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EE19E2" w14:paraId="49DB136A" w14:textId="77777777"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99AC8" w14:textId="77777777" w:rsidR="00EE19E2" w:rsidRDefault="007A6C2A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Оценка заявок на участие в конкурсе проводится конкурсной комиссией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14:paraId="4953B343" w14:textId="77777777" w:rsidR="00EE19E2" w:rsidRDefault="00EE19E2">
            <w:pPr>
              <w:spacing w:after="0"/>
              <w:jc w:val="center"/>
              <w:rPr>
                <w:b/>
              </w:rPr>
            </w:pPr>
          </w:p>
          <w:p w14:paraId="2B10EB8E" w14:textId="77777777" w:rsidR="00EE19E2" w:rsidRDefault="007A6C2A">
            <w:pPr>
              <w:spacing w:after="0"/>
            </w:pPr>
            <w:r>
              <w:rPr>
                <w:sz w:val="22"/>
              </w:rPr>
              <w:t>Для оценки заявок заказчик устанавлив</w:t>
            </w:r>
            <w:r w:rsidR="00172D79">
              <w:rPr>
                <w:sz w:val="22"/>
              </w:rPr>
              <w:t>ает</w:t>
            </w:r>
            <w:r>
              <w:rPr>
                <w:sz w:val="22"/>
              </w:rPr>
              <w:t xml:space="preserve"> следующие критерии оценки:</w:t>
            </w:r>
          </w:p>
          <w:p w14:paraId="432974BC" w14:textId="498940F5" w:rsidR="00EE19E2" w:rsidRDefault="007A6C2A">
            <w:pPr>
              <w:pStyle w:val="ConsPlusNormal"/>
              <w:jc w:val="both"/>
            </w:pPr>
            <w:r>
              <w:t xml:space="preserve">1) </w:t>
            </w:r>
            <w:r w:rsidR="00DD6D55">
              <w:t>«Ц</w:t>
            </w:r>
            <w:r>
              <w:t xml:space="preserve">ена </w:t>
            </w:r>
            <w:r w:rsidR="004A427C">
              <w:t>контракта</w:t>
            </w:r>
            <w:r w:rsidR="00DD6D55">
              <w:t>»</w:t>
            </w:r>
            <w:r>
              <w:t>;</w:t>
            </w:r>
          </w:p>
          <w:p w14:paraId="28703B72" w14:textId="02B7C482" w:rsidR="00EE19E2" w:rsidRDefault="007A6C2A">
            <w:pPr>
              <w:pStyle w:val="ConsPlusNormal"/>
              <w:jc w:val="both"/>
            </w:pPr>
            <w:r>
              <w:t>2)</w:t>
            </w:r>
            <w:r w:rsidR="00172D79">
              <w:t xml:space="preserve"> «</w:t>
            </w:r>
            <w:r w:rsidR="004E7063">
              <w:t xml:space="preserve">Квалификация </w:t>
            </w:r>
            <w:r w:rsidR="004A427C">
              <w:t xml:space="preserve">персонала </w:t>
            </w:r>
            <w:r w:rsidR="004E7063">
              <w:t>участника закупки</w:t>
            </w:r>
            <w:r w:rsidR="00172D79">
              <w:t>»</w:t>
            </w:r>
          </w:p>
          <w:p w14:paraId="74A55482" w14:textId="507CFBF7" w:rsidR="00EE19E2" w:rsidRDefault="007A6C2A">
            <w:pPr>
              <w:pStyle w:val="ConsPlusNormal"/>
              <w:jc w:val="both"/>
            </w:pPr>
            <w:r>
              <w:t>3)</w:t>
            </w:r>
            <w:r w:rsidR="00B96392">
              <w:t xml:space="preserve"> </w:t>
            </w:r>
            <w:r w:rsidR="00DD6D55">
              <w:t>«</w:t>
            </w:r>
            <w:r w:rsidR="004A427C">
              <w:rPr>
                <w:szCs w:val="22"/>
              </w:rPr>
              <w:t>Обеспеченность участника закупки материально-техническими ресурсами</w:t>
            </w:r>
            <w:r w:rsidR="00DD6D55">
              <w:t>»</w:t>
            </w:r>
          </w:p>
          <w:p w14:paraId="05A8061A" w14:textId="77777777" w:rsidR="00EE19E2" w:rsidRDefault="00EE19E2">
            <w:pPr>
              <w:pStyle w:val="ConsPlusNormal"/>
              <w:jc w:val="both"/>
            </w:pPr>
          </w:p>
          <w:p w14:paraId="19FEC520" w14:textId="77777777" w:rsidR="00EE19E2" w:rsidRDefault="00EE19E2">
            <w:pPr>
              <w:spacing w:after="0"/>
              <w:ind w:firstLine="601"/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EE19E2" w14:paraId="53C11C9C" w14:textId="77777777" w:rsidTr="00D542D2"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DDD2082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7350ACC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</w:t>
                  </w:r>
                  <w:proofErr w:type="spellEnd"/>
                  <w:r>
                    <w:rPr>
                      <w:sz w:val="22"/>
                    </w:rPr>
                    <w:t xml:space="preserve">-ная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8EBF959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Значи-мость</w:t>
                  </w:r>
                  <w:proofErr w:type="spellEnd"/>
                  <w:r>
                    <w:rPr>
                      <w:sz w:val="22"/>
                    </w:rPr>
                    <w:t xml:space="preserve"> критерия %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FC97884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Коэффи-циент</w:t>
                  </w:r>
                  <w:proofErr w:type="spellEnd"/>
                  <w:r>
                    <w:rPr>
                      <w:sz w:val="22"/>
                    </w:rPr>
                    <w:t xml:space="preserve"> значимости % 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F2127BC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рейтинг по критерию (баллов) 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5FE3197" w14:textId="77777777" w:rsidR="00EE19E2" w:rsidRDefault="007A6C2A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итоговый рейтинг (баллов)</w:t>
                  </w:r>
                </w:p>
              </w:tc>
            </w:tr>
            <w:tr w:rsidR="007D7EF6" w14:paraId="22DD7D65" w14:textId="77777777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27373B3" w14:textId="77777777" w:rsidR="007D7EF6" w:rsidRDefault="007D7EF6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22A6A81" w14:textId="77777777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0448D7D" w14:textId="77777777" w:rsidR="007D7EF6" w:rsidRPr="0059559C" w:rsidRDefault="007D7EF6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60F4B7D8" w14:textId="77777777" w:rsidR="007D7EF6" w:rsidRPr="00A2775F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0,6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73DC598" w14:textId="77777777" w:rsidR="007D7EF6" w:rsidRPr="0059559C" w:rsidRDefault="007D7EF6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7D21E35" w14:textId="77777777" w:rsidR="007D7EF6" w:rsidRDefault="007D7EF6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</w:tr>
            <w:tr w:rsidR="007D7EF6" w14:paraId="3386076F" w14:textId="77777777" w:rsidTr="004D71CB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262050A1" w14:textId="621323E7" w:rsidR="007D7EF6" w:rsidRDefault="007D7EF6">
                  <w:pPr>
                    <w:jc w:val="center"/>
                  </w:pPr>
                  <w:r>
                    <w:rPr>
                      <w:sz w:val="22"/>
                    </w:rPr>
                    <w:t>Критерий «Квалификация персонала участника закупки»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0C1E829" w14:textId="77777777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69F44528" w14:textId="2784C007" w:rsidR="007D7EF6" w:rsidRPr="00DC4DD1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B0E0EAF" w14:textId="3FB81C10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0,2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55632C7" w14:textId="27180512" w:rsidR="007D7EF6" w:rsidRPr="00DC4DD1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155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6E6E904" w14:textId="77777777" w:rsidR="007D7EF6" w:rsidRDefault="007D7EF6"/>
              </w:tc>
            </w:tr>
            <w:tr w:rsidR="007D7EF6" w14:paraId="2874A524" w14:textId="77777777" w:rsidTr="00D542D2">
              <w:trPr>
                <w:trHeight w:val="282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7D80404" w14:textId="30F2E588" w:rsidR="007D7EF6" w:rsidRDefault="007D7EF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Обеспеченность участника закупки материально-техническими ресурсами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751EED5C" w14:textId="77777777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E84CF71" w14:textId="1127BE3D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81706FC" w14:textId="09CE0828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0,2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7673985B" w14:textId="500F24FE" w:rsidR="007D7EF6" w:rsidRDefault="007D7EF6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155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4BA8DEB5" w14:textId="77777777" w:rsidR="007D7EF6" w:rsidRDefault="007D7EF6">
                  <w:pPr>
                    <w:spacing w:after="0"/>
                    <w:jc w:val="center"/>
                  </w:pPr>
                </w:p>
              </w:tc>
            </w:tr>
          </w:tbl>
          <w:p w14:paraId="1DF01253" w14:textId="77777777" w:rsidR="00EE19E2" w:rsidRDefault="00EE19E2">
            <w:pPr>
              <w:spacing w:after="0"/>
            </w:pPr>
          </w:p>
          <w:p w14:paraId="1DFBAF21" w14:textId="77777777" w:rsidR="00EE19E2" w:rsidRDefault="00EE19E2">
            <w:pPr>
              <w:spacing w:after="0"/>
              <w:ind w:firstLine="601"/>
              <w:jc w:val="center"/>
              <w:rPr>
                <w:b/>
              </w:rPr>
            </w:pPr>
          </w:p>
          <w:p w14:paraId="5B7A4892" w14:textId="77777777" w:rsidR="00EE19E2" w:rsidRDefault="007A6C2A">
            <w:pPr>
              <w:spacing w:after="0"/>
              <w:ind w:firstLine="601"/>
              <w:jc w:val="center"/>
              <w:rPr>
                <w:b/>
              </w:rPr>
            </w:pPr>
            <w:r>
              <w:rPr>
                <w:b/>
                <w:sz w:val="22"/>
              </w:rPr>
              <w:t>1. Критерий «Цена контракта»</w:t>
            </w:r>
          </w:p>
          <w:p w14:paraId="7D3F0318" w14:textId="77777777" w:rsidR="00EE19E2" w:rsidRDefault="00EE19E2">
            <w:pPr>
              <w:spacing w:after="0"/>
              <w:ind w:firstLine="601"/>
              <w:rPr>
                <w:b/>
                <w:u w:val="single"/>
              </w:rPr>
            </w:pPr>
          </w:p>
          <w:p w14:paraId="7566ABCC" w14:textId="77777777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С целью оценки заявок на участие в конкурсе устанав</w:t>
            </w:r>
            <w:r w:rsidR="007239DC">
              <w:rPr>
                <w:sz w:val="22"/>
              </w:rPr>
              <w:t xml:space="preserve">ливается значимость критерия - </w:t>
            </w:r>
            <w:r w:rsidR="00A2775F">
              <w:rPr>
                <w:sz w:val="22"/>
              </w:rPr>
              <w:t>6</w:t>
            </w:r>
            <w:r>
              <w:rPr>
                <w:sz w:val="22"/>
              </w:rPr>
              <w:t>0%.</w:t>
            </w:r>
          </w:p>
          <w:p w14:paraId="7ED9A984" w14:textId="77777777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Коэфф</w:t>
            </w:r>
            <w:r w:rsidR="007239DC">
              <w:rPr>
                <w:sz w:val="22"/>
              </w:rPr>
              <w:t>ициент значимости критерия – 0,</w:t>
            </w:r>
            <w:r w:rsidR="00A2775F">
              <w:rPr>
                <w:sz w:val="22"/>
              </w:rPr>
              <w:t>6</w:t>
            </w:r>
          </w:p>
          <w:p w14:paraId="7F492941" w14:textId="77777777" w:rsidR="00DC4DD1" w:rsidRPr="00DC4DD1" w:rsidRDefault="00DC4DD1" w:rsidP="00DC4DD1">
            <w:pPr>
              <w:spacing w:after="0"/>
              <w:ind w:left="6" w:firstLine="453"/>
            </w:pPr>
            <w:r>
              <w:rPr>
                <w:sz w:val="22"/>
              </w:rPr>
              <w:t>При оценке заявок на участие в открытом конкурсе по критерию «Цена контракта» оценивается предложение участника закупки о цене, указанной в Российских рублях, по которой будет заключен контракт в случае определения соответствующего участника закупки поставщиком.</w:t>
            </w:r>
          </w:p>
          <w:p w14:paraId="34C0B001" w14:textId="77777777" w:rsidR="007239DC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14:paraId="5F2CE6E9" w14:textId="77777777" w:rsidR="007239DC" w:rsidRPr="007239DC" w:rsidRDefault="007239DC" w:rsidP="007239DC">
            <w:pPr>
              <w:spacing w:after="0"/>
              <w:ind w:firstLine="601"/>
            </w:pPr>
          </w:p>
          <w:p w14:paraId="58A35C99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</w:t>
            </w:r>
            <w:r w:rsidR="007239DC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min</w:t>
            </w:r>
          </w:p>
          <w:p w14:paraId="0E243F43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</w:t>
            </w:r>
            <w:proofErr w:type="gramStart"/>
            <w:r w:rsidRPr="00DC4DD1">
              <w:rPr>
                <w:color w:val="auto"/>
                <w:sz w:val="22"/>
              </w:rPr>
              <w:t>ЦБ  =</w:t>
            </w:r>
            <w:proofErr w:type="gramEnd"/>
            <w:r w:rsidRPr="00DC4DD1">
              <w:rPr>
                <w:color w:val="auto"/>
                <w:sz w:val="22"/>
              </w:rPr>
              <w:t xml:space="preserve"> ________ х 100</w:t>
            </w:r>
            <w:r w:rsidR="007239DC" w:rsidRPr="00DC4DD1">
              <w:rPr>
                <w:color w:val="auto"/>
                <w:sz w:val="22"/>
              </w:rPr>
              <w:t xml:space="preserve"> </w:t>
            </w:r>
            <w:r w:rsidR="007239DC" w:rsidRPr="00DC4DD1">
              <w:rPr>
                <w:color w:val="auto"/>
                <w:sz w:val="22"/>
                <w:lang w:val="en-US"/>
              </w:rPr>
              <w:t>x</w:t>
            </w:r>
            <w:r w:rsidR="007239DC" w:rsidRPr="00DC4DD1">
              <w:rPr>
                <w:color w:val="auto"/>
                <w:sz w:val="22"/>
              </w:rPr>
              <w:t xml:space="preserve"> КЗ</w:t>
            </w:r>
            <w:r w:rsidRPr="00DC4DD1">
              <w:rPr>
                <w:color w:val="auto"/>
                <w:sz w:val="22"/>
              </w:rPr>
              <w:t>,</w:t>
            </w:r>
          </w:p>
          <w:p w14:paraId="1F9BB37A" w14:textId="77777777" w:rsidR="00EE19E2" w:rsidRPr="00DC4DD1" w:rsidRDefault="007239DC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  </w:t>
            </w:r>
            <w:r w:rsidR="007A6C2A" w:rsidRPr="00DC4DD1">
              <w:rPr>
                <w:color w:val="auto"/>
                <w:sz w:val="22"/>
              </w:rPr>
              <w:t xml:space="preserve">      Ц</w:t>
            </w:r>
            <w:proofErr w:type="spellStart"/>
            <w:r w:rsidRPr="00DC4DD1">
              <w:rPr>
                <w:color w:val="auto"/>
                <w:sz w:val="22"/>
                <w:lang w:val="en-US"/>
              </w:rPr>
              <w:t>i</w:t>
            </w:r>
            <w:proofErr w:type="spellEnd"/>
          </w:p>
          <w:p w14:paraId="33410366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где:</w:t>
            </w:r>
          </w:p>
          <w:p w14:paraId="602C1CBF" w14:textId="77777777" w:rsidR="007239DC" w:rsidRPr="00DC4DD1" w:rsidRDefault="007239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ЦБ – баллы, присуждаемые участнику закупки</w:t>
            </w:r>
            <w:r w:rsidR="00DC4DD1" w:rsidRPr="00DC4DD1">
              <w:rPr>
                <w:color w:val="auto"/>
                <w:sz w:val="22"/>
              </w:rPr>
              <w:t xml:space="preserve">, заявка (предложение) которого оценивается по </w:t>
            </w:r>
            <w:r w:rsidRPr="00DC4DD1">
              <w:rPr>
                <w:color w:val="auto"/>
                <w:sz w:val="22"/>
              </w:rPr>
              <w:t>критерию</w:t>
            </w:r>
            <w:r w:rsidR="00DC4DD1" w:rsidRPr="00DC4DD1">
              <w:rPr>
                <w:color w:val="auto"/>
                <w:sz w:val="22"/>
              </w:rPr>
              <w:t xml:space="preserve"> «Цена контракта»</w:t>
            </w:r>
            <w:r w:rsidRPr="00DC4DD1">
              <w:rPr>
                <w:color w:val="auto"/>
                <w:sz w:val="22"/>
              </w:rPr>
              <w:t>;</w:t>
            </w:r>
          </w:p>
          <w:p w14:paraId="1757AA2C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i</w:t>
            </w:r>
            <w:proofErr w:type="spellEnd"/>
            <w:r w:rsidRPr="00DC4DD1">
              <w:rPr>
                <w:color w:val="auto"/>
                <w:sz w:val="22"/>
              </w:rPr>
              <w:t> - предложение участника закупки</w:t>
            </w:r>
            <w:r w:rsidR="003F42DC">
              <w:rPr>
                <w:color w:val="auto"/>
                <w:sz w:val="22"/>
              </w:rPr>
              <w:t xml:space="preserve"> о цене контракта, заявка (предложение)</w:t>
            </w:r>
            <w:r w:rsidRPr="00DC4DD1">
              <w:rPr>
                <w:color w:val="auto"/>
                <w:sz w:val="22"/>
              </w:rPr>
              <w:t xml:space="preserve"> которого оценивается;</w:t>
            </w:r>
          </w:p>
          <w:p w14:paraId="19282B36" w14:textId="77777777" w:rsidR="00EE19E2" w:rsidRPr="00DC4DD1" w:rsidRDefault="007A6C2A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min</w:t>
            </w:r>
            <w:proofErr w:type="spellEnd"/>
            <w:r w:rsidRPr="00DC4DD1">
              <w:rPr>
                <w:color w:val="auto"/>
                <w:sz w:val="22"/>
              </w:rPr>
              <w:t> - минимальное предложение</w:t>
            </w:r>
            <w:r w:rsidR="003F42DC">
              <w:rPr>
                <w:color w:val="auto"/>
                <w:sz w:val="22"/>
              </w:rPr>
              <w:t xml:space="preserve"> о цене контракта из предложений о цене контракта, сделанных участниками закупки.</w:t>
            </w:r>
          </w:p>
          <w:p w14:paraId="350E6633" w14:textId="77777777" w:rsidR="00DC4DD1" w:rsidRDefault="007239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lastRenderedPageBreak/>
              <w:t xml:space="preserve">КЗ - </w:t>
            </w:r>
            <w:r w:rsidRPr="00DC4DD1">
              <w:rPr>
                <w:color w:val="auto"/>
                <w:sz w:val="22"/>
                <w:highlight w:val="white"/>
              </w:rPr>
              <w:t xml:space="preserve">коэффициент значимости </w:t>
            </w:r>
            <w:r w:rsidR="004C2D02">
              <w:rPr>
                <w:color w:val="auto"/>
                <w:sz w:val="22"/>
              </w:rPr>
              <w:t>критерия</w:t>
            </w:r>
            <w:r w:rsidR="00DC4DD1">
              <w:rPr>
                <w:color w:val="auto"/>
                <w:sz w:val="22"/>
              </w:rPr>
              <w:t>.</w:t>
            </w:r>
          </w:p>
          <w:p w14:paraId="0473731F" w14:textId="77777777" w:rsidR="003F42DC" w:rsidRPr="00DC4DD1" w:rsidRDefault="003F42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</w:p>
          <w:p w14:paraId="5C140F67" w14:textId="45C1F6F7" w:rsidR="00EE19E2" w:rsidRPr="00DC4DD1" w:rsidRDefault="007A6C2A" w:rsidP="00904EC2">
            <w:pPr>
              <w:pStyle w:val="ad"/>
              <w:spacing w:before="90" w:after="90"/>
              <w:ind w:firstLine="675"/>
              <w:jc w:val="center"/>
              <w:rPr>
                <w:b/>
                <w:color w:val="auto"/>
              </w:rPr>
            </w:pPr>
            <w:r w:rsidRPr="00DC4DD1">
              <w:rPr>
                <w:b/>
                <w:color w:val="auto"/>
                <w:sz w:val="22"/>
              </w:rPr>
              <w:t>2. Критерий «</w:t>
            </w:r>
            <w:r w:rsidR="00343E49">
              <w:rPr>
                <w:b/>
                <w:color w:val="auto"/>
                <w:sz w:val="22"/>
              </w:rPr>
              <w:t>Квалификация</w:t>
            </w:r>
            <w:r w:rsidR="008610AE">
              <w:rPr>
                <w:b/>
                <w:color w:val="auto"/>
                <w:sz w:val="22"/>
              </w:rPr>
              <w:t xml:space="preserve"> персонала</w:t>
            </w:r>
            <w:r w:rsidR="00343E49">
              <w:rPr>
                <w:b/>
                <w:color w:val="auto"/>
                <w:sz w:val="22"/>
              </w:rPr>
              <w:t xml:space="preserve"> участника закупки</w:t>
            </w:r>
            <w:r w:rsidRPr="00DC4DD1">
              <w:rPr>
                <w:b/>
                <w:color w:val="auto"/>
                <w:sz w:val="22"/>
              </w:rPr>
              <w:t>».</w:t>
            </w:r>
          </w:p>
          <w:p w14:paraId="089FC387" w14:textId="085F74B3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С целью оценки заявок на участие в конкурсе устанавливается значимость критерия - </w:t>
            </w:r>
            <w:r w:rsidR="008610AE">
              <w:rPr>
                <w:color w:val="auto"/>
                <w:szCs w:val="24"/>
              </w:rPr>
              <w:t>20</w:t>
            </w:r>
            <w:r w:rsidRPr="00343E49">
              <w:rPr>
                <w:color w:val="auto"/>
                <w:szCs w:val="24"/>
              </w:rPr>
              <w:t>%.</w:t>
            </w:r>
          </w:p>
          <w:p w14:paraId="741CD51A" w14:textId="6F5D385E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Коэффициент значимости критерия – 0,</w:t>
            </w:r>
            <w:r w:rsidR="008610AE">
              <w:rPr>
                <w:color w:val="auto"/>
                <w:szCs w:val="24"/>
              </w:rPr>
              <w:t>2</w:t>
            </w:r>
          </w:p>
          <w:p w14:paraId="11283617" w14:textId="5B6D76F6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>
              <w:rPr>
                <w:color w:val="auto"/>
                <w:szCs w:val="24"/>
              </w:rPr>
              <w:t xml:space="preserve">Квалификация </w:t>
            </w:r>
            <w:r w:rsidR="008610AE">
              <w:rPr>
                <w:color w:val="auto"/>
                <w:szCs w:val="24"/>
              </w:rPr>
              <w:t xml:space="preserve">персонала </w:t>
            </w:r>
            <w:r>
              <w:rPr>
                <w:color w:val="auto"/>
                <w:szCs w:val="24"/>
              </w:rPr>
              <w:t>участника закупки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 </w:t>
            </w:r>
            <w:r w:rsidRPr="00343E49">
              <w:rPr>
                <w:color w:val="auto"/>
                <w:szCs w:val="24"/>
              </w:rPr>
              <w:t>наличие</w:t>
            </w:r>
            <w:r w:rsidR="001F0935">
              <w:rPr>
                <w:color w:val="auto"/>
                <w:szCs w:val="24"/>
              </w:rPr>
              <w:t xml:space="preserve"> персонала</w:t>
            </w:r>
            <w:r w:rsidRPr="00343E49">
              <w:rPr>
                <w:color w:val="auto"/>
                <w:szCs w:val="24"/>
              </w:rPr>
              <w:t xml:space="preserve"> участников закупки опыта работы, связанного с предметом контракта</w:t>
            </w:r>
            <w:r w:rsidR="001F0935">
              <w:rPr>
                <w:color w:val="auto"/>
                <w:szCs w:val="24"/>
              </w:rPr>
              <w:t>.</w:t>
            </w:r>
          </w:p>
          <w:p w14:paraId="4EAFDCB5" w14:textId="643F642F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Перечень документов, подтверждающих наличие у</w:t>
            </w:r>
            <w:r w:rsidR="001F0935">
              <w:rPr>
                <w:color w:val="auto"/>
                <w:szCs w:val="24"/>
              </w:rPr>
              <w:t xml:space="preserve"> персонала</w:t>
            </w:r>
            <w:r w:rsidRPr="00A2775F">
              <w:rPr>
                <w:color w:val="auto"/>
                <w:szCs w:val="24"/>
              </w:rPr>
              <w:t xml:space="preserve"> участника закупки опыта выполнения работы, связанного с предметом контракта:</w:t>
            </w:r>
          </w:p>
          <w:p w14:paraId="4BB2E91D" w14:textId="3AC63256" w:rsid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00509F">
              <w:rPr>
                <w:color w:val="auto"/>
                <w:szCs w:val="24"/>
              </w:rPr>
              <w:t xml:space="preserve">- </w:t>
            </w:r>
            <w:r w:rsidR="001F0935" w:rsidRPr="0000509F">
              <w:rPr>
                <w:color w:val="auto"/>
                <w:szCs w:val="24"/>
              </w:rPr>
              <w:t xml:space="preserve">предоставление данных о </w:t>
            </w:r>
            <w:r w:rsidR="0000509F" w:rsidRPr="0000509F">
              <w:rPr>
                <w:color w:val="auto"/>
                <w:szCs w:val="24"/>
              </w:rPr>
              <w:t xml:space="preserve">количестве </w:t>
            </w:r>
            <w:r w:rsidR="0000509F" w:rsidRPr="0000509F">
              <w:rPr>
                <w:color w:val="auto"/>
                <w:szCs w:val="24"/>
              </w:rPr>
              <w:t>квалифицированных специалистов, которые будут привлечены к оказанию услуг при исполнении контракта</w:t>
            </w:r>
            <w:r w:rsidR="0000509F" w:rsidRPr="0000509F">
              <w:rPr>
                <w:color w:val="auto"/>
                <w:szCs w:val="24"/>
              </w:rPr>
              <w:t xml:space="preserve">, а именно </w:t>
            </w:r>
            <w:r w:rsidR="001F0935" w:rsidRPr="0000509F">
              <w:rPr>
                <w:color w:val="auto"/>
                <w:szCs w:val="24"/>
              </w:rPr>
              <w:t>сотрудников имеющих опыт службы в Вооруженных силах РФ или в иных силовых структурах</w:t>
            </w:r>
            <w:r w:rsidR="00326EA3" w:rsidRPr="0000509F">
              <w:rPr>
                <w:color w:val="auto"/>
                <w:szCs w:val="24"/>
              </w:rPr>
              <w:t>;</w:t>
            </w:r>
          </w:p>
          <w:p w14:paraId="0B55311A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документы в случае их представления в заявке в полном объеме и со всеми приложениями.</w:t>
            </w:r>
          </w:p>
          <w:p w14:paraId="5E497222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Такие документы направляются в форме электронных документов или в форме электронных образов бумажных документов.</w:t>
            </w:r>
          </w:p>
          <w:p w14:paraId="42AC6B54" w14:textId="54850835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Отсутствие в заявке участника по</w:t>
            </w:r>
            <w:r w:rsidR="00326EA3">
              <w:rPr>
                <w:color w:val="auto"/>
                <w:szCs w:val="24"/>
              </w:rPr>
              <w:t xml:space="preserve"> данному</w:t>
            </w:r>
            <w:r w:rsidRPr="00A2775F">
              <w:rPr>
                <w:color w:val="auto"/>
                <w:szCs w:val="24"/>
              </w:rPr>
              <w:t xml:space="preserve"> показателю не будет основанием для признания заявки не соответствующей требованиям Федерального закона № 44-ФЗ и извещения и не влечет принятия решения об отклонении заявки. Такой участник конкурса получает 0 баллов по данному детализирующему показателю.</w:t>
            </w:r>
          </w:p>
          <w:p w14:paraId="2E2B9998" w14:textId="5DE0B461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Количество баллов, присуждаемых по критерию оценки «Квалификация </w:t>
            </w:r>
            <w:r w:rsidR="00326EA3">
              <w:rPr>
                <w:color w:val="auto"/>
                <w:szCs w:val="24"/>
              </w:rPr>
              <w:t xml:space="preserve">персонала </w:t>
            </w:r>
            <w:r w:rsidRPr="00343E49">
              <w:rPr>
                <w:color w:val="auto"/>
                <w:szCs w:val="24"/>
              </w:rPr>
              <w:t>участника закупки», определяется по формуле:</w:t>
            </w:r>
          </w:p>
          <w:p w14:paraId="59B01A1C" w14:textId="77777777" w:rsidR="00343E49" w:rsidRPr="00343E49" w:rsidRDefault="00343E49" w:rsidP="00343E49">
            <w:pPr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  <w:r w:rsidRPr="00343E49">
              <w:rPr>
                <w:rFonts w:eastAsiaTheme="minorHAnsi"/>
                <w:noProof/>
                <w:color w:val="auto"/>
                <w:position w:val="-28"/>
                <w:szCs w:val="24"/>
              </w:rPr>
              <w:drawing>
                <wp:inline distT="0" distB="0" distL="0" distR="0" wp14:anchorId="1FF9D951" wp14:editId="4F12B617">
                  <wp:extent cx="2273300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E67F5C" w14:textId="77777777" w:rsidR="00343E49" w:rsidRPr="00343E49" w:rsidRDefault="00343E49" w:rsidP="00343E49">
            <w:pPr>
              <w:jc w:val="center"/>
              <w:rPr>
                <w:szCs w:val="24"/>
              </w:rPr>
            </w:pPr>
            <w:r w:rsidRPr="00343E49">
              <w:rPr>
                <w:szCs w:val="24"/>
              </w:rPr>
              <w:t xml:space="preserve"> </w:t>
            </w:r>
          </w:p>
          <w:p w14:paraId="4CB0C86F" w14:textId="77777777" w:rsidR="00343E49" w:rsidRPr="00343E49" w:rsidRDefault="00343E49" w:rsidP="00343E49">
            <w:pPr>
              <w:tabs>
                <w:tab w:val="left" w:pos="2000"/>
              </w:tabs>
              <w:autoSpaceDE w:val="0"/>
              <w:autoSpaceDN w:val="0"/>
              <w:adjustRightInd w:val="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где:</w:t>
            </w:r>
            <w:r w:rsidRPr="00343E49">
              <w:rPr>
                <w:color w:val="auto"/>
                <w:szCs w:val="24"/>
              </w:rPr>
              <w:tab/>
            </w:r>
          </w:p>
          <w:p w14:paraId="35062643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Хmax</w:t>
            </w:r>
            <w:proofErr w:type="spellEnd"/>
            <w:r w:rsidRPr="00343E49">
              <w:rPr>
                <w:color w:val="auto"/>
                <w:szCs w:val="24"/>
              </w:rP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5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47F6AD4F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Хi</w:t>
            </w:r>
            <w:proofErr w:type="spellEnd"/>
            <w:r w:rsidRPr="00343E49">
              <w:rPr>
                <w:color w:val="auto"/>
                <w:szCs w:val="24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6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5D6388CA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Хmin</w:t>
            </w:r>
            <w:proofErr w:type="spellEnd"/>
            <w:r w:rsidRPr="00343E49">
              <w:rPr>
                <w:color w:val="auto"/>
                <w:szCs w:val="24"/>
              </w:rPr>
              <w:t xml:space="preserve">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7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"характеристики объекта закупки";</w:t>
            </w:r>
          </w:p>
          <w:p w14:paraId="4E838619" w14:textId="77777777" w:rsidR="00343E49" w:rsidRPr="00BA3050" w:rsidRDefault="00343E49" w:rsidP="00343E49">
            <w:pPr>
              <w:autoSpaceDE w:val="0"/>
              <w:autoSpaceDN w:val="0"/>
              <w:adjustRightInd w:val="0"/>
              <w:spacing w:before="200"/>
              <w:rPr>
                <w:color w:val="auto"/>
                <w:sz w:val="20"/>
              </w:rPr>
            </w:pPr>
          </w:p>
          <w:p w14:paraId="26BC4952" w14:textId="77777777" w:rsidR="009D2B30" w:rsidRDefault="009D2B30" w:rsidP="009D2B30">
            <w:pPr>
              <w:pStyle w:val="a5"/>
              <w:spacing w:after="0"/>
              <w:ind w:right="102" w:firstLine="459"/>
            </w:pPr>
          </w:p>
          <w:p w14:paraId="20559945" w14:textId="76993D00" w:rsidR="00EE19E2" w:rsidRDefault="007A6C2A" w:rsidP="00A2775F">
            <w:pPr>
              <w:pStyle w:val="a5"/>
              <w:spacing w:after="0"/>
              <w:ind w:right="102" w:firstLine="459"/>
              <w:jc w:val="center"/>
              <w:rPr>
                <w:b/>
                <w:color w:val="auto"/>
                <w:sz w:val="22"/>
              </w:rPr>
            </w:pPr>
            <w:r w:rsidRPr="009D2B30">
              <w:rPr>
                <w:b/>
                <w:color w:val="auto"/>
                <w:sz w:val="22"/>
              </w:rPr>
              <w:t>3. Критерий</w:t>
            </w:r>
            <w:r w:rsidRPr="00762653">
              <w:rPr>
                <w:b/>
                <w:color w:val="auto"/>
                <w:sz w:val="22"/>
              </w:rPr>
              <w:t xml:space="preserve"> «</w:t>
            </w:r>
            <w:r w:rsidR="009E5A6E" w:rsidRPr="00762653">
              <w:rPr>
                <w:b/>
                <w:sz w:val="22"/>
                <w:szCs w:val="22"/>
              </w:rPr>
              <w:t>Обеспеченность участника закупки материально-техническими ресурсами</w:t>
            </w:r>
            <w:r w:rsidRPr="00762653">
              <w:rPr>
                <w:b/>
                <w:color w:val="auto"/>
                <w:sz w:val="22"/>
              </w:rPr>
              <w:t>».</w:t>
            </w:r>
          </w:p>
          <w:p w14:paraId="6FC615F1" w14:textId="1D44C2F4" w:rsidR="0049202C" w:rsidRDefault="0049202C" w:rsidP="00A2775F">
            <w:pPr>
              <w:pStyle w:val="a5"/>
              <w:spacing w:after="0"/>
              <w:ind w:right="102" w:firstLine="459"/>
              <w:jc w:val="center"/>
              <w:rPr>
                <w:b/>
                <w:color w:val="auto"/>
                <w:sz w:val="22"/>
              </w:rPr>
            </w:pPr>
          </w:p>
          <w:p w14:paraId="480BD928" w14:textId="77777777" w:rsidR="0049202C" w:rsidRPr="00343E49" w:rsidRDefault="0049202C" w:rsidP="0049202C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С целью оценки заявок на участие в конкурсе устанавливается значимость критерия - </w:t>
            </w:r>
            <w:r>
              <w:rPr>
                <w:color w:val="auto"/>
                <w:szCs w:val="24"/>
              </w:rPr>
              <w:t>20</w:t>
            </w:r>
            <w:r w:rsidRPr="00343E49">
              <w:rPr>
                <w:color w:val="auto"/>
                <w:szCs w:val="24"/>
              </w:rPr>
              <w:t>%.</w:t>
            </w:r>
          </w:p>
          <w:p w14:paraId="0996B2C5" w14:textId="53D09797" w:rsidR="0049202C" w:rsidRDefault="0049202C" w:rsidP="0049202C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lastRenderedPageBreak/>
              <w:t>Коэффициент значимости критерия – 0,</w:t>
            </w:r>
            <w:r>
              <w:rPr>
                <w:color w:val="auto"/>
                <w:szCs w:val="24"/>
              </w:rPr>
              <w:t>2</w:t>
            </w:r>
          </w:p>
          <w:p w14:paraId="7215B56D" w14:textId="5FD48891" w:rsidR="0049202C" w:rsidRPr="002E3F3B" w:rsidRDefault="0049202C" w:rsidP="00326EA3">
            <w:pPr>
              <w:autoSpaceDE w:val="0"/>
              <w:autoSpaceDN w:val="0"/>
              <w:adjustRightInd w:val="0"/>
              <w:spacing w:after="0"/>
              <w:ind w:firstLine="633"/>
              <w:rPr>
                <w:bCs/>
                <w:color w:val="000000" w:themeColor="text1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 w:rsidR="00326EA3">
              <w:rPr>
                <w:sz w:val="22"/>
                <w:szCs w:val="22"/>
              </w:rPr>
              <w:t>Обеспеченность участника закупки материально-техническими ресурсами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</w:t>
            </w:r>
            <w:r w:rsidR="00326EA3">
              <w:rPr>
                <w:color w:val="auto"/>
                <w:szCs w:val="24"/>
              </w:rPr>
              <w:t xml:space="preserve"> </w:t>
            </w:r>
            <w:r w:rsidRPr="002E3F3B">
              <w:rPr>
                <w:bCs/>
                <w:color w:val="000000" w:themeColor="text1"/>
                <w:szCs w:val="24"/>
              </w:rPr>
              <w:t xml:space="preserve">в части наличия у него транспортных средств, имеющих специальную раскраску и </w:t>
            </w:r>
            <w:proofErr w:type="gramStart"/>
            <w:r w:rsidRPr="002E3F3B">
              <w:rPr>
                <w:bCs/>
                <w:color w:val="000000" w:themeColor="text1"/>
                <w:szCs w:val="24"/>
              </w:rPr>
              <w:t>информационные надписи</w:t>
            </w:r>
            <w:proofErr w:type="gramEnd"/>
            <w:r w:rsidRPr="002E3F3B">
              <w:rPr>
                <w:bCs/>
                <w:color w:val="000000" w:themeColor="text1"/>
                <w:szCs w:val="24"/>
              </w:rPr>
              <w:t xml:space="preserve"> и знаки, согласованные с органами внутренних дел, и указывающие на принадлежность транспортных средств участнику закупки</w:t>
            </w:r>
            <w:r w:rsidR="00326EA3" w:rsidRPr="002E3F3B">
              <w:rPr>
                <w:bCs/>
                <w:color w:val="000000" w:themeColor="text1"/>
                <w:szCs w:val="24"/>
              </w:rPr>
              <w:t>, а так же наличие специальных средств: жилет защитный, наручники, палка резиновая, шлем защитный и т.п.</w:t>
            </w:r>
            <w:r w:rsidRPr="002E3F3B">
              <w:rPr>
                <w:bCs/>
                <w:color w:val="000000" w:themeColor="text1"/>
                <w:szCs w:val="24"/>
              </w:rPr>
              <w:t>»</w:t>
            </w:r>
          </w:p>
          <w:p w14:paraId="32246A50" w14:textId="5DD7D534" w:rsidR="0049202C" w:rsidRDefault="0049202C" w:rsidP="00326EA3">
            <w:pPr>
              <w:spacing w:after="0"/>
              <w:ind w:firstLine="713"/>
              <w:outlineLvl w:val="0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 xml:space="preserve">Сведения подтверждаются копиями договоров купли-продажи, аренды (лизинга) транспортных средств с приложением актов приема-передачи транспортных средств участнику закупки или копиями паспортов транспортных средств, копиями заключений органов внутренних дел о согласовании специальной раскраски и </w:t>
            </w:r>
            <w:proofErr w:type="gramStart"/>
            <w:r w:rsidRPr="009A5730">
              <w:rPr>
                <w:color w:val="000000" w:themeColor="text1"/>
                <w:szCs w:val="24"/>
              </w:rPr>
              <w:t>информационных надписей</w:t>
            </w:r>
            <w:proofErr w:type="gramEnd"/>
            <w:r w:rsidRPr="009A5730">
              <w:rPr>
                <w:color w:val="000000" w:themeColor="text1"/>
                <w:szCs w:val="24"/>
              </w:rPr>
              <w:t xml:space="preserve"> и знаков на транспортных средствах.</w:t>
            </w:r>
          </w:p>
          <w:p w14:paraId="3C1B08F4" w14:textId="6688054F" w:rsidR="00326EA3" w:rsidRDefault="00326EA3" w:rsidP="00326EA3">
            <w:pPr>
              <w:spacing w:after="0"/>
              <w:ind w:firstLine="713"/>
              <w:outlineLvl w:val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Наличие специальных средств подтверждается выпиской из 1</w:t>
            </w:r>
            <w:proofErr w:type="gramStart"/>
            <w:r>
              <w:rPr>
                <w:color w:val="000000" w:themeColor="text1"/>
                <w:szCs w:val="24"/>
              </w:rPr>
              <w:t>С:Бухгалтерия</w:t>
            </w:r>
            <w:proofErr w:type="gramEnd"/>
            <w:r>
              <w:rPr>
                <w:color w:val="000000" w:themeColor="text1"/>
                <w:szCs w:val="24"/>
              </w:rPr>
              <w:t>.</w:t>
            </w:r>
          </w:p>
          <w:p w14:paraId="3A0F59BA" w14:textId="403FFC6D" w:rsidR="0049202C" w:rsidRPr="009A5730" w:rsidRDefault="0049202C" w:rsidP="0049202C">
            <w:pPr>
              <w:spacing w:after="0"/>
              <w:ind w:firstLine="572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 xml:space="preserve">Заявка участника с </w:t>
            </w:r>
            <w:r>
              <w:rPr>
                <w:color w:val="000000" w:themeColor="text1"/>
                <w:szCs w:val="24"/>
              </w:rPr>
              <w:t>наи</w:t>
            </w:r>
            <w:r w:rsidRPr="009A5730">
              <w:rPr>
                <w:color w:val="000000" w:themeColor="text1"/>
                <w:szCs w:val="24"/>
              </w:rPr>
              <w:t>больш</w:t>
            </w:r>
            <w:r>
              <w:rPr>
                <w:color w:val="000000" w:themeColor="text1"/>
                <w:szCs w:val="24"/>
              </w:rPr>
              <w:t xml:space="preserve">им количеством </w:t>
            </w:r>
            <w:r w:rsidR="00326EA3">
              <w:rPr>
                <w:color w:val="000000" w:themeColor="text1"/>
                <w:szCs w:val="24"/>
              </w:rPr>
              <w:t xml:space="preserve">специальных средств и </w:t>
            </w:r>
            <w:r w:rsidRPr="00220F96">
              <w:rPr>
                <w:color w:val="000000" w:themeColor="text1"/>
                <w:szCs w:val="24"/>
              </w:rPr>
              <w:t xml:space="preserve">транспортных средств, имеющих специальную раскраску и </w:t>
            </w:r>
            <w:proofErr w:type="gramStart"/>
            <w:r w:rsidRPr="00220F96">
              <w:rPr>
                <w:color w:val="000000" w:themeColor="text1"/>
                <w:szCs w:val="24"/>
              </w:rPr>
              <w:t>информационные надписи</w:t>
            </w:r>
            <w:proofErr w:type="gramEnd"/>
            <w:r w:rsidRPr="00220F96">
              <w:rPr>
                <w:color w:val="000000" w:themeColor="text1"/>
                <w:szCs w:val="24"/>
              </w:rPr>
              <w:t xml:space="preserve"> и знаки</w:t>
            </w:r>
            <w:r>
              <w:rPr>
                <w:color w:val="000000" w:themeColor="text1"/>
                <w:szCs w:val="24"/>
              </w:rPr>
              <w:t xml:space="preserve">, </w:t>
            </w:r>
            <w:r w:rsidRPr="009A5730">
              <w:rPr>
                <w:color w:val="000000" w:themeColor="text1"/>
                <w:szCs w:val="24"/>
              </w:rPr>
              <w:t>согласованные с органами внутренних дел, и указывающие на принадлежность транспор</w:t>
            </w:r>
            <w:r>
              <w:rPr>
                <w:color w:val="000000" w:themeColor="text1"/>
                <w:szCs w:val="24"/>
              </w:rPr>
              <w:t xml:space="preserve">тных средств участнику закупки </w:t>
            </w:r>
            <w:r w:rsidRPr="009A5730">
              <w:rPr>
                <w:color w:val="000000" w:themeColor="text1"/>
                <w:szCs w:val="24"/>
              </w:rPr>
              <w:t>оценивается большим количеством баллов.</w:t>
            </w:r>
          </w:p>
          <w:p w14:paraId="79F2062A" w14:textId="77777777" w:rsidR="0049202C" w:rsidRPr="009A5730" w:rsidRDefault="0049202C" w:rsidP="0049202C">
            <w:pPr>
              <w:tabs>
                <w:tab w:val="left" w:pos="7232"/>
              </w:tabs>
              <w:spacing w:after="0"/>
              <w:ind w:left="720"/>
              <w:rPr>
                <w:color w:val="000000" w:themeColor="text1"/>
                <w:szCs w:val="24"/>
              </w:rPr>
            </w:pPr>
          </w:p>
          <w:p w14:paraId="54E3720B" w14:textId="77777777" w:rsidR="0049202C" w:rsidRPr="009A5730" w:rsidRDefault="0049202C" w:rsidP="0049202C">
            <w:pPr>
              <w:tabs>
                <w:tab w:val="left" w:pos="7232"/>
              </w:tabs>
              <w:spacing w:after="0"/>
              <w:ind w:left="720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>Порядок оценки:</w:t>
            </w:r>
          </w:p>
          <w:p w14:paraId="349AE258" w14:textId="77777777" w:rsidR="0049202C" w:rsidRPr="009A5730" w:rsidRDefault="0049202C" w:rsidP="0049202C">
            <w:pPr>
              <w:spacing w:after="0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>Количество баллов, присуждаемых по показателю (</w:t>
            </w:r>
            <w:proofErr w:type="spellStart"/>
            <w:r w:rsidRPr="009A5730">
              <w:rPr>
                <w:color w:val="000000" w:themeColor="text1"/>
                <w:szCs w:val="24"/>
              </w:rPr>
              <w:t>НЦБi</w:t>
            </w:r>
            <w:proofErr w:type="spellEnd"/>
            <w:r w:rsidRPr="009A5730">
              <w:rPr>
                <w:color w:val="000000" w:themeColor="text1"/>
                <w:szCs w:val="24"/>
              </w:rPr>
              <w:t>), определяется по формуле:</w:t>
            </w:r>
          </w:p>
          <w:p w14:paraId="34EA1559" w14:textId="77777777" w:rsidR="0049202C" w:rsidRPr="009A5730" w:rsidRDefault="0049202C" w:rsidP="0049202C">
            <w:pPr>
              <w:spacing w:after="0"/>
              <w:jc w:val="center"/>
              <w:outlineLvl w:val="0"/>
              <w:rPr>
                <w:color w:val="000000" w:themeColor="text1"/>
                <w:szCs w:val="24"/>
              </w:rPr>
            </w:pPr>
            <w:r w:rsidRPr="009A5730">
              <w:rPr>
                <w:rFonts w:cs="Calibri"/>
                <w:noProof/>
                <w:color w:val="000000" w:themeColor="text1"/>
                <w:position w:val="-14"/>
              </w:rPr>
              <w:drawing>
                <wp:inline distT="0" distB="0" distL="0" distR="0" wp14:anchorId="57AED9A6" wp14:editId="69E0A03A">
                  <wp:extent cx="1771650" cy="2667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730">
              <w:rPr>
                <w:color w:val="000000" w:themeColor="text1"/>
                <w:szCs w:val="24"/>
              </w:rPr>
              <w:t>,</w:t>
            </w:r>
          </w:p>
          <w:p w14:paraId="1341C6D6" w14:textId="77777777" w:rsidR="0049202C" w:rsidRPr="009A5730" w:rsidRDefault="0049202C" w:rsidP="0049202C">
            <w:pPr>
              <w:spacing w:after="0"/>
              <w:outlineLvl w:val="0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>где:</w:t>
            </w:r>
          </w:p>
          <w:p w14:paraId="5D75A880" w14:textId="77777777" w:rsidR="0049202C" w:rsidRPr="009A5730" w:rsidRDefault="0049202C" w:rsidP="0049202C">
            <w:pPr>
              <w:spacing w:after="0"/>
              <w:outlineLvl w:val="0"/>
              <w:rPr>
                <w:color w:val="000000" w:themeColor="text1"/>
                <w:szCs w:val="24"/>
              </w:rPr>
            </w:pPr>
            <w:r w:rsidRPr="009A5730">
              <w:rPr>
                <w:color w:val="000000" w:themeColor="text1"/>
                <w:szCs w:val="24"/>
              </w:rPr>
              <w:t>КЗ - коэффициент значимости показателя,</w:t>
            </w:r>
          </w:p>
          <w:p w14:paraId="05CE2F83" w14:textId="77777777" w:rsidR="0049202C" w:rsidRPr="009A5730" w:rsidRDefault="0049202C" w:rsidP="0049202C">
            <w:pPr>
              <w:spacing w:after="0"/>
              <w:outlineLvl w:val="0"/>
              <w:rPr>
                <w:color w:val="000000" w:themeColor="text1"/>
                <w:szCs w:val="24"/>
              </w:rPr>
            </w:pPr>
            <w:proofErr w:type="spellStart"/>
            <w:r w:rsidRPr="009A5730">
              <w:rPr>
                <w:color w:val="000000" w:themeColor="text1"/>
                <w:szCs w:val="24"/>
              </w:rPr>
              <w:t>К</w:t>
            </w:r>
            <w:proofErr w:type="gramStart"/>
            <w:r w:rsidRPr="009A5730">
              <w:rPr>
                <w:color w:val="000000" w:themeColor="text1"/>
                <w:szCs w:val="24"/>
              </w:rPr>
              <w:t>i</w:t>
            </w:r>
            <w:proofErr w:type="spellEnd"/>
            <w:r w:rsidRPr="009A5730">
              <w:rPr>
                <w:color w:val="000000" w:themeColor="text1"/>
                <w:szCs w:val="24"/>
              </w:rPr>
              <w:t xml:space="preserve">  -</w:t>
            </w:r>
            <w:proofErr w:type="gramEnd"/>
            <w:r w:rsidRPr="009A5730">
              <w:rPr>
                <w:color w:val="000000" w:themeColor="text1"/>
                <w:szCs w:val="24"/>
              </w:rPr>
              <w:t xml:space="preserve"> предложение участника закупки, заявка (предложение) которого оценивается,</w:t>
            </w:r>
          </w:p>
          <w:p w14:paraId="5201757A" w14:textId="77777777" w:rsidR="0049202C" w:rsidRPr="009A5730" w:rsidRDefault="0049202C" w:rsidP="0049202C">
            <w:pPr>
              <w:spacing w:after="0"/>
              <w:outlineLvl w:val="0"/>
              <w:rPr>
                <w:color w:val="000000" w:themeColor="text1"/>
                <w:szCs w:val="24"/>
              </w:rPr>
            </w:pPr>
            <w:proofErr w:type="spellStart"/>
            <w:r w:rsidRPr="009A5730">
              <w:rPr>
                <w:color w:val="000000" w:themeColor="text1"/>
                <w:szCs w:val="24"/>
              </w:rPr>
              <w:t>Кmax</w:t>
            </w:r>
            <w:proofErr w:type="spellEnd"/>
            <w:r w:rsidRPr="009A5730">
              <w:rPr>
                <w:color w:val="000000" w:themeColor="text1"/>
                <w:szCs w:val="24"/>
              </w:rPr>
              <w:t xml:space="preserve"> - максимальное предложение из предложений по показателю оценки, сделанных участниками закупки.</w:t>
            </w:r>
          </w:p>
          <w:p w14:paraId="1D04AEB3" w14:textId="77777777" w:rsidR="0049202C" w:rsidRPr="009A5730" w:rsidRDefault="0049202C" w:rsidP="0049202C">
            <w:pPr>
              <w:spacing w:after="0"/>
              <w:ind w:firstLine="709"/>
              <w:rPr>
                <w:color w:val="000000" w:themeColor="text1"/>
                <w:szCs w:val="24"/>
              </w:rPr>
            </w:pPr>
          </w:p>
          <w:p w14:paraId="30276335" w14:textId="77777777" w:rsidR="0049202C" w:rsidRPr="00A2775F" w:rsidRDefault="0049202C" w:rsidP="00A2775F">
            <w:pPr>
              <w:pStyle w:val="a5"/>
              <w:spacing w:after="0"/>
              <w:ind w:right="102" w:firstLine="459"/>
              <w:jc w:val="center"/>
            </w:pPr>
          </w:p>
          <w:p w14:paraId="1A54FF83" w14:textId="187344A0" w:rsidR="00EE19E2" w:rsidRPr="00F7093C" w:rsidRDefault="00EE19E2" w:rsidP="00F7093C">
            <w:pPr>
              <w:widowControl w:val="0"/>
              <w:spacing w:after="0"/>
              <w:ind w:firstLine="459"/>
            </w:pPr>
          </w:p>
        </w:tc>
      </w:tr>
    </w:tbl>
    <w:p w14:paraId="7484A6A4" w14:textId="77777777" w:rsidR="00EE19E2" w:rsidRDefault="00EE19E2">
      <w:pPr>
        <w:rPr>
          <w:sz w:val="22"/>
        </w:rPr>
      </w:pPr>
    </w:p>
    <w:sectPr w:rsidR="00EE19E2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00509F"/>
    <w:rsid w:val="00172D79"/>
    <w:rsid w:val="001F0935"/>
    <w:rsid w:val="002A1D5F"/>
    <w:rsid w:val="002E3F3B"/>
    <w:rsid w:val="00326EA3"/>
    <w:rsid w:val="00343E49"/>
    <w:rsid w:val="003F42DC"/>
    <w:rsid w:val="0049202C"/>
    <w:rsid w:val="004A427C"/>
    <w:rsid w:val="004C2D02"/>
    <w:rsid w:val="004E7063"/>
    <w:rsid w:val="007239DC"/>
    <w:rsid w:val="00762653"/>
    <w:rsid w:val="00785B6E"/>
    <w:rsid w:val="007A6C2A"/>
    <w:rsid w:val="007D7EF6"/>
    <w:rsid w:val="008610AE"/>
    <w:rsid w:val="0090421E"/>
    <w:rsid w:val="00904EC2"/>
    <w:rsid w:val="009D2B30"/>
    <w:rsid w:val="009E5A6E"/>
    <w:rsid w:val="00A15C55"/>
    <w:rsid w:val="00A2775F"/>
    <w:rsid w:val="00B96392"/>
    <w:rsid w:val="00BA0F1C"/>
    <w:rsid w:val="00CC5697"/>
    <w:rsid w:val="00D542D2"/>
    <w:rsid w:val="00DA67C2"/>
    <w:rsid w:val="00DC4DD1"/>
    <w:rsid w:val="00DD6D55"/>
    <w:rsid w:val="00EE19E2"/>
    <w:rsid w:val="00F423A0"/>
    <w:rsid w:val="00F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5161"/>
  <w15:docId w15:val="{B605F0D9-A1E6-4B7E-B99F-48243EA4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6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Основной текст Знак"/>
    <w:basedOn w:val="12"/>
    <w:link w:val="a4"/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13"/>
    <w:pPr>
      <w:spacing w:after="120"/>
    </w:pPr>
  </w:style>
  <w:style w:type="character" w:customStyle="1" w:styleId="13">
    <w:name w:val="Основной текст Знак1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8">
    <w:name w:val="w8"/>
    <w:basedOn w:val="12"/>
    <w:link w:val="w80"/>
  </w:style>
  <w:style w:type="character" w:customStyle="1" w:styleId="w80">
    <w:name w:val="w8"/>
    <w:basedOn w:val="a0"/>
    <w:link w:val="w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paragraph" w:customStyle="1" w:styleId="m">
    <w:name w:val="m"/>
    <w:basedOn w:val="a"/>
    <w:link w:val="m0"/>
    <w:pPr>
      <w:spacing w:beforeAutospacing="1" w:afterAutospacing="1"/>
      <w:jc w:val="left"/>
    </w:pPr>
  </w:style>
  <w:style w:type="character" w:customStyle="1" w:styleId="m0">
    <w:name w:val="m"/>
    <w:basedOn w:val="1"/>
    <w:link w:val="m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d">
    <w:name w:val="Normal (Web)"/>
    <w:basedOn w:val="a"/>
    <w:link w:val="ae"/>
    <w:pPr>
      <w:spacing w:beforeAutospacing="1" w:afterAutospacing="1"/>
      <w:jc w:val="left"/>
    </w:p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01D9FADC3966CB505C9B2D267DDBA28A010689C3FB336C541DED992FD9504194F6E29C85AAA6A5757F7A5883kFl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01D9FADC3966CB505C9B2D267DDBA28A010689C3FB336C541DED992FD9504194F6E29C85AAA6A5757F7A5883kFlCI" TargetMode="External"/><Relationship Id="rId5" Type="http://schemas.openxmlformats.org/officeDocument/2006/relationships/hyperlink" Target="consultantplus://offline/ref=DC01D9FADC3966CB505C9B2D267DDBA28A010689C3FB336C541DED992FD9504194F6E29C85AAA6A5757F7A5883kFlC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751</Words>
  <Characters>5544</Characters>
  <Application>Microsoft Office Word</Application>
  <DocSecurity>0</DocSecurity>
  <Lines>142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Агафонов</dc:creator>
  <cp:lastModifiedBy>V30</cp:lastModifiedBy>
  <cp:revision>15</cp:revision>
  <cp:lastPrinted>2022-11-09T06:46:00Z</cp:lastPrinted>
  <dcterms:created xsi:type="dcterms:W3CDTF">2022-12-16T13:02:00Z</dcterms:created>
  <dcterms:modified xsi:type="dcterms:W3CDTF">2023-08-11T07:03:00Z</dcterms:modified>
</cp:coreProperties>
</file>