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EA8E" w14:textId="62B80C79" w:rsidR="00321F4B" w:rsidRDefault="00321F4B" w:rsidP="00321F4B">
      <w:pPr>
        <w:keepNext/>
        <w:keepLines/>
        <w:widowControl w:val="0"/>
        <w:autoSpaceDE w:val="0"/>
        <w:autoSpaceDN w:val="0"/>
        <w:spacing w:before="240" w:after="120"/>
        <w:jc w:val="center"/>
        <w:outlineLvl w:val="0"/>
        <w:rPr>
          <w:b/>
          <w:bCs/>
          <w:kern w:val="28"/>
          <w:szCs w:val="24"/>
        </w:rPr>
      </w:pPr>
      <w:bookmarkStart w:id="0" w:name="_Toc210900150"/>
      <w:bookmarkStart w:id="1" w:name="_Toc179617106"/>
      <w:bookmarkStart w:id="2" w:name="_Ref166487316"/>
      <w:bookmarkStart w:id="3" w:name="_Ref166487244"/>
      <w:bookmarkStart w:id="4" w:name="_Ref166487238"/>
      <w:bookmarkStart w:id="5" w:name="_Ref166329169"/>
      <w:r>
        <w:rPr>
          <w:b/>
          <w:bCs/>
          <w:kern w:val="28"/>
          <w:szCs w:val="24"/>
        </w:rPr>
        <w:t>ОБРАЗЦЫ ФОРМ И ДОКУМЕНТОВ ДЛЯ ЗАПОЛНЕНИЯ УЧАСТНИКАМИ РАЗМЕЩЕНИЯ ЗАКАЗА</w:t>
      </w:r>
    </w:p>
    <w:p w14:paraId="07031FAF" w14:textId="77777777" w:rsidR="00321F4B" w:rsidRDefault="00321F4B" w:rsidP="00321F4B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before="240" w:after="120"/>
        <w:ind w:hanging="540"/>
        <w:outlineLvl w:val="0"/>
        <w:rPr>
          <w:b/>
          <w:bCs/>
          <w:szCs w:val="24"/>
        </w:rPr>
      </w:pPr>
      <w:r>
        <w:rPr>
          <w:b/>
          <w:bCs/>
          <w:kern w:val="28"/>
          <w:szCs w:val="24"/>
        </w:rPr>
        <w:t>ОПИСЬ ДОКУМЕНТОВ</w:t>
      </w:r>
      <w:bookmarkStart w:id="6" w:name="_Ref166329160"/>
      <w:bookmarkEnd w:id="0"/>
      <w:bookmarkEnd w:id="1"/>
      <w:bookmarkEnd w:id="2"/>
      <w:bookmarkEnd w:id="3"/>
      <w:bookmarkEnd w:id="4"/>
      <w:bookmarkEnd w:id="5"/>
      <w:bookmarkEnd w:id="6"/>
    </w:p>
    <w:p w14:paraId="1DE324B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 w:val="10"/>
          <w:szCs w:val="10"/>
        </w:rPr>
      </w:pPr>
    </w:p>
    <w:p w14:paraId="2E0527E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ОПИСЬ ДОКУМЕНТОВ,</w:t>
      </w:r>
    </w:p>
    <w:p w14:paraId="16D96A98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center"/>
        <w:rPr>
          <w:szCs w:val="24"/>
        </w:rPr>
      </w:pPr>
      <w:r>
        <w:rPr>
          <w:szCs w:val="24"/>
        </w:rPr>
        <w:t>представляемых для участия в открытом конкурсе</w:t>
      </w:r>
    </w:p>
    <w:p w14:paraId="5F7A2836" w14:textId="74210208" w:rsidR="006A03F9" w:rsidRPr="006A03F9" w:rsidRDefault="00294351" w:rsidP="00B959F8">
      <w:pPr>
        <w:keepNext/>
        <w:keepLines/>
        <w:widowControl w:val="0"/>
        <w:jc w:val="center"/>
        <w:rPr>
          <w:bCs/>
        </w:rPr>
      </w:pPr>
      <w:r w:rsidRPr="00294351">
        <w:rPr>
          <w:bCs/>
        </w:rPr>
        <w:t xml:space="preserve">на </w:t>
      </w:r>
      <w:r w:rsidR="00A322BC" w:rsidRPr="00A322BC">
        <w:rPr>
          <w:bCs/>
          <w:szCs w:val="24"/>
        </w:rPr>
        <w:t>Оказание услуг по охране объектов и имущества, обеспечению внутриобъектового и пропускного режимов Автономной некоммерческой организации «Учебно-методический центр военно-патриотического воспитания молодежи «Авангард»</w:t>
      </w:r>
    </w:p>
    <w:p w14:paraId="4664BB98" w14:textId="77777777" w:rsidR="00321F4B" w:rsidRDefault="00321F4B" w:rsidP="00321F4B">
      <w:pPr>
        <w:keepNext/>
        <w:keepLines/>
        <w:widowControl w:val="0"/>
        <w:jc w:val="center"/>
      </w:pPr>
    </w:p>
    <w:p w14:paraId="53094F26" w14:textId="6092A579" w:rsidR="006A03F9" w:rsidRPr="00A322BC" w:rsidRDefault="00321F4B" w:rsidP="00A322BC">
      <w:pPr>
        <w:widowControl w:val="0"/>
        <w:jc w:val="both"/>
        <w:rPr>
          <w:bCs/>
          <w:szCs w:val="24"/>
        </w:rPr>
      </w:pPr>
      <w:r>
        <w:t>наименование лота</w:t>
      </w:r>
      <w:r w:rsidR="006A03F9">
        <w:t>: лот № 1:</w:t>
      </w:r>
      <w:r w:rsidR="00A322BC">
        <w:t xml:space="preserve"> </w:t>
      </w:r>
      <w:r w:rsidR="00A322BC" w:rsidRPr="00A322BC">
        <w:rPr>
          <w:bCs/>
          <w:szCs w:val="24"/>
        </w:rPr>
        <w:t xml:space="preserve">Оказание услуг </w:t>
      </w:r>
      <w:bookmarkStart w:id="7" w:name="_Hlk142643144"/>
      <w:r w:rsidR="00A322BC" w:rsidRPr="00A322BC">
        <w:rPr>
          <w:bCs/>
          <w:szCs w:val="24"/>
        </w:rPr>
        <w:t>по охране объектов и имущества, обеспечению внутриобъектового и пропускного режимов</w:t>
      </w:r>
      <w:bookmarkStart w:id="8" w:name="_Hlk142642872"/>
      <w:r w:rsidR="00A322BC" w:rsidRPr="00A322BC">
        <w:rPr>
          <w:bCs/>
          <w:szCs w:val="24"/>
        </w:rPr>
        <w:t xml:space="preserve"> Автономной некоммерческой организации</w:t>
      </w:r>
      <w:bookmarkEnd w:id="8"/>
      <w:r w:rsidR="00A322BC" w:rsidRPr="00A322BC">
        <w:rPr>
          <w:bCs/>
          <w:szCs w:val="24"/>
        </w:rPr>
        <w:t xml:space="preserve"> «Учебно-методический центр военно-патриотического воспитания молодежи «Авангард»</w:t>
      </w:r>
      <w:bookmarkEnd w:id="7"/>
    </w:p>
    <w:p w14:paraId="6790F231" w14:textId="77777777" w:rsidR="00321F4B" w:rsidRPr="00A322BC" w:rsidRDefault="00321F4B" w:rsidP="00321F4B">
      <w:pPr>
        <w:keepNext/>
        <w:keepLines/>
        <w:widowControl w:val="0"/>
        <w:autoSpaceDE w:val="0"/>
        <w:autoSpaceDN w:val="0"/>
        <w:spacing w:after="60"/>
        <w:jc w:val="both"/>
        <w:rPr>
          <w:bCs/>
          <w:szCs w:val="24"/>
        </w:rPr>
      </w:pPr>
    </w:p>
    <w:p w14:paraId="033DE73E" w14:textId="06424FE7" w:rsidR="00321F4B" w:rsidRPr="00B959F8" w:rsidRDefault="00321F4B" w:rsidP="0043538F">
      <w:pPr>
        <w:keepNext/>
        <w:keepLines/>
        <w:widowControl w:val="0"/>
        <w:autoSpaceDE w:val="0"/>
        <w:autoSpaceDN w:val="0"/>
        <w:spacing w:after="60"/>
        <w:jc w:val="both"/>
        <w:rPr>
          <w:bCs/>
          <w:szCs w:val="24"/>
        </w:rPr>
      </w:pPr>
      <w:r>
        <w:rPr>
          <w:szCs w:val="24"/>
        </w:rPr>
        <w:t xml:space="preserve">Настоящим </w:t>
      </w:r>
      <w:r w:rsidRPr="006A14AD">
        <w:rPr>
          <w:sz w:val="20"/>
          <w:szCs w:val="20"/>
        </w:rPr>
        <w:t>_______________________________________________</w:t>
      </w:r>
      <w:r w:rsidR="006A14AD" w:rsidRPr="006A14AD">
        <w:rPr>
          <w:sz w:val="20"/>
          <w:szCs w:val="20"/>
        </w:rPr>
        <w:t>(наименование участника закупки</w:t>
      </w:r>
      <w:r w:rsidR="006A14AD">
        <w:rPr>
          <w:sz w:val="20"/>
          <w:szCs w:val="20"/>
        </w:rPr>
        <w:t>, ИНН</w:t>
      </w:r>
      <w:r w:rsidR="006A14AD" w:rsidRPr="006A14AD">
        <w:rPr>
          <w:sz w:val="20"/>
          <w:szCs w:val="20"/>
        </w:rPr>
        <w:t>)</w:t>
      </w:r>
      <w:r w:rsidR="006A14AD">
        <w:rPr>
          <w:szCs w:val="24"/>
        </w:rPr>
        <w:t xml:space="preserve"> </w:t>
      </w:r>
      <w:r>
        <w:rPr>
          <w:szCs w:val="24"/>
        </w:rPr>
        <w:t xml:space="preserve"> подтверждает, что </w:t>
      </w:r>
      <w:r w:rsidR="006A03F9" w:rsidRPr="006A03F9">
        <w:rPr>
          <w:szCs w:val="24"/>
        </w:rPr>
        <w:t>для участия в открытом конкурс</w:t>
      </w:r>
      <w:r w:rsidR="006A03F9">
        <w:rPr>
          <w:szCs w:val="24"/>
        </w:rPr>
        <w:t xml:space="preserve">е </w:t>
      </w:r>
      <w:r w:rsidR="00535506" w:rsidRPr="00535506">
        <w:rPr>
          <w:bCs/>
          <w:szCs w:val="24"/>
        </w:rPr>
        <w:t xml:space="preserve">на </w:t>
      </w:r>
      <w:r w:rsidR="00120255" w:rsidRPr="00120255">
        <w:rPr>
          <w:bCs/>
          <w:szCs w:val="24"/>
        </w:rPr>
        <w:t xml:space="preserve">поставку </w:t>
      </w:r>
      <w:r w:rsidR="0043538F">
        <w:rPr>
          <w:bCs/>
          <w:szCs w:val="24"/>
        </w:rPr>
        <w:t>о</w:t>
      </w:r>
      <w:r w:rsidR="0043538F" w:rsidRPr="0043538F">
        <w:rPr>
          <w:bCs/>
          <w:szCs w:val="24"/>
        </w:rPr>
        <w:t xml:space="preserve">казание услуг по охране объектов и имущества, обеспечению внутриобъектового и пропускного режимов </w:t>
      </w:r>
      <w:r w:rsidR="0043538F">
        <w:rPr>
          <w:bCs/>
          <w:szCs w:val="24"/>
        </w:rPr>
        <w:t xml:space="preserve"> </w:t>
      </w:r>
      <w:r w:rsidR="0043538F" w:rsidRPr="0043538F">
        <w:rPr>
          <w:bCs/>
          <w:szCs w:val="24"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  <w:r w:rsidR="0043538F">
        <w:rPr>
          <w:bCs/>
          <w:szCs w:val="24"/>
        </w:rPr>
        <w:t xml:space="preserve"> </w:t>
      </w:r>
      <w:r>
        <w:rPr>
          <w:szCs w:val="24"/>
        </w:rPr>
        <w:t>направляются нижеперечисленные документы.</w:t>
      </w:r>
    </w:p>
    <w:tbl>
      <w:tblPr>
        <w:tblW w:w="10084" w:type="dxa"/>
        <w:tblInd w:w="-25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24"/>
        <w:gridCol w:w="1440"/>
        <w:gridCol w:w="1620"/>
      </w:tblGrid>
      <w:tr w:rsidR="00321F4B" w14:paraId="04622AED" w14:textId="77777777" w:rsidTr="00321F4B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D73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№№ п\п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553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  <w:p w14:paraId="131C8CCB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документов</w:t>
            </w:r>
          </w:p>
          <w:p w14:paraId="495200D7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21A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Страницы с __ по __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76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 страниц</w:t>
            </w:r>
          </w:p>
        </w:tc>
      </w:tr>
      <w:tr w:rsidR="00321F4B" w14:paraId="179A2E30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FE8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FEC1" w14:textId="6F0968D2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Заявка на участие в конкурсе (</w:t>
            </w:r>
            <w:r w:rsidR="00BE720F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орма </w:t>
            </w:r>
            <w:r w:rsidR="00BE720F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части </w:t>
            </w:r>
            <w:r w:rsidR="00BE720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ОБРАЗЦЫ ФОРМ И ДОКУМЕНТОВ ДЛЯ ЗАПОЛНЕНИЯ УЧАСТНИКАМИ РАЗМЕЩЕНИЯ ЗАКАЗА</w:t>
            </w:r>
            <w:r w:rsidR="00BE720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), в том числе следующие приложения: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2C65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95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2FF3309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9F0A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ED92" w14:textId="203BB6CE" w:rsidR="00321F4B" w:rsidRDefault="00321F4B" w:rsidP="00F11C9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Предложение о цене </w:t>
            </w:r>
            <w:r w:rsidR="00F11C90">
              <w:rPr>
                <w:sz w:val="22"/>
                <w:szCs w:val="22"/>
              </w:rPr>
              <w:t>договора</w:t>
            </w:r>
            <w:r>
              <w:rPr>
                <w:sz w:val="22"/>
                <w:szCs w:val="22"/>
              </w:rPr>
              <w:t xml:space="preserve"> (Форма </w:t>
            </w:r>
            <w:r w:rsidR="00BE720F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09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D5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0DED384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977F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9198" w14:textId="73A6DFC5" w:rsidR="00321F4B" w:rsidRDefault="00605939" w:rsidP="008745FC">
            <w:pPr>
              <w:keepNext/>
              <w:widowControl w:val="0"/>
              <w:rPr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 w:rsidR="008745FC">
              <w:rPr>
                <w:sz w:val="22"/>
                <w:szCs w:val="22"/>
              </w:rPr>
              <w:t>«</w:t>
            </w:r>
            <w:r w:rsidR="00B371E4">
              <w:rPr>
                <w:sz w:val="22"/>
                <w:szCs w:val="22"/>
              </w:rPr>
              <w:t>Квалификаци</w:t>
            </w:r>
            <w:r w:rsidR="002A251F">
              <w:rPr>
                <w:sz w:val="22"/>
                <w:szCs w:val="22"/>
              </w:rPr>
              <w:t>и персонала</w:t>
            </w:r>
            <w:r w:rsidR="00B371E4">
              <w:rPr>
                <w:sz w:val="22"/>
                <w:szCs w:val="22"/>
              </w:rPr>
              <w:t xml:space="preserve"> участника закупки</w:t>
            </w:r>
            <w:r w:rsidR="008745FC"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 w:rsidR="00321F4B"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4 </w:t>
            </w:r>
            <w:r w:rsidR="00321F4B"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66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78C3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4F3A7D" w14:paraId="22D0301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067" w14:textId="77777777" w:rsidR="004F3A7D" w:rsidRDefault="004F3A7D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3E8" w14:textId="50876A6F" w:rsidR="004F3A7D" w:rsidRPr="00605939" w:rsidRDefault="004F3A7D" w:rsidP="002A251F">
            <w:pPr>
              <w:rPr>
                <w:sz w:val="22"/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 w:rsidRPr="002A251F">
              <w:rPr>
                <w:sz w:val="22"/>
                <w:szCs w:val="22"/>
              </w:rPr>
              <w:t>«</w:t>
            </w:r>
            <w:r w:rsidR="002A251F" w:rsidRPr="002A251F">
              <w:rPr>
                <w:sz w:val="22"/>
                <w:szCs w:val="22"/>
              </w:rPr>
              <w:t>Обеспеченность участника закупки материально-техническими ресурсами</w:t>
            </w:r>
            <w:r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3F82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28DB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68EE566" w14:textId="77777777" w:rsidTr="00321F4B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66A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2629" w14:textId="25BED02E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1202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(для юридических лиц)</w:t>
            </w:r>
            <w:r w:rsidR="00120255">
              <w:rPr>
                <w:sz w:val="22"/>
                <w:szCs w:val="22"/>
              </w:rPr>
              <w:t xml:space="preserve"> или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sz w:val="22"/>
                <w:szCs w:val="22"/>
              </w:rPr>
              <w:t xml:space="preserve">, полученная не ранее чем за </w:t>
            </w:r>
            <w:r w:rsidR="00120255">
              <w:rPr>
                <w:sz w:val="22"/>
                <w:szCs w:val="22"/>
              </w:rPr>
              <w:t>1 (один)</w:t>
            </w:r>
            <w:r>
              <w:rPr>
                <w:sz w:val="22"/>
                <w:szCs w:val="22"/>
              </w:rPr>
              <w:t xml:space="preserve"> месяц до дня размещения извещения о проведении открытого конкурса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87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D89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122F0E0C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922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E997" w14:textId="4F2A1780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BE720F">
              <w:rPr>
                <w:sz w:val="22"/>
                <w:szCs w:val="22"/>
              </w:rPr>
              <w:t xml:space="preserve">адлежащим образом 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согласно законодательству соответствующего государства (для иностранных лиц). </w:t>
            </w:r>
            <w:r w:rsidRPr="00BE720F">
              <w:rPr>
                <w:sz w:val="22"/>
                <w:szCs w:val="22"/>
              </w:rPr>
              <w:lastRenderedPageBreak/>
              <w:t>Документы должны быть получены не ранее чем за 3 (три) месяца до дня размещения извещения о проведении конкурса;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05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BD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1DD3BC6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B083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5661" w14:textId="5AAFC3BB" w:rsidR="00321F4B" w:rsidRPr="00BE720F" w:rsidRDefault="00BE720F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E720F">
              <w:rPr>
                <w:sz w:val="22"/>
                <w:szCs w:val="22"/>
              </w:rPr>
              <w:t>опии учредительных документов участника закупки (для юридических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0F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0F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520AE76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ED1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122" w14:textId="33417734" w:rsidR="00321F4B" w:rsidRPr="00BE720F" w:rsidRDefault="00BE720F">
            <w:pPr>
              <w:autoSpaceDE w:val="0"/>
              <w:autoSpaceDN w:val="0"/>
              <w:rPr>
                <w:sz w:val="22"/>
                <w:szCs w:val="22"/>
              </w:rPr>
            </w:pPr>
            <w:r w:rsidRPr="00BE720F">
              <w:rPr>
                <w:sz w:val="22"/>
                <w:szCs w:val="22"/>
              </w:rPr>
              <w:t>Копии документов, удостоверяющих личность (для физических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FA9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00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1B2C993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A7CD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23B" w14:textId="7A7B3394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закупок без доверенности);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21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E98F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3E68A4A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FD7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DD" w14:textId="370D437E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Копия доверенности на осуществление действий от имени участника закупки, в случае если от имени участника закупки действует иное лицо (заверенную печатью участника закупки и подписанную руководителем участника закупки (для юридических лиц) или уполномоченным этим руководителем лицом, либо нотариально заверенную копию такой доверенности (для физического лица);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34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68E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A55DE59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1785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C9B" w14:textId="3637F7AB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конкурса, предоставление обеспечения заявки и /или исполнения договора, исполнения гарантийных обязательств являются крупной сделкой. Если указанные действия не являются крупной сделкой, участник закупки представляет соответствующее заявление;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E2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2E3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173A05" w14:paraId="58EB4A07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34A" w14:textId="77777777" w:rsidR="00173A05" w:rsidRDefault="00173A05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D92" w14:textId="08B0CEE9" w:rsidR="00173A05" w:rsidRPr="00BE720F" w:rsidRDefault="00173A05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 w:rsidRPr="00173A05">
              <w:rPr>
                <w:sz w:val="22"/>
                <w:szCs w:val="20"/>
              </w:rPr>
              <w:t>Документы, подтверждающие внесение обеспечения заявки на участие в открытом конкурсе</w:t>
            </w:r>
            <w:r>
              <w:rPr>
                <w:sz w:val="22"/>
                <w:szCs w:val="20"/>
              </w:rPr>
              <w:t>,</w:t>
            </w:r>
            <w:r w:rsidRPr="00173A05">
              <w:rPr>
                <w:sz w:val="22"/>
                <w:szCs w:val="20"/>
              </w:rPr>
              <w:t xml:space="preserve"> платежное поручение,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BCB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59A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BE720F" w14:paraId="2FF4755F" w14:textId="77777777" w:rsidTr="00173A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DB5A" w14:textId="77777777" w:rsidR="00BE720F" w:rsidRDefault="00BE720F" w:rsidP="00173A05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5DE" w14:textId="47630098" w:rsidR="00BE720F" w:rsidRPr="00BE720F" w:rsidRDefault="005608F2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</w:t>
            </w:r>
            <w:r w:rsidRPr="005608F2">
              <w:rPr>
                <w:sz w:val="22"/>
                <w:szCs w:val="20"/>
              </w:rPr>
              <w:t>ругие документы в соответствии с требованиями конкурсной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E53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67A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143F5B3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E048" w14:textId="77777777" w:rsidR="00321F4B" w:rsidRDefault="00321F4B">
            <w:pPr>
              <w:autoSpaceDE w:val="0"/>
              <w:autoSpaceDN w:val="0"/>
              <w:ind w:left="360"/>
              <w:jc w:val="center"/>
              <w:rPr>
                <w:szCs w:val="24"/>
              </w:rPr>
            </w:pPr>
          </w:p>
        </w:tc>
        <w:tc>
          <w:tcPr>
            <w:tcW w:w="7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3632" w14:textId="77777777" w:rsidR="00321F4B" w:rsidRDefault="00321F4B">
            <w:pPr>
              <w:autoSpaceDE w:val="0"/>
              <w:autoSpaceDN w:val="0"/>
              <w:spacing w:after="60"/>
              <w:jc w:val="right"/>
              <w:rPr>
                <w:szCs w:val="24"/>
              </w:rPr>
            </w:pPr>
            <w:r>
              <w:rPr>
                <w:b/>
                <w:bCs/>
                <w:szCs w:val="24"/>
              </w:rPr>
              <w:t>ВСЕГО листов: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8BD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</w:tbl>
    <w:p w14:paraId="5735D95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  <w:lang w:val="en-US"/>
        </w:rPr>
      </w:pPr>
    </w:p>
    <w:p w14:paraId="47DF246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*Примечание: непредоставление данных документов не является основанием для отказа в допуске к участию в конкурсе.</w:t>
      </w:r>
    </w:p>
    <w:p w14:paraId="5683BEA2" w14:textId="77777777" w:rsidR="00321F4B" w:rsidRDefault="00321F4B" w:rsidP="00321F4B">
      <w:pPr>
        <w:autoSpaceDE w:val="0"/>
        <w:autoSpaceDN w:val="0"/>
        <w:jc w:val="both"/>
        <w:rPr>
          <w:b/>
          <w:bCs/>
          <w:sz w:val="10"/>
          <w:szCs w:val="10"/>
        </w:rPr>
      </w:pPr>
    </w:p>
    <w:p w14:paraId="1735306F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________________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Фамилия И.О.)</w:t>
      </w:r>
    </w:p>
    <w:p w14:paraId="6E8FD528" w14:textId="77777777" w:rsidR="00321F4B" w:rsidRDefault="00321F4B" w:rsidP="00321F4B">
      <w:pPr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(подпись)</w:t>
      </w:r>
    </w:p>
    <w:p w14:paraId="1EF160A3" w14:textId="77777777" w:rsidR="00321F4B" w:rsidRDefault="00321F4B" w:rsidP="00321F4B">
      <w:pPr>
        <w:ind w:firstLine="709"/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199A5A0B" w14:textId="2A50E9E1" w:rsidR="00321F4B" w:rsidRDefault="00321F4B" w:rsidP="0043538F">
      <w:pPr>
        <w:ind w:firstLine="708"/>
      </w:pPr>
      <w:r>
        <w:t>М.П.</w:t>
      </w:r>
    </w:p>
    <w:p w14:paraId="517D2698" w14:textId="367E6762" w:rsidR="00321F4B" w:rsidRDefault="00321F4B" w:rsidP="00385E36">
      <w:pPr>
        <w:pStyle w:val="1"/>
        <w:keepLines/>
        <w:widowControl/>
        <w:numPr>
          <w:ilvl w:val="1"/>
          <w:numId w:val="1"/>
        </w:numPr>
        <w:autoSpaceDE/>
        <w:adjustRightInd/>
        <w:spacing w:after="120"/>
        <w:rPr>
          <w:rFonts w:ascii="Times New Roman" w:hAnsi="Times New Roman"/>
          <w:sz w:val="26"/>
          <w:szCs w:val="26"/>
        </w:rPr>
      </w:pPr>
      <w:bookmarkStart w:id="9" w:name="_Toc216956027"/>
      <w:bookmarkStart w:id="10" w:name="_Toc127334286"/>
      <w:bookmarkStart w:id="11" w:name="_Toc121292706"/>
      <w:bookmarkStart w:id="12" w:name="_Toc210900151"/>
      <w:bookmarkStart w:id="13" w:name="_Toc193192650"/>
      <w:bookmarkStart w:id="14" w:name="_Ref166329536"/>
      <w:r>
        <w:rPr>
          <w:rFonts w:ascii="Times New Roman" w:hAnsi="Times New Roman"/>
          <w:sz w:val="24"/>
        </w:rPr>
        <w:lastRenderedPageBreak/>
        <w:t>ЗАЯВКА НА УЧАСТИЕ В КОНКУРСЕ</w:t>
      </w:r>
      <w:bookmarkEnd w:id="9"/>
    </w:p>
    <w:p w14:paraId="493E83D0" w14:textId="77777777" w:rsidR="00321F4B" w:rsidRDefault="00321F4B" w:rsidP="00321F4B">
      <w:pPr>
        <w:keepNext/>
        <w:keepLines/>
        <w:ind w:firstLine="709"/>
      </w:pPr>
      <w:r>
        <w:t xml:space="preserve">На бланке участника размещения заказа </w:t>
      </w:r>
    </w:p>
    <w:p w14:paraId="7E53A04B" w14:textId="77777777" w:rsidR="00321F4B" w:rsidRDefault="00321F4B" w:rsidP="00321F4B">
      <w:pPr>
        <w:keepNext/>
        <w:keepLines/>
        <w:ind w:firstLine="709"/>
      </w:pPr>
      <w:r>
        <w:t>(по возможности)</w:t>
      </w:r>
    </w:p>
    <w:p w14:paraId="6939665D" w14:textId="77777777" w:rsidR="00321F4B" w:rsidRDefault="00321F4B" w:rsidP="00321F4B">
      <w:pPr>
        <w:keepNext/>
        <w:keepLines/>
        <w:ind w:firstLine="709"/>
      </w:pPr>
      <w:r>
        <w:t>Дата, исх. номер</w:t>
      </w:r>
    </w:p>
    <w:p w14:paraId="5A18E735" w14:textId="77777777" w:rsidR="00321F4B" w:rsidRDefault="00321F4B" w:rsidP="00321F4B">
      <w:pPr>
        <w:keepNext/>
        <w:keepLines/>
        <w:ind w:left="5426"/>
        <w:jc w:val="right"/>
        <w:rPr>
          <w:bCs/>
        </w:rPr>
      </w:pPr>
      <w:r>
        <w:rPr>
          <w:b/>
        </w:rPr>
        <w:t>В конкурсную комиссию</w:t>
      </w:r>
    </w:p>
    <w:p w14:paraId="086ACBE7" w14:textId="77777777" w:rsidR="00321F4B" w:rsidRDefault="00321F4B" w:rsidP="00321F4B">
      <w:pPr>
        <w:pStyle w:val="3"/>
        <w:widowControl/>
        <w:spacing w:before="0" w:after="0"/>
        <w:ind w:firstLine="709"/>
        <w:rPr>
          <w:b w:val="0"/>
          <w:bCs w:val="0"/>
          <w:i w:val="0"/>
          <w:sz w:val="24"/>
        </w:rPr>
      </w:pPr>
    </w:p>
    <w:p w14:paraId="041D02C3" w14:textId="77777777" w:rsidR="00321F4B" w:rsidRDefault="00321F4B" w:rsidP="00321F4B">
      <w:pPr>
        <w:pStyle w:val="3"/>
        <w:widowControl/>
        <w:ind w:firstLine="709"/>
        <w:jc w:val="center"/>
        <w:rPr>
          <w:i w:val="0"/>
          <w:sz w:val="24"/>
        </w:rPr>
      </w:pPr>
      <w:r>
        <w:rPr>
          <w:i w:val="0"/>
          <w:sz w:val="24"/>
        </w:rPr>
        <w:t>ЗАЯВКА НА УЧАСТИЕ В КОНКУРСЕ</w:t>
      </w:r>
    </w:p>
    <w:p w14:paraId="0CE04ED2" w14:textId="37956BC7" w:rsidR="00962FB5" w:rsidRDefault="00321F4B" w:rsidP="00294351">
      <w:pPr>
        <w:keepNext/>
        <w:keepLines/>
        <w:jc w:val="center"/>
        <w:rPr>
          <w:bCs/>
        </w:rPr>
      </w:pPr>
      <w:r>
        <w:t xml:space="preserve">на право заключения с </w:t>
      </w:r>
      <w:r w:rsidR="00692D32" w:rsidRPr="00692D32">
        <w:t>АНО «Учебно-методический центр военно-патриотического воспитания молодежи «АВАНГАРД»</w:t>
      </w:r>
      <w:r>
        <w:t xml:space="preserve"> </w:t>
      </w:r>
      <w:r w:rsidR="00F11C90">
        <w:t>договора</w:t>
      </w:r>
      <w:r>
        <w:t xml:space="preserve"> </w:t>
      </w:r>
      <w:r w:rsidR="00294351" w:rsidRPr="00294351">
        <w:t xml:space="preserve">на </w:t>
      </w:r>
      <w:r w:rsidR="009F1407">
        <w:t>о</w:t>
      </w:r>
      <w:r w:rsidR="009F1407" w:rsidRPr="00A322BC">
        <w:rPr>
          <w:bCs/>
          <w:szCs w:val="24"/>
        </w:rPr>
        <w:t>казание услуг по охране объектов и имущества, обеспечению внутриобъектового и пропускного режимов Автономной некоммерческой организации «Учебно-методический центр военно-патриотического воспитания молодежи «Авангард»</w:t>
      </w:r>
      <w:r w:rsidR="00962FB5">
        <w:rPr>
          <w:bCs/>
        </w:rPr>
        <w:t>.</w:t>
      </w:r>
    </w:p>
    <w:p w14:paraId="7A54867C" w14:textId="77777777" w:rsidR="00463D52" w:rsidRPr="00962FB5" w:rsidRDefault="00463D52" w:rsidP="00294351">
      <w:pPr>
        <w:keepNext/>
        <w:keepLines/>
        <w:jc w:val="center"/>
      </w:pPr>
    </w:p>
    <w:p w14:paraId="2E6E3700" w14:textId="143C9134" w:rsidR="00321F4B" w:rsidRDefault="00321F4B" w:rsidP="00321F4B">
      <w:pPr>
        <w:keepNext/>
        <w:keepLines/>
        <w:ind w:firstLine="709"/>
      </w:pPr>
      <w:r>
        <w:rPr>
          <w:b/>
        </w:rPr>
        <w:t>1.</w:t>
      </w:r>
      <w:r>
        <w:t xml:space="preserve"> Изучив конкурсную документацию на право заключения вышеупомянутого </w:t>
      </w:r>
      <w:r w:rsidR="00F11C90">
        <w:t>договора</w:t>
      </w:r>
      <w:r>
        <w:t>, а также применимые к данному конкурсу законодательство и нормативно-правовые акты _____________________________________________________________________________</w:t>
      </w:r>
    </w:p>
    <w:p w14:paraId="5540BD89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>(наименование участника размещения заказа с указанием организационно-правовой формы, место нахождения, почтовый адрес (для юридического лица),</w:t>
      </w:r>
      <w:r>
        <w:rPr>
          <w:bCs/>
        </w:rPr>
        <w:br/>
        <w:t>номер контактного телефона)</w:t>
      </w:r>
    </w:p>
    <w:p w14:paraId="2FB41600" w14:textId="77777777" w:rsidR="00321F4B" w:rsidRDefault="00321F4B" w:rsidP="00321F4B">
      <w:pPr>
        <w:pStyle w:val="a8"/>
        <w:keepNext/>
        <w:keepLines/>
        <w:rPr>
          <w:bCs/>
        </w:rPr>
      </w:pPr>
      <w:r>
        <w:rPr>
          <w:bCs/>
        </w:rPr>
        <w:t>в лице, ________________________________________________________________________</w:t>
      </w:r>
    </w:p>
    <w:p w14:paraId="2ABCC0B0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 xml:space="preserve">(наименование должности, Ф.И.О. руководителя, уполномоченного лица </w:t>
      </w:r>
      <w:r>
        <w:rPr>
          <w:bCs/>
        </w:rPr>
        <w:br/>
        <w:t>(для юридического лица))</w:t>
      </w:r>
    </w:p>
    <w:p w14:paraId="2638ECBE" w14:textId="77777777" w:rsidR="00321F4B" w:rsidRDefault="00321F4B" w:rsidP="00321F4B">
      <w:pPr>
        <w:pStyle w:val="a8"/>
        <w:keepNext/>
        <w:keepLines/>
        <w:spacing w:after="0"/>
      </w:pPr>
      <w:r>
        <w:t>сообщает о согласии участвовать в конкурсе на условиях, установленных в указанных выше документах, и направляет настоящую заявку на участие в конкурсе.</w:t>
      </w:r>
    </w:p>
    <w:p w14:paraId="70DEEF77" w14:textId="77777777" w:rsidR="00321F4B" w:rsidRDefault="00321F4B" w:rsidP="00321F4B">
      <w:pPr>
        <w:pStyle w:val="a8"/>
        <w:keepNext/>
        <w:keepLines/>
        <w:spacing w:after="0"/>
        <w:ind w:firstLine="709"/>
      </w:pPr>
      <w:r>
        <w:rPr>
          <w:b/>
        </w:rPr>
        <w:t>2.</w:t>
      </w:r>
      <w:r>
        <w:t xml:space="preserve"> Мы согласны оказать услуги в соответствии с требованиями конкурсной документации и на условиях, которые мы представили ниже в предложении, а именно:</w:t>
      </w:r>
    </w:p>
    <w:tbl>
      <w:tblPr>
        <w:tblW w:w="104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191"/>
        <w:gridCol w:w="1374"/>
        <w:gridCol w:w="2408"/>
        <w:gridCol w:w="1494"/>
      </w:tblGrid>
      <w:tr w:rsidR="00321F4B" w14:paraId="562A627A" w14:textId="77777777" w:rsidTr="006219A1">
        <w:trPr>
          <w:tblHeader/>
        </w:trPr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959C2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>
              <w:rPr>
                <w:b/>
                <w:sz w:val="20"/>
              </w:rPr>
              <w:t xml:space="preserve">№  </w:t>
            </w:r>
            <w:r>
              <w:rPr>
                <w:b/>
                <w:sz w:val="20"/>
              </w:rPr>
              <w:br/>
              <w:t>п/п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4114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67C8D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 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04668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(цифрами и прописью)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E9D2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321F4B" w14:paraId="3585B95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10D4A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BB3847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Цена </w:t>
            </w:r>
            <w:r w:rsidR="006219A1">
              <w:rPr>
                <w:b/>
              </w:rPr>
              <w:t>договора</w:t>
            </w:r>
            <w:r>
              <w:rPr>
                <w:b/>
              </w:rPr>
              <w:t xml:space="preserve"> (с учетом снижения)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AD050" w14:textId="77777777" w:rsidR="00321F4B" w:rsidRDefault="00321F4B">
            <w:pPr>
              <w:pStyle w:val="a8"/>
              <w:keepNext/>
              <w:keepLines/>
              <w:jc w:val="center"/>
            </w:pPr>
            <w:r>
              <w:t>Руб.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C662B5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C584D4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</w:tr>
      <w:tr w:rsidR="00321F4B" w14:paraId="250761E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252AD4" w14:textId="77777777" w:rsidR="00321F4B" w:rsidRDefault="00321F4B">
            <w:pPr>
              <w:pStyle w:val="a8"/>
              <w:keepNext/>
              <w:keepLines/>
              <w:jc w:val="center"/>
            </w:pPr>
            <w:r>
              <w:t>1.1.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E9057F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</w:pPr>
            <w:r>
              <w:t xml:space="preserve">Процент снижения цены </w:t>
            </w:r>
            <w:r w:rsidR="006219A1">
              <w:t>договора</w:t>
            </w:r>
            <w:r>
              <w:t xml:space="preserve"> (указывается по усмотрению участника размещения заказа)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84A3FE" w14:textId="77777777" w:rsidR="00321F4B" w:rsidRDefault="00321F4B">
            <w:pPr>
              <w:pStyle w:val="a8"/>
              <w:keepNext/>
              <w:keepLines/>
              <w:jc w:val="center"/>
            </w:pPr>
            <w:r>
              <w:t>%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40C5C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AAEB08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321F4B" w14:paraId="03B469AB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44C1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ACF92A" w14:textId="5B24818D" w:rsidR="00321F4B" w:rsidRDefault="005608F2" w:rsidP="008745FC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bookmarkStart w:id="15" w:name="_Hlk118903655"/>
            <w:r>
              <w:rPr>
                <w:b/>
              </w:rPr>
              <w:t xml:space="preserve">Квалификация </w:t>
            </w:r>
            <w:r w:rsidR="00A04899">
              <w:rPr>
                <w:b/>
              </w:rPr>
              <w:t xml:space="preserve">персонала </w:t>
            </w:r>
            <w:r>
              <w:rPr>
                <w:b/>
              </w:rPr>
              <w:t>участника закупки</w:t>
            </w:r>
            <w:bookmarkEnd w:id="15"/>
            <w:r w:rsidRPr="008745FC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F83C4" w14:textId="77777777" w:rsidR="00321F4B" w:rsidRDefault="006219A1">
            <w:pPr>
              <w:pStyle w:val="a8"/>
              <w:keepNext/>
              <w:keepLines/>
              <w:jc w:val="center"/>
            </w:pPr>
            <w:r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CEE94B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D8BC16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6219A1" w14:paraId="1CC26537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467826" w14:textId="77777777" w:rsidR="006219A1" w:rsidRDefault="004F3A7D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7C1808" w14:textId="01B13002" w:rsidR="006219A1" w:rsidRPr="00A04899" w:rsidRDefault="00A04899" w:rsidP="006219A1">
            <w:pPr>
              <w:keepNext/>
              <w:widowControl w:val="0"/>
              <w:rPr>
                <w:b/>
                <w:szCs w:val="24"/>
              </w:rPr>
            </w:pPr>
            <w:r w:rsidRPr="00A04899">
              <w:rPr>
                <w:b/>
                <w:bCs/>
                <w:szCs w:val="24"/>
              </w:rPr>
              <w:t>Обеспеченность участника закупки материально-техническими ресурсами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B2B6A9" w14:textId="22B6A98E" w:rsidR="006219A1" w:rsidRDefault="00B371E4">
            <w:pPr>
              <w:pStyle w:val="a8"/>
              <w:keepNext/>
              <w:keepLines/>
              <w:jc w:val="center"/>
            </w:pPr>
            <w:r w:rsidRPr="00B371E4"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163D60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3D4664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F72C3D" w14:paraId="1C2D40C4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3C5A733" w14:textId="77777777" w:rsidR="00F72C3D" w:rsidRDefault="00F72C3D">
            <w:pPr>
              <w:pStyle w:val="a8"/>
              <w:keepNext/>
              <w:keepLines/>
              <w:jc w:val="center"/>
              <w:rPr>
                <w:b/>
              </w:rPr>
            </w:pP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AC07BA" w14:textId="77777777" w:rsidR="00F72C3D" w:rsidRPr="008745FC" w:rsidRDefault="00F72C3D" w:rsidP="006219A1">
            <w:pPr>
              <w:keepNext/>
              <w:widowControl w:val="0"/>
              <w:rPr>
                <w:b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B126E4" w14:textId="77777777" w:rsidR="00F72C3D" w:rsidRPr="00B371E4" w:rsidRDefault="00F72C3D">
            <w:pPr>
              <w:pStyle w:val="a8"/>
              <w:keepNext/>
              <w:keepLines/>
              <w:jc w:val="center"/>
            </w:pP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2DB4C5" w14:textId="77777777" w:rsidR="00F72C3D" w:rsidRDefault="00F72C3D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17CCF66" w14:textId="77777777" w:rsidR="00F72C3D" w:rsidRDefault="00F72C3D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</w:tbl>
    <w:p w14:paraId="0EA3DB2D" w14:textId="77777777" w:rsidR="00321F4B" w:rsidRDefault="00321F4B" w:rsidP="00321F4B">
      <w:pPr>
        <w:pStyle w:val="a8"/>
        <w:keepNext/>
        <w:keepLines/>
        <w:spacing w:after="0"/>
        <w:ind w:firstLine="709"/>
      </w:pPr>
    </w:p>
    <w:bookmarkEnd w:id="10"/>
    <w:bookmarkEnd w:id="11"/>
    <w:p w14:paraId="3F1C1461" w14:textId="77777777" w:rsidR="00321F4B" w:rsidRDefault="00321F4B" w:rsidP="007038F9">
      <w:pPr>
        <w:keepNext/>
        <w:keepLines/>
        <w:ind w:firstLine="709"/>
        <w:jc w:val="both"/>
      </w:pPr>
      <w:r>
        <w:rPr>
          <w:b/>
        </w:rPr>
        <w:t>3.</w:t>
      </w:r>
      <w:r>
        <w:t xml:space="preserve"> Предложения, приведенные в пункте 2 настоящей заявки на участие в конкурсе, сформированы на основании следующих обязательных приложений, которые являются неотъемлемой частью настоящей заявки на участие в конкурсе:</w:t>
      </w:r>
    </w:p>
    <w:p w14:paraId="3346AE92" w14:textId="1A3E123F" w:rsidR="00321F4B" w:rsidRDefault="00321F4B" w:rsidP="007038F9">
      <w:pPr>
        <w:keepNext/>
        <w:keepLines/>
        <w:ind w:firstLine="709"/>
        <w:jc w:val="both"/>
      </w:pPr>
      <w:r>
        <w:t>3.1. Приложение № 1 «</w:t>
      </w:r>
      <w:r w:rsidR="007A79DB">
        <w:t>Предложение о цене договора</w:t>
      </w:r>
      <w:r>
        <w:t>» на ___ стр</w:t>
      </w:r>
      <w:r w:rsidR="007A79DB">
        <w:t xml:space="preserve">. </w:t>
      </w:r>
    </w:p>
    <w:p w14:paraId="39A3EF01" w14:textId="63504DE9" w:rsidR="00321F4B" w:rsidRDefault="00321F4B" w:rsidP="007038F9">
      <w:pPr>
        <w:keepNext/>
        <w:keepLines/>
        <w:ind w:firstLine="709"/>
        <w:jc w:val="both"/>
      </w:pPr>
      <w:r>
        <w:t>3.2. Приложение № 2 «</w:t>
      </w:r>
      <w:r w:rsidR="00692D32" w:rsidRPr="00F52A21">
        <w:t>Предложение о</w:t>
      </w:r>
      <w:r w:rsidR="00692D32" w:rsidRPr="00F52A21">
        <w:rPr>
          <w:sz w:val="28"/>
          <w:szCs w:val="32"/>
        </w:rPr>
        <w:t xml:space="preserve"> </w:t>
      </w:r>
      <w:r w:rsidR="00F52A21" w:rsidRPr="00F52A21">
        <w:rPr>
          <w:szCs w:val="24"/>
        </w:rPr>
        <w:t>к</w:t>
      </w:r>
      <w:r w:rsidR="00F52A21" w:rsidRPr="00F52A21">
        <w:t>валификаци</w:t>
      </w:r>
      <w:r w:rsidR="00F52A21">
        <w:t>и</w:t>
      </w:r>
      <w:r w:rsidR="00F52A21" w:rsidRPr="00F52A21">
        <w:t xml:space="preserve"> персонала участника закупки</w:t>
      </w:r>
      <w:r w:rsidRPr="00F52A21">
        <w:t>»</w:t>
      </w:r>
      <w:r>
        <w:t xml:space="preserve"> на ____стр.</w:t>
      </w:r>
      <w:r w:rsidR="007A79DB" w:rsidRPr="007A79DB">
        <w:t xml:space="preserve"> </w:t>
      </w:r>
    </w:p>
    <w:p w14:paraId="6114DCA4" w14:textId="3FC23F1F" w:rsidR="004F3A7D" w:rsidRDefault="004F3A7D" w:rsidP="007038F9">
      <w:pPr>
        <w:keepNext/>
        <w:keepLines/>
        <w:ind w:firstLine="709"/>
        <w:jc w:val="both"/>
      </w:pPr>
      <w:r>
        <w:lastRenderedPageBreak/>
        <w:t>3.2. Приложение № 3 «</w:t>
      </w:r>
      <w:r w:rsidR="00100DA0">
        <w:t xml:space="preserve">Предложение </w:t>
      </w:r>
      <w:r w:rsidR="00F52A21" w:rsidRPr="00F52A21">
        <w:rPr>
          <w:szCs w:val="24"/>
        </w:rPr>
        <w:t>об обеспеченности участника закупки материально-техническими ресурсами</w:t>
      </w:r>
      <w:r w:rsidRPr="00F52A21">
        <w:rPr>
          <w:szCs w:val="24"/>
        </w:rPr>
        <w:t>» н</w:t>
      </w:r>
      <w:r>
        <w:t>а ____стр.</w:t>
      </w:r>
      <w:r w:rsidR="007A79DB" w:rsidRPr="007A79DB">
        <w:t xml:space="preserve"> </w:t>
      </w:r>
    </w:p>
    <w:p w14:paraId="4D8FE2ED" w14:textId="77777777" w:rsidR="008745FC" w:rsidRDefault="008745FC" w:rsidP="00321F4B">
      <w:pPr>
        <w:keepNext/>
        <w:keepLines/>
        <w:ind w:firstLine="709"/>
      </w:pPr>
    </w:p>
    <w:p w14:paraId="2401753E" w14:textId="77777777" w:rsidR="00321F4B" w:rsidRDefault="00321F4B" w:rsidP="007038F9">
      <w:pPr>
        <w:keepNext/>
        <w:keepLines/>
        <w:ind w:firstLine="709"/>
        <w:jc w:val="both"/>
      </w:pPr>
      <w:r>
        <w:rPr>
          <w:b/>
        </w:rPr>
        <w:t>4.</w:t>
      </w:r>
      <w:r>
        <w:t xml:space="preserve"> Мы ознакомлены с материалами, содержащимися в конкурсной документации и ее технической части, влияющими на стоимость услуг, и не имеем к ним претензий.</w:t>
      </w:r>
    </w:p>
    <w:p w14:paraId="66FB8883" w14:textId="77777777" w:rsidR="00321F4B" w:rsidRDefault="00321F4B" w:rsidP="007038F9">
      <w:pPr>
        <w:keepNext/>
        <w:keepLines/>
        <w:ind w:firstLine="709"/>
        <w:jc w:val="both"/>
      </w:pPr>
      <w:r>
        <w:rPr>
          <w:b/>
        </w:rPr>
        <w:t>5.</w:t>
      </w:r>
      <w:r>
        <w:t xml:space="preserve"> Мы согласны с тем, что в случае, если нами не были учтены какие-либо расценки на оказание услуг, которые должны быть оказаны в соответствии с предметом конкурса, данные услуги будут в любом случае оказаны в полном соответствии с требованиями конкурсной документации, включая требования, содержащиеся в технической части конкурсной документации, в пределах предлагаемой нами стоимости </w:t>
      </w:r>
      <w:r w:rsidR="006219A1">
        <w:t>договора</w:t>
      </w:r>
      <w:r>
        <w:t>.</w:t>
      </w:r>
    </w:p>
    <w:p w14:paraId="5AB1043F" w14:textId="77777777" w:rsidR="00321F4B" w:rsidRDefault="00321F4B" w:rsidP="007038F9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t>6.</w:t>
      </w:r>
      <w:r>
        <w:t xml:space="preserve"> Если наши предложения, изложенные выше, будут приняты, мы берем на себя обязательство оказывать услуги на требуемых условиях, обеспечить оказание указанных гарантийных обязательств в соответствии с требованиями конкурсной документации, включая требования, содержащиеся в технической части конкурсной документации и согласно нашим предложениям, которые мы просим включить в </w:t>
      </w:r>
      <w:r w:rsidR="006219A1">
        <w:t>договор</w:t>
      </w:r>
      <w:r>
        <w:t>.</w:t>
      </w:r>
    </w:p>
    <w:p w14:paraId="53FCCBFD" w14:textId="77777777" w:rsidR="00321F4B" w:rsidRDefault="00321F4B" w:rsidP="007038F9">
      <w:pPr>
        <w:keepNext/>
        <w:keepLines/>
        <w:suppressLineNumbers/>
        <w:suppressAutoHyphens/>
        <w:ind w:firstLine="709"/>
        <w:jc w:val="both"/>
      </w:pPr>
      <w:r>
        <w:rPr>
          <w:b/>
          <w:bCs/>
        </w:rPr>
        <w:t>7.</w:t>
      </w:r>
      <w:r>
        <w:t xml:space="preserve"> Настоящей заявкой на участие в конкурсе сообщаем, что _____________________________________________________________________________</w:t>
      </w:r>
    </w:p>
    <w:p w14:paraId="242A805A" w14:textId="77777777" w:rsidR="00321F4B" w:rsidRDefault="00321F4B" w:rsidP="007038F9">
      <w:pPr>
        <w:pStyle w:val="3"/>
        <w:widowControl/>
        <w:spacing w:before="0"/>
        <w:ind w:right="-85" w:firstLine="709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(наименование участника размещения заказа (для юридических лиц)</w:t>
      </w:r>
    </w:p>
    <w:p w14:paraId="6BA9F0F0" w14:textId="77777777" w:rsidR="007A79DB" w:rsidRDefault="007A79DB" w:rsidP="007038F9">
      <w:pPr>
        <w:pStyle w:val="a8"/>
        <w:spacing w:after="0"/>
        <w:rPr>
          <w:bCs/>
        </w:rPr>
      </w:pPr>
      <w:r w:rsidRPr="007A79DB">
        <w:rPr>
          <w:bCs/>
        </w:rPr>
        <w:t>соответствует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</w:t>
      </w:r>
      <w:r>
        <w:rPr>
          <w:bCs/>
        </w:rPr>
        <w:t>:</w:t>
      </w:r>
    </w:p>
    <w:p w14:paraId="5670E025" w14:textId="77777777" w:rsidR="007A79DB" w:rsidRDefault="007A79DB" w:rsidP="007038F9">
      <w:pPr>
        <w:pStyle w:val="a8"/>
        <w:spacing w:after="0"/>
        <w:ind w:firstLine="709"/>
        <w:rPr>
          <w:szCs w:val="28"/>
        </w:rPr>
      </w:pPr>
      <w:r>
        <w:rPr>
          <w:bCs/>
        </w:rPr>
        <w:t xml:space="preserve">7.1. </w:t>
      </w:r>
      <w:r w:rsidRPr="007A79DB">
        <w:rPr>
          <w:szCs w:val="28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производства;</w:t>
      </w:r>
    </w:p>
    <w:p w14:paraId="0CB14254" w14:textId="77777777" w:rsidR="007A79DB" w:rsidRDefault="007A79DB" w:rsidP="007038F9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7.2. </w:t>
      </w:r>
      <w:proofErr w:type="spellStart"/>
      <w:r w:rsidRPr="007A79DB">
        <w:rPr>
          <w:szCs w:val="28"/>
        </w:rPr>
        <w:t>неприостановление</w:t>
      </w:r>
      <w:proofErr w:type="spellEnd"/>
      <w:r w:rsidRPr="007A79DB">
        <w:rPr>
          <w:szCs w:val="28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FFAC6CE" w14:textId="77777777" w:rsidR="007A79DB" w:rsidRDefault="007A79DB" w:rsidP="007038F9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7.3. </w:t>
      </w:r>
      <w:r w:rsidRPr="007A79DB">
        <w:rPr>
          <w:szCs w:val="28"/>
        </w:rPr>
        <w:t xml:space="preserve">отсутствие у участника закупки текущей задолженности по начисленным налогам, сборам и иным обязательным платежам в бюджеты любого уровня или государственные внебюджетные фонды; </w:t>
      </w:r>
    </w:p>
    <w:p w14:paraId="7E163752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7.4. </w:t>
      </w:r>
      <w:r w:rsidRPr="007A79DB">
        <w:rPr>
          <w:szCs w:val="28"/>
        </w:rPr>
        <w:t>отсутствие сведений об участнике закупки в реестре, предусмотренном статьей 5 Федерального закона от 18 июля 2011 года № 223-ФЗ «О закупках товаров, работ, услуг отдельными видами юридических лиц», и (или) в реестре недобросовестных поставщиков, предусмотренном статьей 104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и (или) в реестре недобросовестных поставщиков, предусмотренном статьей 19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14:paraId="4C2083F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7.5. </w:t>
      </w:r>
      <w:r w:rsidRPr="007A79DB">
        <w:rPr>
          <w:szCs w:val="28"/>
        </w:rPr>
        <w:t>отсутствие у участника процедуры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процедуры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3094057" w14:textId="68036B1A" w:rsidR="007A79DB" w:rsidRPr="007A79DB" w:rsidRDefault="007A79DB" w:rsidP="007A79DB">
      <w:pPr>
        <w:pStyle w:val="a8"/>
        <w:spacing w:after="0"/>
        <w:ind w:firstLine="709"/>
        <w:rPr>
          <w:bCs/>
        </w:rPr>
      </w:pPr>
      <w:r>
        <w:rPr>
          <w:szCs w:val="28"/>
        </w:rPr>
        <w:t xml:space="preserve">7.6. </w:t>
      </w:r>
      <w:r w:rsidRPr="007A79DB">
        <w:rPr>
          <w:szCs w:val="28"/>
        </w:rPr>
        <w:t xml:space="preserve">участник закупки - юридическое лицо, которое в течение двух лет до момента подачи заявки на участие в закупке не было привлечено к административной </w:t>
      </w:r>
      <w:r w:rsidRPr="007A79DB">
        <w:rPr>
          <w:szCs w:val="28"/>
        </w:rPr>
        <w:lastRenderedPageBreak/>
        <w:t>ответственности за совершение административного правонарушения, предусмотренного статьей 19.28 и статьей 19.29 Кодекса Российской Федерации об административных правонарушениях.</w:t>
      </w:r>
    </w:p>
    <w:p w14:paraId="6D77AFDD" w14:textId="146B4A2C" w:rsidR="00704E38" w:rsidRDefault="00321F4B" w:rsidP="00321F4B">
      <w:pPr>
        <w:pStyle w:val="a8"/>
        <w:spacing w:after="0"/>
        <w:ind w:firstLine="709"/>
      </w:pPr>
      <w:r>
        <w:rPr>
          <w:b/>
        </w:rPr>
        <w:t>8.</w:t>
      </w:r>
      <w:r>
        <w:t xml:space="preserve"> Настоящим гарантируем достоверность представленной нами в заявке на участие в конкурсе информации и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конкурсе юридических и физических лиц информацию, уточняющую представленные нами в ней сведения, в том числе сведения о соисполнителях.</w:t>
      </w:r>
    </w:p>
    <w:p w14:paraId="1BDDC2DD" w14:textId="01AD3931" w:rsidR="00321F4B" w:rsidRDefault="00321F4B" w:rsidP="00321F4B">
      <w:pPr>
        <w:pStyle w:val="a8"/>
        <w:spacing w:after="0"/>
        <w:ind w:firstLine="709"/>
      </w:pPr>
      <w:r>
        <w:rPr>
          <w:b/>
        </w:rPr>
        <w:t>8.1.</w:t>
      </w:r>
      <w:r>
        <w:t xml:space="preserve">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законодательством о размещении заказов случаях, мы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информацию в банке или иной кредитной организации о подлинности банковской гарантии, представленной в качестве обеспечения исполнения контракта.</w:t>
      </w:r>
      <w:r>
        <w:rPr>
          <w:rStyle w:val="ac"/>
        </w:rPr>
        <w:footnoteReference w:id="1"/>
      </w:r>
      <w:r>
        <w:t>.</w:t>
      </w:r>
    </w:p>
    <w:p w14:paraId="258961A4" w14:textId="4DCCEB02" w:rsidR="00321F4B" w:rsidRDefault="00321F4B" w:rsidP="00321F4B">
      <w:pPr>
        <w:pStyle w:val="a8"/>
        <w:spacing w:after="0"/>
        <w:ind w:firstLine="709"/>
      </w:pPr>
      <w:r>
        <w:rPr>
          <w:b/>
        </w:rPr>
        <w:t>9.</w:t>
      </w:r>
      <w:r>
        <w:t xml:space="preserve"> В случае, если наши предложения будут признаны лучшими, мы берем на себя обязательства подписать </w:t>
      </w:r>
      <w:r w:rsidR="006219A1">
        <w:t>договор</w:t>
      </w:r>
      <w:r>
        <w:t xml:space="preserve"> с </w:t>
      </w:r>
      <w:r w:rsidR="007A79DB">
        <w:t>АНО «Авангард»</w:t>
      </w:r>
      <w:r>
        <w:t xml:space="preserve"> на </w:t>
      </w:r>
      <w:r w:rsidR="007A79DB">
        <w:t>поставку товаров/</w:t>
      </w:r>
      <w:r>
        <w:t>оказание услуг</w:t>
      </w:r>
      <w:r w:rsidR="007A79DB">
        <w:t>/выполнение работ</w:t>
      </w:r>
      <w:r>
        <w:t xml:space="preserve"> в соответствии с требованиями конкурсной документации и условиями наших предложений, в срок не позднее чем через </w:t>
      </w:r>
      <w:r w:rsidR="007A79DB">
        <w:t>двадцать</w:t>
      </w:r>
      <w:r>
        <w:t xml:space="preserve"> </w:t>
      </w:r>
      <w:r w:rsidR="007A79DB">
        <w:t xml:space="preserve">рабочих </w:t>
      </w:r>
      <w:r>
        <w:t xml:space="preserve">дней </w:t>
      </w:r>
      <w:r w:rsidR="007A79DB">
        <w:t xml:space="preserve">с даты </w:t>
      </w:r>
      <w:r w:rsidR="00E765AA">
        <w:t>размещения итогового протокола, составленного по результатам конкурентной закупки</w:t>
      </w:r>
      <w:r>
        <w:t>.</w:t>
      </w:r>
    </w:p>
    <w:p w14:paraId="2273A3C0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10.</w:t>
      </w:r>
      <w:r>
        <w:t xml:space="preserve"> В случае, если наши предложения будут лучшими после предложений победителя конкурса, а победитель конкурса будет признан уклонившимся от заключения </w:t>
      </w:r>
      <w:r w:rsidR="006219A1">
        <w:t>договора</w:t>
      </w:r>
      <w:r>
        <w:t xml:space="preserve">, мы обязуемся подписать данный </w:t>
      </w:r>
      <w:r w:rsidR="006219A1">
        <w:t>договор</w:t>
      </w:r>
      <w:r>
        <w:t xml:space="preserve"> на оказание услуг в соответствии с требованиями конкурсной документации и условиями нашего предложения.</w:t>
      </w:r>
    </w:p>
    <w:p w14:paraId="495DC80D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11.</w:t>
      </w:r>
      <w:r>
        <w:t xml:space="preserve"> Мы согласны с тем, что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случаях, и нашего уклонения от заключения </w:t>
      </w:r>
      <w:r w:rsidR="006219A1">
        <w:t>договора</w:t>
      </w:r>
      <w:r>
        <w:t xml:space="preserve"> на оказание услуг, являющихся предметом конкурса, внесенная нами сумма обеспечения заявки на участие в конкурсе нам не возвращается и перечисляется в бюджет </w:t>
      </w:r>
      <w:r w:rsidR="00DE6581" w:rsidRPr="00DE6581">
        <w:t>АНО «Учебно-методический центр военно-патриотического воспитания молодежи «АВАНГАРД»</w:t>
      </w:r>
      <w:r>
        <w:t xml:space="preserve">. А также подтверждаем, что мы извещены о включении сведений о ______________________________________________ (наименование участника размещения заказа) в Реестр недобросовестных поставщиков в случае уклонения нами от заключения </w:t>
      </w:r>
      <w:r w:rsidR="006219A1">
        <w:t>договора</w:t>
      </w:r>
      <w:r>
        <w:t>.</w:t>
      </w:r>
    </w:p>
    <w:p w14:paraId="2DD0899E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lastRenderedPageBreak/>
        <w:t>12.</w:t>
      </w:r>
      <w:r>
        <w:t xml:space="preserve"> Сообщаем, что для оперативного уведомления нас по вопросам организационного характера и взаимодействия с </w:t>
      </w:r>
      <w:r w:rsidR="006219A1">
        <w:t>З</w:t>
      </w:r>
      <w:r>
        <w:t>аказчиком нами уполномочен _______________________________________________________ (указать Ф.И.О. полностью, должность и контактную информацию уполномоченного лица, включая телефон, факс (с указанием кода), адрес). Все сведения о проведении конкурса просим сообщать указанному уполномоченному лицу.</w:t>
      </w:r>
    </w:p>
    <w:p w14:paraId="343C45A5" w14:textId="77777777" w:rsidR="00321F4B" w:rsidRDefault="00321F4B" w:rsidP="00321F4B">
      <w:pPr>
        <w:pStyle w:val="a9"/>
        <w:keepNext/>
        <w:keepLines/>
        <w:suppressLineNumbers/>
        <w:suppressAutoHyphens/>
        <w:ind w:left="0" w:firstLine="709"/>
      </w:pPr>
      <w:r>
        <w:rPr>
          <w:b/>
        </w:rPr>
        <w:t>13.</w:t>
      </w:r>
      <w:r>
        <w:t xml:space="preserve"> В случае присуждения нам права заключить </w:t>
      </w:r>
      <w:r w:rsidR="006219A1">
        <w:t>договор</w:t>
      </w:r>
      <w:r>
        <w:t xml:space="preserve"> в период с даты получения протокола оценки и сопоставления заявок на участие в конкурсе (или иного документа, подтверждающего наше право заключить </w:t>
      </w:r>
      <w:r w:rsidR="006219A1">
        <w:t>договор</w:t>
      </w:r>
      <w:r>
        <w:t xml:space="preserve">) и проект </w:t>
      </w:r>
      <w:r w:rsidR="006219A1">
        <w:t>договора</w:t>
      </w:r>
      <w:r>
        <w:t xml:space="preserve"> и до подписания официального </w:t>
      </w:r>
      <w:r w:rsidR="006219A1">
        <w:t>договора</w:t>
      </w:r>
      <w:r>
        <w:t xml:space="preserve"> настоящая заявка на участие в конкурсе будет носить характер предварительного заключенного нами и </w:t>
      </w:r>
      <w:r w:rsidR="006219A1">
        <w:t>З</w:t>
      </w:r>
      <w:r>
        <w:t>аказчиком договора на условиях наших предложений.</w:t>
      </w:r>
    </w:p>
    <w:p w14:paraId="07489D37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firstLine="142"/>
        <w:jc w:val="left"/>
      </w:pPr>
      <w:r>
        <w:rPr>
          <w:b/>
          <w:bCs/>
        </w:rPr>
        <w:t>14.</w:t>
      </w:r>
      <w:r>
        <w:t xml:space="preserve"> Банковские реквизиты участника размещения заказа (указывается по усмотрению участника): </w:t>
      </w:r>
    </w:p>
    <w:p w14:paraId="07C40B65" w14:textId="77777777" w:rsidR="00321F4B" w:rsidRDefault="00321F4B" w:rsidP="00321F4B">
      <w:pPr>
        <w:keepNext/>
        <w:keepLines/>
        <w:suppressLineNumbers/>
        <w:suppressAutoHyphens/>
      </w:pPr>
      <w:r>
        <w:t>ИНН ____________________, КПП _________________________, ОГРН __________________</w:t>
      </w:r>
    </w:p>
    <w:p w14:paraId="06F5CEF4" w14:textId="77777777" w:rsidR="00321F4B" w:rsidRDefault="00321F4B" w:rsidP="00321F4B">
      <w:pPr>
        <w:keepNext/>
        <w:keepLines/>
        <w:suppressLineNumbers/>
        <w:suppressAutoHyphens/>
      </w:pPr>
      <w:r>
        <w:t>Наименование обслуживающего банка ____________________</w:t>
      </w:r>
    </w:p>
    <w:p w14:paraId="1F110F08" w14:textId="77777777" w:rsidR="00321F4B" w:rsidRDefault="00321F4B" w:rsidP="00321F4B">
      <w:pPr>
        <w:keepNext/>
        <w:keepLines/>
        <w:suppressLineNumbers/>
        <w:suppressAutoHyphens/>
      </w:pPr>
      <w:r>
        <w:t>Расчетный счет ____________________</w:t>
      </w:r>
    </w:p>
    <w:p w14:paraId="6C7A55B5" w14:textId="77777777" w:rsidR="00321F4B" w:rsidRDefault="00321F4B" w:rsidP="00321F4B">
      <w:pPr>
        <w:keepNext/>
        <w:keepLines/>
        <w:suppressLineNumbers/>
        <w:suppressAutoHyphens/>
      </w:pPr>
      <w:r>
        <w:t>Корреспондентский счет ____________________</w:t>
      </w:r>
    </w:p>
    <w:p w14:paraId="2C36FC9D" w14:textId="77777777" w:rsidR="00321F4B" w:rsidRDefault="00321F4B" w:rsidP="00321F4B">
      <w:pPr>
        <w:keepNext/>
        <w:keepLines/>
        <w:suppressLineNumbers/>
        <w:suppressAutoHyphens/>
      </w:pPr>
      <w:r>
        <w:t>Код БИК ____________________</w:t>
      </w:r>
    </w:p>
    <w:p w14:paraId="5485D040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left="0" w:firstLine="709"/>
      </w:pPr>
      <w:r>
        <w:rPr>
          <w:b/>
          <w:bCs/>
        </w:rPr>
        <w:t>15.</w:t>
      </w:r>
      <w:r>
        <w:t xml:space="preserve"> Корреспонденцию в наш адрес просим направлять по адресу: _____________________________________________________________________________</w:t>
      </w:r>
    </w:p>
    <w:p w14:paraId="2C931073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  <w:r>
        <w:rPr>
          <w:b/>
          <w:bCs/>
        </w:rPr>
        <w:t>16.</w:t>
      </w:r>
      <w:r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14:paraId="20EAE685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</w:p>
    <w:p w14:paraId="6E9A2E84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2BF7729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4EF4EA32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24C94EFE" w14:textId="77777777" w:rsidR="00321F4B" w:rsidRDefault="00321F4B" w:rsidP="00321F4B">
      <w:pPr>
        <w:ind w:firstLine="708"/>
      </w:pPr>
      <w:r>
        <w:t>М.П.</w:t>
      </w:r>
    </w:p>
    <w:p w14:paraId="59E81D0B" w14:textId="77777777" w:rsidR="00321F4B" w:rsidRDefault="00321F4B" w:rsidP="00321F4B">
      <w:pPr>
        <w:keepNext/>
        <w:widowControl w:val="0"/>
        <w:rPr>
          <w:vertAlign w:val="superscript"/>
        </w:rPr>
      </w:pPr>
    </w:p>
    <w:bookmarkEnd w:id="12"/>
    <w:bookmarkEnd w:id="13"/>
    <w:bookmarkEnd w:id="14"/>
    <w:p w14:paraId="38AF26BB" w14:textId="77777777" w:rsidR="00321F4B" w:rsidRDefault="00321F4B" w:rsidP="00321F4B">
      <w:pPr>
        <w:pStyle w:val="1"/>
        <w:keepNext w:val="0"/>
        <w:numPr>
          <w:ilvl w:val="0"/>
          <w:numId w:val="4"/>
        </w:numPr>
        <w:tabs>
          <w:tab w:val="clear" w:pos="1260"/>
          <w:tab w:val="num" w:pos="1560"/>
        </w:tabs>
        <w:autoSpaceDE/>
        <w:adjustRightInd/>
        <w:spacing w:after="120"/>
        <w:rPr>
          <w:rFonts w:ascii="Times New Roman" w:hAnsi="Times New Roman"/>
          <w:sz w:val="24"/>
        </w:rPr>
      </w:pPr>
      <w:r>
        <w:rPr>
          <w:b w:val="0"/>
          <w:bCs w:val="0"/>
        </w:rPr>
        <w:br w:type="page"/>
      </w:r>
      <w:bookmarkStart w:id="16" w:name="_Toc216956028"/>
      <w:bookmarkStart w:id="17" w:name="_Toc207633205"/>
      <w:r>
        <w:rPr>
          <w:rFonts w:ascii="Times New Roman" w:hAnsi="Times New Roman"/>
          <w:sz w:val="24"/>
        </w:rPr>
        <w:lastRenderedPageBreak/>
        <w:t xml:space="preserve">ПРЕДЛОЖЕНИЕ О ЦЕНЕ </w:t>
      </w:r>
      <w:bookmarkEnd w:id="16"/>
      <w:bookmarkEnd w:id="17"/>
      <w:r w:rsidR="00DE6581">
        <w:rPr>
          <w:rFonts w:ascii="Times New Roman" w:hAnsi="Times New Roman"/>
          <w:sz w:val="24"/>
        </w:rPr>
        <w:t>ДОГОВОРА</w:t>
      </w:r>
    </w:p>
    <w:p w14:paraId="326DB7D0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Приложение № 1</w:t>
      </w:r>
    </w:p>
    <w:p w14:paraId="36318546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к заявке на участие в конкурсе</w:t>
      </w:r>
    </w:p>
    <w:p w14:paraId="24D298B0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120" w:after="120"/>
        <w:ind w:left="0" w:firstLine="0"/>
        <w:jc w:val="center"/>
        <w:rPr>
          <w:b/>
        </w:rPr>
      </w:pPr>
    </w:p>
    <w:p w14:paraId="3E384BA3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600" w:after="600"/>
        <w:ind w:left="720" w:firstLine="0"/>
        <w:jc w:val="center"/>
        <w:rPr>
          <w:b/>
          <w:sz w:val="22"/>
        </w:rPr>
      </w:pPr>
      <w:r>
        <w:rPr>
          <w:b/>
          <w:sz w:val="22"/>
        </w:rPr>
        <w:t xml:space="preserve">ПРЕДЛОЖЕНИЕ О ЦЕНЕ </w:t>
      </w:r>
      <w:r w:rsidR="00264872">
        <w:rPr>
          <w:b/>
          <w:sz w:val="22"/>
        </w:rPr>
        <w:t>ДОГОВОРА</w:t>
      </w:r>
    </w:p>
    <w:tbl>
      <w:tblPr>
        <w:tblW w:w="100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467"/>
        <w:gridCol w:w="1673"/>
        <w:gridCol w:w="736"/>
        <w:gridCol w:w="1134"/>
        <w:gridCol w:w="1088"/>
        <w:gridCol w:w="1002"/>
        <w:gridCol w:w="1440"/>
      </w:tblGrid>
      <w:tr w:rsidR="00321F4B" w14:paraId="339F2168" w14:textId="77777777" w:rsidTr="0043538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92CB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№</w:t>
            </w:r>
          </w:p>
          <w:p w14:paraId="609E42C5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п/п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47548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услуг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0C58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Единица измерения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66DB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Кол-во</w:t>
            </w:r>
          </w:p>
          <w:p w14:paraId="13E8C610" w14:textId="77777777" w:rsidR="00321F4B" w:rsidRDefault="00321F4B">
            <w:pPr>
              <w:jc w:val="center"/>
              <w:rPr>
                <w:b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19DE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Цена за ед. изм. без НДС (руб.)</w:t>
            </w:r>
          </w:p>
          <w:p w14:paraId="6604537B" w14:textId="77777777" w:rsidR="00321F4B" w:rsidRDefault="00321F4B">
            <w:pPr>
              <w:jc w:val="center"/>
              <w:rPr>
                <w:b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37CDC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Ставка НДС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9E255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Сумма НДС</w:t>
            </w:r>
            <w:r>
              <w:rPr>
                <w:b/>
                <w:sz w:val="22"/>
                <w:szCs w:val="20"/>
              </w:rPr>
              <w:br/>
              <w:t>(руб.)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AB9F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Стоимость, вкл. НДС (руб.)</w:t>
            </w:r>
          </w:p>
          <w:p w14:paraId="0EE0DD50" w14:textId="77777777" w:rsidR="00321F4B" w:rsidRDefault="00321F4B">
            <w:pPr>
              <w:jc w:val="center"/>
              <w:rPr>
                <w:b/>
                <w:szCs w:val="20"/>
              </w:rPr>
            </w:pPr>
          </w:p>
          <w:p w14:paraId="639704C7" w14:textId="77777777" w:rsidR="00321F4B" w:rsidRDefault="00321F4B">
            <w:pPr>
              <w:ind w:right="72"/>
              <w:jc w:val="center"/>
              <w:rPr>
                <w:b/>
                <w:szCs w:val="20"/>
              </w:rPr>
            </w:pPr>
          </w:p>
        </w:tc>
      </w:tr>
      <w:tr w:rsidR="00321F4B" w14:paraId="6F1BC66D" w14:textId="77777777" w:rsidTr="0043538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67D2" w14:textId="77777777" w:rsidR="00321F4B" w:rsidRDefault="00321F4B">
            <w:r>
              <w:rPr>
                <w:sz w:val="22"/>
              </w:rPr>
              <w:t>1.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E9B6" w14:textId="77777777" w:rsidR="00321F4B" w:rsidRDefault="00321F4B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BFDC" w14:textId="77777777" w:rsidR="00321F4B" w:rsidRDefault="00321F4B"/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4579" w14:textId="77777777" w:rsidR="00321F4B" w:rsidRDefault="00321F4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F1D3" w14:textId="77777777" w:rsidR="00321F4B" w:rsidRDefault="00321F4B"/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EE56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57E9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4EDA" w14:textId="77777777" w:rsidR="00321F4B" w:rsidRDefault="00321F4B"/>
        </w:tc>
      </w:tr>
      <w:tr w:rsidR="00321F4B" w14:paraId="6FE165FF" w14:textId="77777777" w:rsidTr="0043538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83D82" w14:textId="77777777" w:rsidR="00321F4B" w:rsidRDefault="00321F4B">
            <w:r>
              <w:rPr>
                <w:sz w:val="22"/>
              </w:rPr>
              <w:t>2.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6C15" w14:textId="77777777" w:rsidR="00321F4B" w:rsidRDefault="00321F4B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2E3" w14:textId="77777777" w:rsidR="00321F4B" w:rsidRDefault="00321F4B"/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CF77" w14:textId="77777777" w:rsidR="00321F4B" w:rsidRDefault="00321F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C945" w14:textId="77777777" w:rsidR="00321F4B" w:rsidRDefault="00321F4B"/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2904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6D33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02FC" w14:textId="77777777" w:rsidR="00321F4B" w:rsidRDefault="00321F4B"/>
        </w:tc>
      </w:tr>
      <w:tr w:rsidR="00321F4B" w14:paraId="4B773214" w14:textId="77777777" w:rsidTr="0043538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C96B" w14:textId="77777777" w:rsidR="00321F4B" w:rsidRDefault="00321F4B">
            <w:r>
              <w:rPr>
                <w:sz w:val="22"/>
              </w:rPr>
              <w:t>3.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E95C" w14:textId="77777777" w:rsidR="00321F4B" w:rsidRDefault="00321F4B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3FF2" w14:textId="77777777" w:rsidR="00321F4B" w:rsidRDefault="00321F4B"/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F25F" w14:textId="77777777" w:rsidR="00321F4B" w:rsidRDefault="00321F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D69E" w14:textId="77777777" w:rsidR="00321F4B" w:rsidRDefault="00321F4B"/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3667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F772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4B6" w14:textId="77777777" w:rsidR="00321F4B" w:rsidRDefault="00321F4B"/>
        </w:tc>
      </w:tr>
      <w:tr w:rsidR="00321F4B" w14:paraId="7477C9FD" w14:textId="77777777" w:rsidTr="0043538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FBB0" w14:textId="77777777" w:rsidR="00321F4B" w:rsidRDefault="00321F4B">
            <w:r>
              <w:rPr>
                <w:sz w:val="22"/>
              </w:rPr>
              <w:t>…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6148" w14:textId="77777777" w:rsidR="00321F4B" w:rsidRDefault="00321F4B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F8E5" w14:textId="77777777" w:rsidR="00321F4B" w:rsidRDefault="00321F4B"/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5F0D" w14:textId="77777777" w:rsidR="00321F4B" w:rsidRDefault="00321F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6B4A" w14:textId="77777777" w:rsidR="00321F4B" w:rsidRDefault="00321F4B"/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A936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405A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9E54" w14:textId="77777777" w:rsidR="00321F4B" w:rsidRDefault="00321F4B"/>
        </w:tc>
      </w:tr>
      <w:tr w:rsidR="00321F4B" w14:paraId="0CCFB1CC" w14:textId="77777777" w:rsidTr="00321F4B">
        <w:trPr>
          <w:cantSplit/>
        </w:trPr>
        <w:tc>
          <w:tcPr>
            <w:tcW w:w="8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E812" w14:textId="77777777" w:rsidR="00321F4B" w:rsidRDefault="00321F4B" w:rsidP="00264872">
            <w:r>
              <w:rPr>
                <w:b/>
                <w:spacing w:val="-4"/>
                <w:sz w:val="22"/>
                <w:szCs w:val="26"/>
              </w:rPr>
              <w:t xml:space="preserve">ИТОГО цена </w:t>
            </w:r>
            <w:r w:rsidR="00264872">
              <w:rPr>
                <w:b/>
                <w:spacing w:val="-4"/>
                <w:sz w:val="22"/>
                <w:szCs w:val="26"/>
              </w:rPr>
              <w:t>договора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C970" w14:textId="77777777" w:rsidR="00321F4B" w:rsidRDefault="00321F4B"/>
        </w:tc>
      </w:tr>
    </w:tbl>
    <w:p w14:paraId="16E48600" w14:textId="77777777" w:rsidR="00321F4B" w:rsidRDefault="00321F4B" w:rsidP="00321F4B">
      <w:pPr>
        <w:pStyle w:val="ab"/>
        <w:tabs>
          <w:tab w:val="left" w:pos="708"/>
        </w:tabs>
        <w:spacing w:before="240"/>
        <w:ind w:left="720"/>
        <w:rPr>
          <w:bCs/>
          <w:sz w:val="22"/>
          <w:szCs w:val="24"/>
        </w:rPr>
      </w:pPr>
      <w:r>
        <w:rPr>
          <w:bCs/>
          <w:sz w:val="22"/>
          <w:szCs w:val="24"/>
        </w:rPr>
        <w:t xml:space="preserve">ИТОГО цена </w:t>
      </w:r>
      <w:r w:rsidR="00264872">
        <w:rPr>
          <w:bCs/>
          <w:sz w:val="22"/>
          <w:szCs w:val="24"/>
        </w:rPr>
        <w:t>договора</w:t>
      </w:r>
      <w:r>
        <w:rPr>
          <w:bCs/>
          <w:sz w:val="22"/>
          <w:szCs w:val="24"/>
        </w:rPr>
        <w:t xml:space="preserve"> составляет: _____ (указать значение цифрами и прописью) рублей, с учетом НДС в размере _________ рублей.</w:t>
      </w:r>
    </w:p>
    <w:p w14:paraId="57F56BE4" w14:textId="77777777" w:rsidR="00321F4B" w:rsidRDefault="00321F4B" w:rsidP="00321F4B">
      <w:pPr>
        <w:rPr>
          <w:b/>
          <w:sz w:val="22"/>
        </w:rPr>
      </w:pPr>
    </w:p>
    <w:p w14:paraId="7D38E503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0AB6A678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1C1CFF2C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1F75E998" w14:textId="77777777" w:rsidR="00321F4B" w:rsidRDefault="00321F4B" w:rsidP="00321F4B">
      <w:pPr>
        <w:ind w:left="720"/>
        <w:rPr>
          <w:sz w:val="22"/>
          <w:vertAlign w:val="superscript"/>
        </w:rPr>
      </w:pPr>
      <w:r>
        <w:t>М.П.</w:t>
      </w:r>
    </w:p>
    <w:p w14:paraId="098F1EF3" w14:textId="77777777" w:rsidR="00321F4B" w:rsidRDefault="00321F4B" w:rsidP="00321F4B">
      <w:pPr>
        <w:widowControl w:val="0"/>
        <w:rPr>
          <w:vertAlign w:val="superscript"/>
        </w:rPr>
      </w:pPr>
    </w:p>
    <w:p w14:paraId="036E1E69" w14:textId="77777777" w:rsidR="00E765AA" w:rsidRDefault="003C52CF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4A527F94" w14:textId="7756119B" w:rsidR="00E765AA" w:rsidRDefault="00E765AA" w:rsidP="00E765AA">
      <w:pPr>
        <w:pStyle w:val="1"/>
        <w:autoSpaceDE/>
        <w:adjustRightInd/>
        <w:spacing w:before="0" w:after="0"/>
        <w:ind w:left="540"/>
      </w:pPr>
      <w:r>
        <w:rPr>
          <w:rFonts w:ascii="Times New Roman" w:hAnsi="Times New Roman"/>
          <w:sz w:val="24"/>
        </w:rPr>
        <w:lastRenderedPageBreak/>
        <w:t xml:space="preserve">Форма 4. </w:t>
      </w:r>
      <w:r w:rsidRPr="00264872">
        <w:rPr>
          <w:rFonts w:ascii="Times New Roman" w:hAnsi="Times New Roman"/>
          <w:sz w:val="24"/>
        </w:rPr>
        <w:t xml:space="preserve">Предложение о </w:t>
      </w:r>
      <w:r>
        <w:rPr>
          <w:rFonts w:ascii="Times New Roman" w:hAnsi="Times New Roman"/>
          <w:sz w:val="24"/>
        </w:rPr>
        <w:t>к</w:t>
      </w:r>
      <w:r w:rsidRPr="00B371E4">
        <w:rPr>
          <w:rFonts w:ascii="Times New Roman" w:hAnsi="Times New Roman"/>
          <w:sz w:val="24"/>
        </w:rPr>
        <w:t>валификаци</w:t>
      </w:r>
      <w:r w:rsidR="00F52A21">
        <w:rPr>
          <w:rFonts w:ascii="Times New Roman" w:hAnsi="Times New Roman"/>
          <w:sz w:val="24"/>
        </w:rPr>
        <w:t>и персонала</w:t>
      </w:r>
      <w:r w:rsidRPr="00B371E4">
        <w:rPr>
          <w:rFonts w:ascii="Times New Roman" w:hAnsi="Times New Roman"/>
          <w:sz w:val="24"/>
        </w:rPr>
        <w:t xml:space="preserve"> участника закупки</w:t>
      </w:r>
    </w:p>
    <w:p w14:paraId="59F5377E" w14:textId="3E68BF49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Приложение № 2</w:t>
      </w:r>
    </w:p>
    <w:p w14:paraId="2F5EB7BD" w14:textId="77777777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5FBB94C4" w14:textId="77777777" w:rsidR="00E765AA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</w:p>
    <w:p w14:paraId="3A470B81" w14:textId="4ACE154F" w:rsidR="00E765AA" w:rsidRPr="003C52CF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о </w:t>
      </w:r>
      <w:r>
        <w:rPr>
          <w:b/>
          <w:sz w:val="26"/>
          <w:szCs w:val="26"/>
        </w:rPr>
        <w:t>к</w:t>
      </w:r>
      <w:r w:rsidRPr="00B371E4">
        <w:rPr>
          <w:b/>
          <w:sz w:val="26"/>
          <w:szCs w:val="26"/>
        </w:rPr>
        <w:t>валификаци</w:t>
      </w:r>
      <w:r>
        <w:rPr>
          <w:b/>
          <w:sz w:val="26"/>
          <w:szCs w:val="26"/>
        </w:rPr>
        <w:t>и</w:t>
      </w:r>
      <w:r w:rsidRPr="00B371E4">
        <w:rPr>
          <w:b/>
          <w:sz w:val="26"/>
          <w:szCs w:val="26"/>
        </w:rPr>
        <w:t xml:space="preserve"> </w:t>
      </w:r>
      <w:r w:rsidR="00F72C3D">
        <w:rPr>
          <w:b/>
          <w:sz w:val="26"/>
          <w:szCs w:val="26"/>
        </w:rPr>
        <w:t xml:space="preserve">персонала </w:t>
      </w:r>
      <w:r w:rsidRPr="00B371E4">
        <w:rPr>
          <w:b/>
          <w:sz w:val="26"/>
          <w:szCs w:val="26"/>
        </w:rPr>
        <w:t>участника закупки</w:t>
      </w:r>
    </w:p>
    <w:p w14:paraId="529127B5" w14:textId="77777777" w:rsidR="00E765AA" w:rsidRDefault="00E765AA" w:rsidP="00E765AA">
      <w:pPr>
        <w:keepNext/>
        <w:widowControl w:val="0"/>
        <w:jc w:val="center"/>
      </w:pPr>
    </w:p>
    <w:tbl>
      <w:tblPr>
        <w:tblStyle w:val="ad"/>
        <w:tblW w:w="10017" w:type="dxa"/>
        <w:tblInd w:w="-461" w:type="dxa"/>
        <w:tblLayout w:type="fixed"/>
        <w:tblLook w:val="04A0" w:firstRow="1" w:lastRow="0" w:firstColumn="1" w:lastColumn="0" w:noHBand="0" w:noVBand="1"/>
      </w:tblPr>
      <w:tblGrid>
        <w:gridCol w:w="446"/>
        <w:gridCol w:w="1201"/>
        <w:gridCol w:w="1509"/>
        <w:gridCol w:w="2744"/>
        <w:gridCol w:w="4117"/>
      </w:tblGrid>
      <w:tr w:rsidR="00E765AA" w14:paraId="692D9256" w14:textId="77777777" w:rsidTr="00F4620C">
        <w:trPr>
          <w:trHeight w:val="685"/>
        </w:trPr>
        <w:tc>
          <w:tcPr>
            <w:tcW w:w="446" w:type="dxa"/>
          </w:tcPr>
          <w:p w14:paraId="25AD2E69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201" w:type="dxa"/>
          </w:tcPr>
          <w:p w14:paraId="7FDA3BF2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1509" w:type="dxa"/>
          </w:tcPr>
          <w:p w14:paraId="723AAFE4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</w:t>
            </w:r>
          </w:p>
        </w:tc>
        <w:tc>
          <w:tcPr>
            <w:tcW w:w="2744" w:type="dxa"/>
          </w:tcPr>
          <w:p w14:paraId="507ABD21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договора/контракта</w:t>
            </w:r>
          </w:p>
        </w:tc>
        <w:tc>
          <w:tcPr>
            <w:tcW w:w="4117" w:type="dxa"/>
          </w:tcPr>
          <w:p w14:paraId="0FB68C35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E765AA" w14:paraId="395658B2" w14:textId="77777777" w:rsidTr="00F4620C">
        <w:trPr>
          <w:trHeight w:val="268"/>
        </w:trPr>
        <w:tc>
          <w:tcPr>
            <w:tcW w:w="446" w:type="dxa"/>
          </w:tcPr>
          <w:p w14:paraId="1453D938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01" w:type="dxa"/>
          </w:tcPr>
          <w:p w14:paraId="6FC0E300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09" w:type="dxa"/>
          </w:tcPr>
          <w:p w14:paraId="55D176E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744" w:type="dxa"/>
          </w:tcPr>
          <w:p w14:paraId="5FCB582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117" w:type="dxa"/>
            <w:vMerge w:val="restart"/>
          </w:tcPr>
          <w:p w14:paraId="1701C103" w14:textId="706C1018" w:rsidR="00E765AA" w:rsidRPr="00525311" w:rsidRDefault="00E765AA" w:rsidP="003E71DB">
            <w:pPr>
              <w:keepNext/>
              <w:widowControl w:val="0"/>
              <w:jc w:val="center"/>
              <w:rPr>
                <w:i/>
                <w:iCs/>
              </w:rPr>
            </w:pPr>
            <w:r w:rsidRPr="00B371E4">
              <w:rPr>
                <w:i/>
                <w:iCs/>
                <w:sz w:val="22"/>
              </w:rPr>
              <w:t>оценивается наличие у</w:t>
            </w:r>
            <w:r w:rsidR="00F72C3D">
              <w:rPr>
                <w:i/>
                <w:iCs/>
                <w:sz w:val="22"/>
              </w:rPr>
              <w:t xml:space="preserve"> персонала</w:t>
            </w:r>
            <w:r w:rsidRPr="00B371E4">
              <w:rPr>
                <w:i/>
                <w:iCs/>
                <w:sz w:val="22"/>
              </w:rPr>
              <w:t xml:space="preserve"> участник</w:t>
            </w:r>
            <w:r w:rsidR="00F72C3D">
              <w:rPr>
                <w:i/>
                <w:iCs/>
                <w:sz w:val="22"/>
              </w:rPr>
              <w:t>а</w:t>
            </w:r>
            <w:r w:rsidRPr="00B371E4">
              <w:rPr>
                <w:i/>
                <w:iCs/>
                <w:sz w:val="22"/>
              </w:rPr>
              <w:t xml:space="preserve"> закупки опыта работы, связанного с предметом контракта, в том числе </w:t>
            </w:r>
            <w:r w:rsidR="00F72C3D">
              <w:rPr>
                <w:i/>
                <w:iCs/>
                <w:sz w:val="22"/>
              </w:rPr>
              <w:t xml:space="preserve">предоставление данных о службе в Вооруженных силах </w:t>
            </w:r>
            <w:r w:rsidR="00A04899">
              <w:rPr>
                <w:i/>
                <w:iCs/>
                <w:sz w:val="22"/>
              </w:rPr>
              <w:t xml:space="preserve">РФ </w:t>
            </w:r>
            <w:r w:rsidR="00F72C3D">
              <w:rPr>
                <w:i/>
                <w:iCs/>
                <w:sz w:val="22"/>
              </w:rPr>
              <w:t xml:space="preserve">или в иных </w:t>
            </w:r>
            <w:r w:rsidR="00A04899">
              <w:rPr>
                <w:i/>
                <w:iCs/>
                <w:sz w:val="22"/>
              </w:rPr>
              <w:t>силовых структурах</w:t>
            </w:r>
          </w:p>
        </w:tc>
      </w:tr>
      <w:tr w:rsidR="00E765AA" w14:paraId="1758FCD6" w14:textId="77777777" w:rsidTr="00F4620C">
        <w:trPr>
          <w:trHeight w:val="268"/>
        </w:trPr>
        <w:tc>
          <w:tcPr>
            <w:tcW w:w="446" w:type="dxa"/>
          </w:tcPr>
          <w:p w14:paraId="40957EE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01" w:type="dxa"/>
          </w:tcPr>
          <w:p w14:paraId="42314BE4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09" w:type="dxa"/>
          </w:tcPr>
          <w:p w14:paraId="78392E9C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744" w:type="dxa"/>
          </w:tcPr>
          <w:p w14:paraId="44BE0D2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117" w:type="dxa"/>
            <w:vMerge/>
          </w:tcPr>
          <w:p w14:paraId="4A0AB1EF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  <w:tr w:rsidR="00E765AA" w14:paraId="0CA72295" w14:textId="77777777" w:rsidTr="00F4620C">
        <w:trPr>
          <w:trHeight w:val="923"/>
        </w:trPr>
        <w:tc>
          <w:tcPr>
            <w:tcW w:w="446" w:type="dxa"/>
          </w:tcPr>
          <w:p w14:paraId="4BE85D8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01" w:type="dxa"/>
          </w:tcPr>
          <w:p w14:paraId="2C580DCF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09" w:type="dxa"/>
          </w:tcPr>
          <w:p w14:paraId="49167FE9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744" w:type="dxa"/>
          </w:tcPr>
          <w:p w14:paraId="7F35F2F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117" w:type="dxa"/>
            <w:vMerge/>
          </w:tcPr>
          <w:p w14:paraId="53B61DEE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</w:tbl>
    <w:p w14:paraId="02E66FEC" w14:textId="77777777" w:rsidR="00E765AA" w:rsidRDefault="00E765AA" w:rsidP="00E765AA">
      <w:pPr>
        <w:keepNext/>
        <w:widowControl w:val="0"/>
        <w:jc w:val="center"/>
      </w:pPr>
    </w:p>
    <w:p w14:paraId="5D605047" w14:textId="77777777" w:rsidR="00E765AA" w:rsidRDefault="00E765AA" w:rsidP="00E765AA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52F49FB1" w14:textId="77777777" w:rsidR="00E765AA" w:rsidRDefault="00E765AA" w:rsidP="00E765AA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0D9F295D" w14:textId="77777777" w:rsidR="00E765AA" w:rsidRDefault="00E765AA" w:rsidP="00E765AA">
      <w:pPr>
        <w:keepNext/>
        <w:keepLines/>
        <w:suppressLineNumbers/>
        <w:suppressAutoHyphens/>
        <w:rPr>
          <w:b/>
        </w:rPr>
      </w:pPr>
    </w:p>
    <w:p w14:paraId="2E028304" w14:textId="77777777" w:rsidR="00E765AA" w:rsidRDefault="00E765AA" w:rsidP="00E765A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31690D11" w14:textId="77777777" w:rsidR="00E765AA" w:rsidRDefault="00E765AA" w:rsidP="00E765A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26270C23" w14:textId="77777777" w:rsidR="00E765AA" w:rsidRDefault="00E765AA" w:rsidP="00E765A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43094EB7" w14:textId="77777777" w:rsidR="00E765AA" w:rsidRDefault="00E765AA" w:rsidP="00E765AA">
      <w:r>
        <w:t>М.П.</w:t>
      </w:r>
    </w:p>
    <w:p w14:paraId="0B9D114D" w14:textId="77777777" w:rsidR="00E765AA" w:rsidRDefault="00E765AA">
      <w:pPr>
        <w:spacing w:after="200" w:line="276" w:lineRule="auto"/>
        <w:rPr>
          <w:vertAlign w:val="superscript"/>
        </w:rPr>
      </w:pPr>
    </w:p>
    <w:p w14:paraId="50EE2A0E" w14:textId="77777777" w:rsidR="00E765AA" w:rsidRDefault="00E765AA">
      <w:pPr>
        <w:spacing w:after="200" w:line="276" w:lineRule="auto"/>
        <w:rPr>
          <w:vertAlign w:val="superscript"/>
        </w:rPr>
      </w:pPr>
    </w:p>
    <w:p w14:paraId="157B2E2A" w14:textId="537F28B6" w:rsidR="00E765AA" w:rsidRDefault="00E765AA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2D76C80D" w14:textId="1C6C4C9E" w:rsidR="00321F4B" w:rsidRDefault="00E765AA" w:rsidP="00A04899">
      <w:pPr>
        <w:pStyle w:val="1"/>
        <w:autoSpaceDE/>
        <w:adjustRightInd/>
        <w:spacing w:before="0" w:after="0"/>
        <w:ind w:left="540"/>
      </w:pPr>
      <w:r>
        <w:rPr>
          <w:rFonts w:ascii="Times New Roman" w:hAnsi="Times New Roman"/>
          <w:sz w:val="24"/>
        </w:rPr>
        <w:lastRenderedPageBreak/>
        <w:t xml:space="preserve">Форма 5. </w:t>
      </w:r>
      <w:r w:rsidR="00A04899" w:rsidRPr="00A04899">
        <w:rPr>
          <w:sz w:val="24"/>
          <w:szCs w:val="24"/>
        </w:rPr>
        <w:t>Обеспеченность участника закупки материально-техническими ресурсами</w:t>
      </w:r>
    </w:p>
    <w:p w14:paraId="40E56354" w14:textId="3D403646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 xml:space="preserve">Приложение № </w:t>
      </w:r>
      <w:r w:rsidR="00E765AA">
        <w:t>3</w:t>
      </w:r>
    </w:p>
    <w:p w14:paraId="3B2067BB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65383F15" w14:textId="77777777" w:rsidR="003C52CF" w:rsidRDefault="003C52CF" w:rsidP="003C52CF">
      <w:pPr>
        <w:keepNext/>
        <w:widowControl w:val="0"/>
        <w:jc w:val="center"/>
        <w:rPr>
          <w:b/>
          <w:sz w:val="26"/>
          <w:szCs w:val="26"/>
        </w:rPr>
      </w:pPr>
    </w:p>
    <w:p w14:paraId="530CE964" w14:textId="37F874B8" w:rsidR="00321F4B" w:rsidRDefault="00264872" w:rsidP="003C52CF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</w:t>
      </w:r>
      <w:r w:rsidR="008745FC" w:rsidRPr="008745FC">
        <w:rPr>
          <w:b/>
          <w:sz w:val="26"/>
          <w:szCs w:val="26"/>
        </w:rPr>
        <w:t>о</w:t>
      </w:r>
      <w:r w:rsidR="00A04899">
        <w:rPr>
          <w:b/>
          <w:sz w:val="26"/>
          <w:szCs w:val="26"/>
        </w:rPr>
        <w:t>б</w:t>
      </w:r>
      <w:r w:rsidR="008745FC" w:rsidRPr="008745FC">
        <w:rPr>
          <w:b/>
          <w:sz w:val="26"/>
          <w:szCs w:val="26"/>
        </w:rPr>
        <w:t xml:space="preserve"> </w:t>
      </w:r>
      <w:r w:rsidR="00A04899">
        <w:rPr>
          <w:b/>
          <w:sz w:val="26"/>
          <w:szCs w:val="26"/>
        </w:rPr>
        <w:t>о</w:t>
      </w:r>
      <w:r w:rsidR="00A04899">
        <w:rPr>
          <w:b/>
          <w:szCs w:val="24"/>
        </w:rPr>
        <w:t>беспеченности</w:t>
      </w:r>
      <w:r w:rsidR="00A04899" w:rsidRPr="008745FC">
        <w:rPr>
          <w:b/>
          <w:szCs w:val="24"/>
        </w:rPr>
        <w:t xml:space="preserve"> участника закупки</w:t>
      </w:r>
      <w:r w:rsidR="00A04899">
        <w:rPr>
          <w:b/>
          <w:szCs w:val="24"/>
        </w:rPr>
        <w:t xml:space="preserve"> материально-техническими ресурсами</w:t>
      </w:r>
      <w:r w:rsidR="00A04899" w:rsidRPr="008745FC">
        <w:rPr>
          <w:b/>
          <w:sz w:val="26"/>
          <w:szCs w:val="26"/>
        </w:rPr>
        <w:t xml:space="preserve"> </w:t>
      </w:r>
    </w:p>
    <w:p w14:paraId="2370E8E1" w14:textId="77777777" w:rsidR="00A04899" w:rsidRDefault="00A04899" w:rsidP="003C52CF">
      <w:pPr>
        <w:keepNext/>
        <w:widowControl w:val="0"/>
        <w:jc w:val="center"/>
      </w:pPr>
    </w:p>
    <w:p w14:paraId="4E5261A1" w14:textId="77777777" w:rsidR="00A04899" w:rsidRDefault="00A04899" w:rsidP="00A04899">
      <w:pPr>
        <w:keepNext/>
        <w:widowControl w:val="0"/>
      </w:pPr>
    </w:p>
    <w:tbl>
      <w:tblPr>
        <w:tblStyle w:val="ad"/>
        <w:tblW w:w="9806" w:type="dxa"/>
        <w:tblInd w:w="-658" w:type="dxa"/>
        <w:tblLayout w:type="fixed"/>
        <w:tblLook w:val="04A0" w:firstRow="1" w:lastRow="0" w:firstColumn="1" w:lastColumn="0" w:noHBand="0" w:noVBand="1"/>
      </w:tblPr>
      <w:tblGrid>
        <w:gridCol w:w="436"/>
        <w:gridCol w:w="1672"/>
        <w:gridCol w:w="2325"/>
        <w:gridCol w:w="2417"/>
        <w:gridCol w:w="2956"/>
      </w:tblGrid>
      <w:tr w:rsidR="00A04899" w14:paraId="6CFFB7C5" w14:textId="77777777" w:rsidTr="002511F4">
        <w:trPr>
          <w:trHeight w:val="815"/>
        </w:trPr>
        <w:tc>
          <w:tcPr>
            <w:tcW w:w="436" w:type="dxa"/>
          </w:tcPr>
          <w:p w14:paraId="6E40191E" w14:textId="77777777" w:rsidR="00A04899" w:rsidRPr="00AC1287" w:rsidRDefault="00A04899" w:rsidP="00E221CA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672" w:type="dxa"/>
          </w:tcPr>
          <w:p w14:paraId="2C109022" w14:textId="77777777" w:rsidR="00A04899" w:rsidRPr="00AC1287" w:rsidRDefault="00A04899" w:rsidP="00E221CA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транспортного средства</w:t>
            </w:r>
          </w:p>
        </w:tc>
        <w:tc>
          <w:tcPr>
            <w:tcW w:w="2325" w:type="dxa"/>
          </w:tcPr>
          <w:p w14:paraId="12762220" w14:textId="77777777" w:rsidR="00A04899" w:rsidRPr="00AC1287" w:rsidRDefault="00A04899" w:rsidP="00E221CA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Государственный регистрационный знак</w:t>
            </w:r>
          </w:p>
        </w:tc>
        <w:tc>
          <w:tcPr>
            <w:tcW w:w="2417" w:type="dxa"/>
          </w:tcPr>
          <w:p w14:paraId="5907DAD3" w14:textId="77777777" w:rsidR="00A04899" w:rsidRPr="00AC1287" w:rsidRDefault="00A04899" w:rsidP="00E221CA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Номер, дата договора купли-продажи, аренды, лизинга транспортного средства</w:t>
            </w:r>
          </w:p>
        </w:tc>
        <w:tc>
          <w:tcPr>
            <w:tcW w:w="2956" w:type="dxa"/>
          </w:tcPr>
          <w:p w14:paraId="1D62A925" w14:textId="77777777" w:rsidR="00A04899" w:rsidRPr="00AC1287" w:rsidRDefault="00A04899" w:rsidP="00E221CA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Номер, дата документа согласования в органах внутренних дел</w:t>
            </w:r>
          </w:p>
        </w:tc>
      </w:tr>
      <w:tr w:rsidR="00A04899" w14:paraId="622BBA7E" w14:textId="77777777" w:rsidTr="002511F4">
        <w:trPr>
          <w:trHeight w:val="240"/>
        </w:trPr>
        <w:tc>
          <w:tcPr>
            <w:tcW w:w="436" w:type="dxa"/>
          </w:tcPr>
          <w:p w14:paraId="2939FDC6" w14:textId="77777777" w:rsidR="00A04899" w:rsidRDefault="00A04899" w:rsidP="00E221CA">
            <w:pPr>
              <w:keepNext/>
              <w:widowControl w:val="0"/>
              <w:jc w:val="center"/>
            </w:pPr>
          </w:p>
        </w:tc>
        <w:tc>
          <w:tcPr>
            <w:tcW w:w="1672" w:type="dxa"/>
          </w:tcPr>
          <w:p w14:paraId="30C95C7D" w14:textId="77777777" w:rsidR="00A04899" w:rsidRDefault="00A04899" w:rsidP="00E221CA">
            <w:pPr>
              <w:keepNext/>
              <w:widowControl w:val="0"/>
              <w:jc w:val="center"/>
            </w:pPr>
          </w:p>
        </w:tc>
        <w:tc>
          <w:tcPr>
            <w:tcW w:w="2325" w:type="dxa"/>
          </w:tcPr>
          <w:p w14:paraId="37EDECCB" w14:textId="77777777" w:rsidR="00A04899" w:rsidRDefault="00A04899" w:rsidP="00E221CA">
            <w:pPr>
              <w:keepNext/>
              <w:widowControl w:val="0"/>
              <w:jc w:val="center"/>
            </w:pPr>
          </w:p>
        </w:tc>
        <w:tc>
          <w:tcPr>
            <w:tcW w:w="2417" w:type="dxa"/>
          </w:tcPr>
          <w:p w14:paraId="3DA2093A" w14:textId="77777777" w:rsidR="00A04899" w:rsidRPr="00264872" w:rsidRDefault="00A04899" w:rsidP="00E221C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2956" w:type="dxa"/>
          </w:tcPr>
          <w:p w14:paraId="0C48DBFA" w14:textId="77777777" w:rsidR="00A04899" w:rsidRPr="00264872" w:rsidRDefault="00A04899" w:rsidP="00E221CA">
            <w:pPr>
              <w:keepNext/>
              <w:widowControl w:val="0"/>
              <w:jc w:val="center"/>
              <w:rPr>
                <w:i/>
              </w:rPr>
            </w:pPr>
          </w:p>
        </w:tc>
      </w:tr>
      <w:tr w:rsidR="00A04899" w14:paraId="4E6DE323" w14:textId="77777777" w:rsidTr="002511F4">
        <w:trPr>
          <w:trHeight w:val="240"/>
        </w:trPr>
        <w:tc>
          <w:tcPr>
            <w:tcW w:w="436" w:type="dxa"/>
          </w:tcPr>
          <w:p w14:paraId="429E6836" w14:textId="77777777" w:rsidR="00A04899" w:rsidRDefault="00A04899" w:rsidP="00E221CA">
            <w:pPr>
              <w:keepNext/>
              <w:widowControl w:val="0"/>
              <w:jc w:val="center"/>
            </w:pPr>
          </w:p>
        </w:tc>
        <w:tc>
          <w:tcPr>
            <w:tcW w:w="1672" w:type="dxa"/>
          </w:tcPr>
          <w:p w14:paraId="5210C3CC" w14:textId="77777777" w:rsidR="00A04899" w:rsidRDefault="00A04899" w:rsidP="00E221CA">
            <w:pPr>
              <w:keepNext/>
              <w:widowControl w:val="0"/>
              <w:jc w:val="center"/>
            </w:pPr>
          </w:p>
        </w:tc>
        <w:tc>
          <w:tcPr>
            <w:tcW w:w="2325" w:type="dxa"/>
          </w:tcPr>
          <w:p w14:paraId="68343D54" w14:textId="77777777" w:rsidR="00A04899" w:rsidRDefault="00A04899" w:rsidP="00E221CA">
            <w:pPr>
              <w:keepNext/>
              <w:widowControl w:val="0"/>
              <w:jc w:val="center"/>
            </w:pPr>
          </w:p>
        </w:tc>
        <w:tc>
          <w:tcPr>
            <w:tcW w:w="2417" w:type="dxa"/>
          </w:tcPr>
          <w:p w14:paraId="37219FA6" w14:textId="77777777" w:rsidR="00A04899" w:rsidRDefault="00A04899" w:rsidP="00E221CA">
            <w:pPr>
              <w:keepNext/>
              <w:widowControl w:val="0"/>
              <w:jc w:val="center"/>
            </w:pPr>
          </w:p>
        </w:tc>
        <w:tc>
          <w:tcPr>
            <w:tcW w:w="2956" w:type="dxa"/>
          </w:tcPr>
          <w:p w14:paraId="1FF67EDF" w14:textId="77777777" w:rsidR="00A04899" w:rsidRDefault="00A04899" w:rsidP="00E221CA">
            <w:pPr>
              <w:keepNext/>
              <w:widowControl w:val="0"/>
              <w:jc w:val="center"/>
            </w:pPr>
          </w:p>
        </w:tc>
      </w:tr>
      <w:tr w:rsidR="00A04899" w14:paraId="47AF65AC" w14:textId="77777777" w:rsidTr="002511F4">
        <w:trPr>
          <w:trHeight w:val="240"/>
        </w:trPr>
        <w:tc>
          <w:tcPr>
            <w:tcW w:w="436" w:type="dxa"/>
          </w:tcPr>
          <w:p w14:paraId="68AFA368" w14:textId="77777777" w:rsidR="00A04899" w:rsidRDefault="00A04899" w:rsidP="00E221CA">
            <w:pPr>
              <w:keepNext/>
              <w:widowControl w:val="0"/>
              <w:jc w:val="center"/>
            </w:pPr>
          </w:p>
        </w:tc>
        <w:tc>
          <w:tcPr>
            <w:tcW w:w="1672" w:type="dxa"/>
          </w:tcPr>
          <w:p w14:paraId="351CC9FD" w14:textId="77777777" w:rsidR="00A04899" w:rsidRDefault="00A04899" w:rsidP="00E221CA">
            <w:pPr>
              <w:keepNext/>
              <w:widowControl w:val="0"/>
              <w:jc w:val="center"/>
            </w:pPr>
          </w:p>
        </w:tc>
        <w:tc>
          <w:tcPr>
            <w:tcW w:w="2325" w:type="dxa"/>
          </w:tcPr>
          <w:p w14:paraId="2C7DB665" w14:textId="77777777" w:rsidR="00A04899" w:rsidRDefault="00A04899" w:rsidP="00E221CA">
            <w:pPr>
              <w:keepNext/>
              <w:widowControl w:val="0"/>
              <w:jc w:val="center"/>
            </w:pPr>
          </w:p>
        </w:tc>
        <w:tc>
          <w:tcPr>
            <w:tcW w:w="2417" w:type="dxa"/>
          </w:tcPr>
          <w:p w14:paraId="6DCAFF1B" w14:textId="77777777" w:rsidR="00A04899" w:rsidRDefault="00A04899" w:rsidP="00E221CA">
            <w:pPr>
              <w:keepNext/>
              <w:widowControl w:val="0"/>
              <w:jc w:val="center"/>
            </w:pPr>
          </w:p>
        </w:tc>
        <w:tc>
          <w:tcPr>
            <w:tcW w:w="2956" w:type="dxa"/>
          </w:tcPr>
          <w:p w14:paraId="1FA9946A" w14:textId="77777777" w:rsidR="00A04899" w:rsidRDefault="00A04899" w:rsidP="00E221CA">
            <w:pPr>
              <w:keepNext/>
              <w:widowControl w:val="0"/>
              <w:jc w:val="center"/>
            </w:pPr>
          </w:p>
        </w:tc>
      </w:tr>
      <w:tr w:rsidR="00D8562E" w14:paraId="553B495A" w14:textId="77777777" w:rsidTr="002511F4">
        <w:trPr>
          <w:trHeight w:val="240"/>
        </w:trPr>
        <w:tc>
          <w:tcPr>
            <w:tcW w:w="436" w:type="dxa"/>
          </w:tcPr>
          <w:p w14:paraId="3BB1B6CE" w14:textId="77777777" w:rsidR="00D8562E" w:rsidRDefault="00D8562E" w:rsidP="00D8562E">
            <w:pPr>
              <w:keepNext/>
              <w:widowControl w:val="0"/>
            </w:pPr>
          </w:p>
        </w:tc>
        <w:tc>
          <w:tcPr>
            <w:tcW w:w="1672" w:type="dxa"/>
          </w:tcPr>
          <w:p w14:paraId="2BBED627" w14:textId="77777777" w:rsidR="00D8562E" w:rsidRDefault="00D8562E" w:rsidP="00E221CA">
            <w:pPr>
              <w:keepNext/>
              <w:widowControl w:val="0"/>
              <w:jc w:val="center"/>
            </w:pPr>
          </w:p>
        </w:tc>
        <w:tc>
          <w:tcPr>
            <w:tcW w:w="2325" w:type="dxa"/>
          </w:tcPr>
          <w:p w14:paraId="532A5D6D" w14:textId="77777777" w:rsidR="00D8562E" w:rsidRDefault="00D8562E" w:rsidP="00E221CA">
            <w:pPr>
              <w:keepNext/>
              <w:widowControl w:val="0"/>
              <w:jc w:val="center"/>
            </w:pPr>
          </w:p>
        </w:tc>
        <w:tc>
          <w:tcPr>
            <w:tcW w:w="2417" w:type="dxa"/>
          </w:tcPr>
          <w:p w14:paraId="1B4EEE79" w14:textId="77777777" w:rsidR="00D8562E" w:rsidRDefault="00D8562E" w:rsidP="00E221CA">
            <w:pPr>
              <w:keepNext/>
              <w:widowControl w:val="0"/>
              <w:jc w:val="center"/>
            </w:pPr>
          </w:p>
        </w:tc>
        <w:tc>
          <w:tcPr>
            <w:tcW w:w="2956" w:type="dxa"/>
          </w:tcPr>
          <w:p w14:paraId="3E1F638F" w14:textId="77777777" w:rsidR="00D8562E" w:rsidRDefault="00D8562E" w:rsidP="00E221CA">
            <w:pPr>
              <w:keepNext/>
              <w:widowControl w:val="0"/>
              <w:jc w:val="center"/>
            </w:pPr>
          </w:p>
        </w:tc>
      </w:tr>
    </w:tbl>
    <w:p w14:paraId="05420F29" w14:textId="039244F0" w:rsidR="00A04899" w:rsidRDefault="00A04899" w:rsidP="00A04899">
      <w:pPr>
        <w:keepNext/>
        <w:widowControl w:val="0"/>
      </w:pPr>
    </w:p>
    <w:p w14:paraId="1D6B4B09" w14:textId="77777777" w:rsidR="00F4620C" w:rsidRDefault="00F4620C" w:rsidP="00A04899">
      <w:pPr>
        <w:keepNext/>
        <w:widowControl w:val="0"/>
      </w:pPr>
    </w:p>
    <w:tbl>
      <w:tblPr>
        <w:tblStyle w:val="ad"/>
        <w:tblW w:w="986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2410"/>
        <w:gridCol w:w="5324"/>
      </w:tblGrid>
      <w:tr w:rsidR="00D8562E" w14:paraId="7D95AC53" w14:textId="77777777" w:rsidTr="002511F4">
        <w:trPr>
          <w:trHeight w:val="824"/>
        </w:trPr>
        <w:tc>
          <w:tcPr>
            <w:tcW w:w="425" w:type="dxa"/>
          </w:tcPr>
          <w:p w14:paraId="3A8F9E50" w14:textId="77777777" w:rsidR="00D8562E" w:rsidRPr="00AC1287" w:rsidRDefault="00D8562E" w:rsidP="006F19BF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702" w:type="dxa"/>
          </w:tcPr>
          <w:p w14:paraId="32B93C87" w14:textId="77777777" w:rsidR="00D8562E" w:rsidRPr="00A04899" w:rsidRDefault="00D8562E" w:rsidP="006F19BF">
            <w:pPr>
              <w:keepNext/>
              <w:widowControl w:val="0"/>
              <w:jc w:val="center"/>
              <w:rPr>
                <w:b/>
                <w:sz w:val="20"/>
                <w:szCs w:val="20"/>
              </w:rPr>
            </w:pPr>
            <w:r w:rsidRPr="00A04899">
              <w:rPr>
                <w:b/>
                <w:sz w:val="20"/>
                <w:szCs w:val="20"/>
              </w:rPr>
              <w:t>Наименование</w:t>
            </w:r>
          </w:p>
          <w:p w14:paraId="0753DC3D" w14:textId="7BBFB2D2" w:rsidR="00D8562E" w:rsidRPr="00A04899" w:rsidRDefault="00D8562E" w:rsidP="006F19BF">
            <w:pPr>
              <w:keepNext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специальных средств</w:t>
            </w:r>
          </w:p>
          <w:p w14:paraId="3734D7CB" w14:textId="77777777" w:rsidR="00D8562E" w:rsidRPr="00AC1287" w:rsidRDefault="00D8562E" w:rsidP="006F19BF">
            <w:pPr>
              <w:keepNext/>
              <w:widowControl w:val="0"/>
              <w:jc w:val="center"/>
              <w:rPr>
                <w:b/>
                <w:sz w:val="20"/>
              </w:rPr>
            </w:pPr>
          </w:p>
        </w:tc>
        <w:tc>
          <w:tcPr>
            <w:tcW w:w="2410" w:type="dxa"/>
          </w:tcPr>
          <w:p w14:paraId="0147531A" w14:textId="77777777" w:rsidR="00D8562E" w:rsidRPr="00AC1287" w:rsidRDefault="00D8562E" w:rsidP="006F19BF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Документ</w:t>
            </w:r>
          </w:p>
        </w:tc>
        <w:tc>
          <w:tcPr>
            <w:tcW w:w="5324" w:type="dxa"/>
          </w:tcPr>
          <w:p w14:paraId="284BC372" w14:textId="77777777" w:rsidR="00D8562E" w:rsidRPr="00AC1287" w:rsidRDefault="00D8562E" w:rsidP="006F19BF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D8562E" w14:paraId="2EF182B0" w14:textId="77777777" w:rsidTr="002511F4">
        <w:trPr>
          <w:trHeight w:val="243"/>
        </w:trPr>
        <w:tc>
          <w:tcPr>
            <w:tcW w:w="425" w:type="dxa"/>
          </w:tcPr>
          <w:p w14:paraId="7200F588" w14:textId="77777777" w:rsidR="00D8562E" w:rsidRDefault="00D8562E" w:rsidP="006F19BF">
            <w:pPr>
              <w:keepNext/>
              <w:widowControl w:val="0"/>
              <w:jc w:val="center"/>
            </w:pPr>
          </w:p>
        </w:tc>
        <w:tc>
          <w:tcPr>
            <w:tcW w:w="1702" w:type="dxa"/>
          </w:tcPr>
          <w:p w14:paraId="29D850ED" w14:textId="77777777" w:rsidR="00D8562E" w:rsidRDefault="00D8562E" w:rsidP="006F19BF">
            <w:pPr>
              <w:keepNext/>
              <w:widowControl w:val="0"/>
              <w:jc w:val="center"/>
            </w:pPr>
          </w:p>
        </w:tc>
        <w:tc>
          <w:tcPr>
            <w:tcW w:w="2410" w:type="dxa"/>
          </w:tcPr>
          <w:p w14:paraId="6AA56AF0" w14:textId="77777777" w:rsidR="00D8562E" w:rsidRDefault="00D8562E" w:rsidP="006F19BF">
            <w:pPr>
              <w:keepNext/>
              <w:widowControl w:val="0"/>
              <w:jc w:val="center"/>
            </w:pPr>
          </w:p>
        </w:tc>
        <w:tc>
          <w:tcPr>
            <w:tcW w:w="5324" w:type="dxa"/>
          </w:tcPr>
          <w:p w14:paraId="67046708" w14:textId="77777777" w:rsidR="00D8562E" w:rsidRPr="00E765AA" w:rsidRDefault="00D8562E" w:rsidP="006F19BF">
            <w:pPr>
              <w:keepNext/>
              <w:widowControl w:val="0"/>
              <w:jc w:val="center"/>
              <w:rPr>
                <w:i/>
                <w:iCs/>
                <w:sz w:val="22"/>
              </w:rPr>
            </w:pPr>
          </w:p>
        </w:tc>
      </w:tr>
    </w:tbl>
    <w:p w14:paraId="3E255DE3" w14:textId="77777777" w:rsidR="00D8562E" w:rsidRDefault="00D8562E" w:rsidP="00A04899">
      <w:pPr>
        <w:keepNext/>
        <w:widowControl w:val="0"/>
      </w:pPr>
    </w:p>
    <w:p w14:paraId="74E1A74F" w14:textId="77777777" w:rsidR="00321F4B" w:rsidRDefault="00321F4B" w:rsidP="00321F4B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0FDC6907" w14:textId="77777777" w:rsidR="00321F4B" w:rsidRDefault="00321F4B" w:rsidP="00321F4B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15B5F79B" w14:textId="77777777" w:rsidR="00AC1287" w:rsidRDefault="00AC1287" w:rsidP="00321F4B">
      <w:pPr>
        <w:keepNext/>
        <w:keepLines/>
        <w:suppressLineNumbers/>
        <w:suppressAutoHyphens/>
        <w:rPr>
          <w:b/>
        </w:rPr>
      </w:pPr>
    </w:p>
    <w:p w14:paraId="00E8A26B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7ABA3A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0EB34EFD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0FE9F9D5" w14:textId="77777777" w:rsidR="00321F4B" w:rsidRDefault="00321F4B" w:rsidP="00321F4B">
      <w:r>
        <w:t>М.П.</w:t>
      </w:r>
    </w:p>
    <w:p w14:paraId="1E222384" w14:textId="77777777" w:rsidR="008745FC" w:rsidRDefault="008745FC">
      <w:pPr>
        <w:spacing w:after="200" w:line="276" w:lineRule="auto"/>
      </w:pPr>
      <w:r>
        <w:br w:type="page"/>
      </w:r>
    </w:p>
    <w:p w14:paraId="2D4E2ACF" w14:textId="74739B19" w:rsidR="00321F4B" w:rsidRDefault="00321F4B" w:rsidP="00321F4B">
      <w:pPr>
        <w:pStyle w:val="1"/>
        <w:pageBreakBefore/>
        <w:tabs>
          <w:tab w:val="num" w:pos="5050"/>
        </w:tabs>
        <w:autoSpaceDE/>
        <w:adjustRightInd/>
        <w:spacing w:before="0" w:after="0"/>
        <w:jc w:val="center"/>
        <w:rPr>
          <w:rFonts w:ascii="Times New Roman" w:hAnsi="Times New Roman"/>
          <w:kern w:val="28"/>
          <w:sz w:val="24"/>
          <w:szCs w:val="24"/>
        </w:rPr>
      </w:pPr>
      <w:bookmarkStart w:id="18" w:name="_Toc215892921"/>
      <w:bookmarkStart w:id="19" w:name="_Toc179617109"/>
      <w:bookmarkStart w:id="20" w:name="_Ref166442569"/>
      <w:bookmarkStart w:id="21" w:name="_Ref166442484"/>
      <w:bookmarkStart w:id="22" w:name="_Toc127334290"/>
      <w:r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0D46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  Д</w:t>
      </w:r>
      <w:r>
        <w:rPr>
          <w:rFonts w:ascii="Times New Roman" w:hAnsi="Times New Roman"/>
          <w:kern w:val="28"/>
          <w:sz w:val="24"/>
          <w:szCs w:val="24"/>
        </w:rPr>
        <w:t>ОВЕРЕННОСТЬ</w:t>
      </w:r>
      <w:bookmarkEnd w:id="18"/>
      <w:bookmarkEnd w:id="19"/>
      <w:bookmarkEnd w:id="20"/>
      <w:bookmarkEnd w:id="21"/>
    </w:p>
    <w:bookmarkEnd w:id="22"/>
    <w:p w14:paraId="2ACD1042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17F56B47" w14:textId="77777777" w:rsidR="00321F4B" w:rsidRDefault="00321F4B" w:rsidP="00321F4B">
      <w:pPr>
        <w:autoSpaceDE w:val="0"/>
        <w:autoSpaceDN w:val="0"/>
        <w:spacing w:after="60"/>
        <w:jc w:val="center"/>
        <w:rPr>
          <w:b/>
          <w:bCs/>
          <w:szCs w:val="24"/>
        </w:rPr>
      </w:pPr>
      <w:r>
        <w:rPr>
          <w:b/>
          <w:bCs/>
          <w:szCs w:val="24"/>
        </w:rPr>
        <w:t>ДОВЕРЕННОСТЬ № ____</w:t>
      </w:r>
    </w:p>
    <w:p w14:paraId="3D213838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3E76836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ab/>
        <w:t>Физическое лицо, юридическое лицо - участник размещения заказа:</w:t>
      </w:r>
    </w:p>
    <w:p w14:paraId="639ADB34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___________________________________________________________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далее - доверитель)</w:t>
      </w:r>
    </w:p>
    <w:p w14:paraId="46D85838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 участника размещения заказа)</w:t>
      </w:r>
    </w:p>
    <w:p w14:paraId="74BD3F9F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в лице_________________________________________________________________________</w:t>
      </w:r>
    </w:p>
    <w:p w14:paraId="1B3EAA74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4E1DE90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действующий (</w:t>
      </w:r>
      <w:proofErr w:type="spellStart"/>
      <w:r>
        <w:rPr>
          <w:szCs w:val="24"/>
        </w:rPr>
        <w:t>ая</w:t>
      </w:r>
      <w:proofErr w:type="spellEnd"/>
      <w:r>
        <w:rPr>
          <w:szCs w:val="24"/>
        </w:rPr>
        <w:t>) на основании__________________________________________________</w:t>
      </w:r>
    </w:p>
    <w:p w14:paraId="6C807C10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(устава, доверенности, положения и т.д.)</w:t>
      </w:r>
    </w:p>
    <w:p w14:paraId="18247491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доверяет ________________________________________________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далее - представитель)</w:t>
      </w:r>
    </w:p>
    <w:p w14:paraId="499890CD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7CF7F62A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паспорт серии ______ №_________ выдан _____________________ «____» _____________</w:t>
      </w:r>
    </w:p>
    <w:p w14:paraId="4FABA67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представлять интересы доверителя на конкурсе _______________________ _____________________________________________________________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далее - конкурс)</w:t>
      </w:r>
    </w:p>
    <w:p w14:paraId="071DEACA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</w:rPr>
      </w:pPr>
      <w:r>
        <w:rPr>
          <w:szCs w:val="24"/>
          <w:vertAlign w:val="superscript"/>
        </w:rPr>
        <w:t>(указать наименование предмета конкурса)</w:t>
      </w:r>
    </w:p>
    <w:p w14:paraId="21C50CC5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проводимом __________________________________________________________________</w:t>
      </w:r>
    </w:p>
    <w:p w14:paraId="1F879CB0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(указать название заказчика и уполномоченного органа).</w:t>
      </w:r>
    </w:p>
    <w:p w14:paraId="3092CB7A" w14:textId="4E9C3F40" w:rsidR="00321F4B" w:rsidRDefault="00321F4B" w:rsidP="00321F4B">
      <w:pPr>
        <w:autoSpaceDE w:val="0"/>
        <w:autoSpaceDN w:val="0"/>
        <w:spacing w:after="120"/>
        <w:rPr>
          <w:szCs w:val="24"/>
        </w:rPr>
      </w:pPr>
      <w:r>
        <w:rPr>
          <w:szCs w:val="24"/>
        </w:rPr>
        <w:t>Представитель уполномочен от имени доверителя подавать заказчику, уполномоченному органу, специализированной организации, конкурсной комиссии необходимые документы, а также получать любые документы.</w:t>
      </w:r>
    </w:p>
    <w:p w14:paraId="0A94E25D" w14:textId="77777777" w:rsidR="00321F4B" w:rsidRDefault="00321F4B" w:rsidP="00321F4B">
      <w:pPr>
        <w:pStyle w:val="a8"/>
        <w:widowControl w:val="0"/>
      </w:pPr>
    </w:p>
    <w:p w14:paraId="0CBCB180" w14:textId="77777777" w:rsidR="00321F4B" w:rsidRDefault="00321F4B" w:rsidP="00321F4B">
      <w:pPr>
        <w:pStyle w:val="a8"/>
        <w:widowControl w:val="0"/>
      </w:pPr>
      <w:r>
        <w:t xml:space="preserve">Подпись ______________________________    ________________________ удостоверяем. </w:t>
      </w:r>
    </w:p>
    <w:p w14:paraId="3DF23951" w14:textId="77777777" w:rsidR="00321F4B" w:rsidRDefault="00321F4B" w:rsidP="00321F4B">
      <w:pPr>
        <w:pStyle w:val="a8"/>
        <w:widowControl w:val="0"/>
      </w:pPr>
      <w:r>
        <w:rPr>
          <w:vertAlign w:val="superscript"/>
        </w:rPr>
        <w:t xml:space="preserve">                                           (Ф.И.О. </w:t>
      </w:r>
      <w:proofErr w:type="gramStart"/>
      <w:r>
        <w:rPr>
          <w:vertAlign w:val="superscript"/>
        </w:rPr>
        <w:t xml:space="preserve">удостоверяемого)   </w:t>
      </w:r>
      <w:proofErr w:type="gramEnd"/>
      <w:r>
        <w:rPr>
          <w:vertAlign w:val="superscript"/>
        </w:rPr>
        <w:t xml:space="preserve">                        (Подпись удостоверяемого)</w:t>
      </w:r>
    </w:p>
    <w:p w14:paraId="108DACA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Доверенность действительна по «____» ____________________ _____ г.</w:t>
      </w:r>
    </w:p>
    <w:p w14:paraId="26251614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</w:p>
    <w:p w14:paraId="77CCB276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___________ </w:t>
      </w:r>
      <w:r>
        <w:rPr>
          <w:szCs w:val="24"/>
        </w:rPr>
        <w:tab/>
      </w:r>
      <w:r>
        <w:rPr>
          <w:szCs w:val="24"/>
        </w:rPr>
        <w:tab/>
        <w:t>(Фамилия И.О.)</w:t>
      </w:r>
    </w:p>
    <w:p w14:paraId="02E757BA" w14:textId="77777777" w:rsidR="00321F4B" w:rsidRDefault="00321F4B" w:rsidP="00321F4B">
      <w:pPr>
        <w:ind w:left="4320" w:firstLine="720"/>
        <w:rPr>
          <w:szCs w:val="24"/>
          <w:vertAlign w:val="superscript"/>
        </w:rPr>
      </w:pPr>
      <w:r>
        <w:rPr>
          <w:szCs w:val="24"/>
          <w:vertAlign w:val="superscript"/>
        </w:rPr>
        <w:t>(подпись)</w:t>
      </w:r>
    </w:p>
    <w:p w14:paraId="001D1B9E" w14:textId="77777777" w:rsidR="00321F4B" w:rsidRDefault="00321F4B" w:rsidP="00321F4B">
      <w:pPr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77B933D8" w14:textId="77777777" w:rsidR="00321F4B" w:rsidRDefault="00321F4B" w:rsidP="00321F4B">
      <w:pPr>
        <w:ind w:firstLine="708"/>
      </w:pPr>
      <w:r>
        <w:t>М.П.</w:t>
      </w:r>
    </w:p>
    <w:p w14:paraId="1706E631" w14:textId="77777777" w:rsidR="00321F4B" w:rsidRDefault="00321F4B" w:rsidP="00321F4B">
      <w:pPr>
        <w:rPr>
          <w:lang w:val="en-US"/>
        </w:rPr>
      </w:pPr>
    </w:p>
    <w:p w14:paraId="7EB9B1B3" w14:textId="77777777" w:rsidR="00736CB7" w:rsidRDefault="00736CB7"/>
    <w:sectPr w:rsidR="00736CB7" w:rsidSect="00736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BEC31" w14:textId="77777777" w:rsidR="007C1628" w:rsidRDefault="007C1628" w:rsidP="00321F4B">
      <w:r>
        <w:separator/>
      </w:r>
    </w:p>
  </w:endnote>
  <w:endnote w:type="continuationSeparator" w:id="0">
    <w:p w14:paraId="03375293" w14:textId="77777777" w:rsidR="007C1628" w:rsidRDefault="007C1628" w:rsidP="0032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77C90" w14:textId="77777777" w:rsidR="007C1628" w:rsidRDefault="007C1628" w:rsidP="00321F4B">
      <w:r>
        <w:separator/>
      </w:r>
    </w:p>
  </w:footnote>
  <w:footnote w:type="continuationSeparator" w:id="0">
    <w:p w14:paraId="042F16BE" w14:textId="77777777" w:rsidR="007C1628" w:rsidRDefault="007C1628" w:rsidP="00321F4B">
      <w:r>
        <w:continuationSeparator/>
      </w:r>
    </w:p>
  </w:footnote>
  <w:footnote w:id="1">
    <w:p w14:paraId="31CCE5F6" w14:textId="77777777" w:rsidR="00321F4B" w:rsidRDefault="00321F4B" w:rsidP="00321F4B">
      <w:pPr>
        <w:pStyle w:val="a5"/>
        <w:rPr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>
        <w:rPr>
          <w:sz w:val="20"/>
          <w:szCs w:val="20"/>
        </w:rPr>
        <w:t>Пункт 8.1 добавляется в форму заявки на участие в конкурсе в случаях, если заказчиком установлено требование обеспечения исполнения контракта.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5FF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0728A"/>
    <w:multiLevelType w:val="multilevel"/>
    <w:tmpl w:val="314236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113046B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C34A2"/>
    <w:multiLevelType w:val="hybridMultilevel"/>
    <w:tmpl w:val="08FE4254"/>
    <w:lvl w:ilvl="0" w:tplc="2A68330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0"/>
        <w:szCs w:val="20"/>
      </w:rPr>
    </w:lvl>
    <w:lvl w:ilvl="1" w:tplc="FFFFFFFF">
      <w:start w:val="1"/>
      <w:numFmt w:val="decimal"/>
      <w:lvlText w:val="Форма %2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284"/>
        </w:tabs>
        <w:ind w:left="1245" w:hanging="1245"/>
      </w:p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num w:numId="1" w16cid:durableId="2068263513">
    <w:abstractNumId w:val="3"/>
  </w:num>
  <w:num w:numId="2" w16cid:durableId="17091422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09698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275090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240469">
    <w:abstractNumId w:val="3"/>
  </w:num>
  <w:num w:numId="6" w16cid:durableId="372461970">
    <w:abstractNumId w:val="0"/>
  </w:num>
  <w:num w:numId="7" w16cid:durableId="1360820387">
    <w:abstractNumId w:val="2"/>
  </w:num>
  <w:num w:numId="8" w16cid:durableId="920528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4B"/>
    <w:rsid w:val="000309B5"/>
    <w:rsid w:val="00097A57"/>
    <w:rsid w:val="000D4629"/>
    <w:rsid w:val="000F55DD"/>
    <w:rsid w:val="00100DA0"/>
    <w:rsid w:val="00120255"/>
    <w:rsid w:val="0012789C"/>
    <w:rsid w:val="00173A05"/>
    <w:rsid w:val="00192C09"/>
    <w:rsid w:val="00193848"/>
    <w:rsid w:val="001B0294"/>
    <w:rsid w:val="00201153"/>
    <w:rsid w:val="00205D6D"/>
    <w:rsid w:val="0023521A"/>
    <w:rsid w:val="002511F4"/>
    <w:rsid w:val="00264872"/>
    <w:rsid w:val="00294351"/>
    <w:rsid w:val="002A251F"/>
    <w:rsid w:val="002E1DCA"/>
    <w:rsid w:val="002F3EBD"/>
    <w:rsid w:val="00303F77"/>
    <w:rsid w:val="00321F4B"/>
    <w:rsid w:val="0032216F"/>
    <w:rsid w:val="003226AE"/>
    <w:rsid w:val="00385E36"/>
    <w:rsid w:val="003922D3"/>
    <w:rsid w:val="003C52CF"/>
    <w:rsid w:val="00422AB4"/>
    <w:rsid w:val="0043538F"/>
    <w:rsid w:val="00463D52"/>
    <w:rsid w:val="004F3A7D"/>
    <w:rsid w:val="00503845"/>
    <w:rsid w:val="00525311"/>
    <w:rsid w:val="00535506"/>
    <w:rsid w:val="005608F2"/>
    <w:rsid w:val="00605939"/>
    <w:rsid w:val="006219A1"/>
    <w:rsid w:val="00630AD3"/>
    <w:rsid w:val="006652F0"/>
    <w:rsid w:val="00692D32"/>
    <w:rsid w:val="006A03F9"/>
    <w:rsid w:val="006A14AD"/>
    <w:rsid w:val="0070106F"/>
    <w:rsid w:val="007038F9"/>
    <w:rsid w:val="00704E38"/>
    <w:rsid w:val="00736CB7"/>
    <w:rsid w:val="00776186"/>
    <w:rsid w:val="007A4BEA"/>
    <w:rsid w:val="007A79DB"/>
    <w:rsid w:val="007C1628"/>
    <w:rsid w:val="00815A2F"/>
    <w:rsid w:val="008745FC"/>
    <w:rsid w:val="008B5FEC"/>
    <w:rsid w:val="008E7FDA"/>
    <w:rsid w:val="00901D93"/>
    <w:rsid w:val="00962FB5"/>
    <w:rsid w:val="009F1407"/>
    <w:rsid w:val="00A04899"/>
    <w:rsid w:val="00A322BC"/>
    <w:rsid w:val="00A365A4"/>
    <w:rsid w:val="00A506B8"/>
    <w:rsid w:val="00AC1287"/>
    <w:rsid w:val="00AE4100"/>
    <w:rsid w:val="00B371E4"/>
    <w:rsid w:val="00B44F17"/>
    <w:rsid w:val="00B76ACC"/>
    <w:rsid w:val="00B959F8"/>
    <w:rsid w:val="00BA53F3"/>
    <w:rsid w:val="00BA763A"/>
    <w:rsid w:val="00BE720F"/>
    <w:rsid w:val="00C84B50"/>
    <w:rsid w:val="00CB19F5"/>
    <w:rsid w:val="00CE424F"/>
    <w:rsid w:val="00D03003"/>
    <w:rsid w:val="00D8562E"/>
    <w:rsid w:val="00D909F0"/>
    <w:rsid w:val="00DB54BF"/>
    <w:rsid w:val="00DC0F8B"/>
    <w:rsid w:val="00DC2007"/>
    <w:rsid w:val="00DD50A6"/>
    <w:rsid w:val="00DE15FA"/>
    <w:rsid w:val="00DE6581"/>
    <w:rsid w:val="00E26558"/>
    <w:rsid w:val="00E338BF"/>
    <w:rsid w:val="00E46A87"/>
    <w:rsid w:val="00E613E2"/>
    <w:rsid w:val="00E765AA"/>
    <w:rsid w:val="00F11C90"/>
    <w:rsid w:val="00F14224"/>
    <w:rsid w:val="00F4620C"/>
    <w:rsid w:val="00F52A21"/>
    <w:rsid w:val="00F7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C7"/>
  <w15:docId w15:val="{3DFE21C4-DCB5-4070-81E8-7D0AA74B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4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21F4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321F4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link w:val="11"/>
    <w:unhideWhenUsed/>
    <w:rsid w:val="00321F4B"/>
    <w:rPr>
      <w:color w:val="0000FF"/>
      <w:u w:val="single"/>
    </w:rPr>
  </w:style>
  <w:style w:type="paragraph" w:styleId="a4">
    <w:name w:val="Normal (Web)"/>
    <w:basedOn w:val="a"/>
    <w:unhideWhenUsed/>
    <w:rsid w:val="00321F4B"/>
    <w:pPr>
      <w:spacing w:before="100" w:beforeAutospacing="1" w:after="100" w:afterAutospacing="1"/>
    </w:pPr>
    <w:rPr>
      <w:szCs w:val="24"/>
    </w:rPr>
  </w:style>
  <w:style w:type="paragraph" w:styleId="a5">
    <w:name w:val="footnote text"/>
    <w:basedOn w:val="a"/>
    <w:link w:val="a6"/>
    <w:semiHidden/>
    <w:unhideWhenUsed/>
    <w:rsid w:val="00321F4B"/>
    <w:pPr>
      <w:spacing w:after="60"/>
      <w:jc w:val="both"/>
    </w:pPr>
    <w:rPr>
      <w:szCs w:val="24"/>
    </w:rPr>
  </w:style>
  <w:style w:type="character" w:customStyle="1" w:styleId="a6">
    <w:name w:val="Текст сноски Знак"/>
    <w:basedOn w:val="a0"/>
    <w:link w:val="a5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Знак1 Знак,Основной текст Знак Знак Знак Знак"/>
    <w:basedOn w:val="a0"/>
    <w:link w:val="a8"/>
    <w:locked/>
    <w:rsid w:val="00321F4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aliases w:val="body text,Знак1,Основной текст Знак Знак Знак"/>
    <w:basedOn w:val="a"/>
    <w:link w:val="a7"/>
    <w:unhideWhenUsed/>
    <w:rsid w:val="00321F4B"/>
    <w:pPr>
      <w:spacing w:after="120"/>
      <w:jc w:val="both"/>
    </w:pPr>
    <w:rPr>
      <w:szCs w:val="24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321F4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321F4B"/>
    <w:pPr>
      <w:spacing w:after="120"/>
      <w:ind w:left="283"/>
      <w:jc w:val="both"/>
    </w:pPr>
    <w:rPr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21F4B"/>
    <w:pPr>
      <w:tabs>
        <w:tab w:val="num" w:pos="567"/>
      </w:tabs>
      <w:spacing w:after="60"/>
      <w:ind w:left="567" w:hanging="567"/>
      <w:jc w:val="both"/>
    </w:pPr>
    <w:rPr>
      <w:szCs w:val="24"/>
    </w:rPr>
  </w:style>
  <w:style w:type="character" w:customStyle="1" w:styleId="20">
    <w:name w:val="Основной текст 2 Знак"/>
    <w:basedOn w:val="a0"/>
    <w:link w:val="2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21F4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bCs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321F4B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ab">
    <w:name w:val="Тендерные данные"/>
    <w:basedOn w:val="a"/>
    <w:semiHidden/>
    <w:rsid w:val="00321F4B"/>
    <w:pPr>
      <w:tabs>
        <w:tab w:val="left" w:pos="1985"/>
      </w:tabs>
      <w:spacing w:before="120" w:after="60"/>
      <w:jc w:val="both"/>
    </w:pPr>
    <w:rPr>
      <w:b/>
      <w:szCs w:val="20"/>
    </w:rPr>
  </w:style>
  <w:style w:type="character" w:styleId="ac">
    <w:name w:val="footnote reference"/>
    <w:basedOn w:val="a0"/>
    <w:semiHidden/>
    <w:unhideWhenUsed/>
    <w:rsid w:val="00321F4B"/>
    <w:rPr>
      <w:vertAlign w:val="superscript"/>
    </w:rPr>
  </w:style>
  <w:style w:type="table" w:styleId="ad">
    <w:name w:val="Table Grid"/>
    <w:basedOn w:val="a1"/>
    <w:uiPriority w:val="59"/>
    <w:rsid w:val="0026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C128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128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Гиперссылка1"/>
    <w:link w:val="a3"/>
    <w:rsid w:val="00815A2F"/>
    <w:pPr>
      <w:spacing w:after="160" w:line="264" w:lineRule="auto"/>
    </w:pPr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A79DB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8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Лихвинцев Александр Александрович</dc:creator>
  <cp:lastModifiedBy>Центр Авангард</cp:lastModifiedBy>
  <cp:revision>16</cp:revision>
  <cp:lastPrinted>2020-07-22T08:49:00Z</cp:lastPrinted>
  <dcterms:created xsi:type="dcterms:W3CDTF">2023-08-10T08:31:00Z</dcterms:created>
  <dcterms:modified xsi:type="dcterms:W3CDTF">2023-08-14T08:58:00Z</dcterms:modified>
</cp:coreProperties>
</file>