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1AF8C1D9" w:rsidR="00DF3D9E"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54315A41" w14:textId="2EF4ACB0" w:rsidR="00257F0B" w:rsidRPr="00C66ADF" w:rsidRDefault="00257F0B" w:rsidP="00752CC7">
      <w:pPr>
        <w:spacing w:line="276" w:lineRule="auto"/>
        <w:jc w:val="center"/>
        <w:rPr>
          <w:b/>
          <w:snapToGrid w:val="0"/>
          <w:sz w:val="24"/>
        </w:rPr>
      </w:pPr>
      <w:r w:rsidRPr="00257F0B">
        <w:rPr>
          <w:b/>
          <w:snapToGrid w:val="0"/>
          <w:sz w:val="24"/>
        </w:rPr>
        <w:t>для нужд Автономной некоммерческой организации «Учебно-методический центр военно-патриотического воспитания молодежи «Авангард»</w:t>
      </w:r>
    </w:p>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257F0B">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0347988D" w:rsidR="00DF3D9E" w:rsidRPr="00C66ADF" w:rsidRDefault="00DF3D9E" w:rsidP="00275BB5">
            <w:pPr>
              <w:spacing w:line="276" w:lineRule="auto"/>
              <w:ind w:right="30" w:firstLine="709"/>
              <w:jc w:val="right"/>
              <w:rPr>
                <w:snapToGrid w:val="0"/>
                <w:sz w:val="24"/>
              </w:rPr>
            </w:pPr>
            <w:r w:rsidRPr="00C66ADF">
              <w:rPr>
                <w:snapToGrid w:val="0"/>
                <w:sz w:val="24"/>
              </w:rPr>
              <w:t>«</w:t>
            </w:r>
            <w:r w:rsidR="00257F0B">
              <w:rPr>
                <w:snapToGrid w:val="0"/>
                <w:sz w:val="24"/>
              </w:rPr>
              <w:t>__</w:t>
            </w:r>
            <w:r w:rsidRPr="00C66ADF">
              <w:rPr>
                <w:snapToGrid w:val="0"/>
                <w:sz w:val="24"/>
              </w:rPr>
              <w:t xml:space="preserve">» </w:t>
            </w:r>
            <w:r w:rsidR="008F1C07">
              <w:rPr>
                <w:snapToGrid w:val="0"/>
                <w:sz w:val="24"/>
              </w:rPr>
              <w:t>декабря</w:t>
            </w:r>
            <w:r w:rsidRPr="00C66ADF">
              <w:rPr>
                <w:snapToGrid w:val="0"/>
                <w:sz w:val="24"/>
              </w:rPr>
              <w:t xml:space="preserve"> 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54107DDD" w:rsidR="00804A05" w:rsidRDefault="00257F0B" w:rsidP="00EB0A8D">
      <w:pPr>
        <w:spacing w:line="276" w:lineRule="auto"/>
        <w:ind w:firstLine="709"/>
        <w:jc w:val="both"/>
        <w:rPr>
          <w:snapToGrid w:val="0"/>
          <w:sz w:val="24"/>
        </w:rPr>
      </w:pPr>
      <w:r>
        <w:rPr>
          <w:b/>
          <w:sz w:val="24"/>
        </w:rPr>
        <w:t>______________________________</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Pr>
          <w:sz w:val="24"/>
        </w:rPr>
        <w:t>__________</w:t>
      </w:r>
      <w:r w:rsidR="00087C0A" w:rsidRPr="00C66ADF">
        <w:rPr>
          <w:snapToGrid w:val="0"/>
          <w:sz w:val="24"/>
        </w:rPr>
        <w:t xml:space="preserve">, с другой стороны, </w:t>
      </w:r>
    </w:p>
    <w:p w14:paraId="0F966F66" w14:textId="21F88505"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257F0B">
        <w:rPr>
          <w:snapToGrid w:val="0"/>
          <w:sz w:val="24"/>
        </w:rPr>
        <w:t>____</w:t>
      </w:r>
      <w:r w:rsidRPr="00ED2223">
        <w:rPr>
          <w:snapToGrid w:val="0"/>
          <w:sz w:val="24"/>
        </w:rPr>
        <w:t xml:space="preserve"> от </w:t>
      </w:r>
      <w:r w:rsidR="00257F0B">
        <w:rPr>
          <w:snapToGrid w:val="0"/>
          <w:sz w:val="24"/>
        </w:rPr>
        <w:t>__</w:t>
      </w:r>
      <w:r w:rsidR="00686FA6">
        <w:rPr>
          <w:snapToGrid w:val="0"/>
          <w:sz w:val="24"/>
        </w:rPr>
        <w:t>.</w:t>
      </w:r>
      <w:r w:rsidR="00257F0B">
        <w:rPr>
          <w:snapToGrid w:val="0"/>
          <w:sz w:val="24"/>
        </w:rPr>
        <w:t>__</w:t>
      </w:r>
      <w:r w:rsidR="00686FA6">
        <w:rPr>
          <w:snapToGrid w:val="0"/>
          <w:sz w:val="24"/>
        </w:rPr>
        <w:t>.202</w:t>
      </w:r>
      <w:r w:rsidR="00257F0B">
        <w:rPr>
          <w:snapToGrid w:val="0"/>
          <w:sz w:val="24"/>
        </w:rPr>
        <w:t>2</w:t>
      </w:r>
      <w:r w:rsidR="00686FA6">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3D7A8B84"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передать в собственность Покупателя </w:t>
      </w:r>
      <w:r w:rsidR="00A22B52">
        <w:rPr>
          <w:snapToGrid w:val="0"/>
          <w:sz w:val="24"/>
        </w:rPr>
        <w:t>тест-системы ПЦР</w:t>
      </w:r>
      <w:r w:rsidR="001C43E5">
        <w:rPr>
          <w:snapToGrid w:val="0"/>
          <w:sz w:val="24"/>
        </w:rPr>
        <w:t xml:space="preserve"> и тест-системы для экспресс-исследований методом </w:t>
      </w:r>
      <w:proofErr w:type="spellStart"/>
      <w:r w:rsidR="001C43E5">
        <w:rPr>
          <w:snapToGrid w:val="0"/>
          <w:sz w:val="24"/>
        </w:rPr>
        <w:t>иммунохроматографии</w:t>
      </w:r>
      <w:proofErr w:type="spellEnd"/>
      <w:r w:rsidR="001C43E5">
        <w:rPr>
          <w:snapToGrid w:val="0"/>
          <w:sz w:val="24"/>
        </w:rPr>
        <w:t xml:space="preserve"> в биологических жидкостях организма человека</w:t>
      </w:r>
      <w:r w:rsidR="00257F0B" w:rsidRPr="00C66ADF">
        <w:rPr>
          <w:snapToGrid w:val="0"/>
          <w:sz w:val="24"/>
        </w:rPr>
        <w:t xml:space="preserve"> </w:t>
      </w:r>
      <w:r w:rsidRPr="00C66ADF">
        <w:rPr>
          <w:snapToGrid w:val="0"/>
          <w:sz w:val="24"/>
        </w:rPr>
        <w:t xml:space="preserve">(далее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66F91A3B" w14:textId="1433D1AA"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w:t>
      </w:r>
      <w:r w:rsidR="00B3277A">
        <w:rPr>
          <w:sz w:val="24"/>
        </w:rPr>
        <w:t xml:space="preserve">характеристики, </w:t>
      </w:r>
      <w:r w:rsidRPr="00C66ADF">
        <w:rPr>
          <w:sz w:val="24"/>
        </w:rPr>
        <w:t xml:space="preserve">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 xml:space="preserve">и места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D7EAC" w:rsidRPr="00C66ADF">
        <w:rPr>
          <w:sz w:val="24"/>
        </w:rPr>
        <w:t>.</w:t>
      </w:r>
      <w:r w:rsidR="006004B6" w:rsidRPr="00C66ADF">
        <w:rPr>
          <w:sz w:val="24"/>
        </w:rPr>
        <w:t xml:space="preserve"> В Спецификации могут быть указаны и иные условия поставки.</w:t>
      </w:r>
      <w:r w:rsidR="002F01C2" w:rsidRPr="00C66ADF">
        <w:rPr>
          <w:sz w:val="24"/>
        </w:rPr>
        <w:t xml:space="preserve"> </w:t>
      </w:r>
    </w:p>
    <w:p w14:paraId="55EB7939"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06CCB99E" w:rsidR="0035520F"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76F9883C" w14:textId="39D6103C" w:rsidR="0067190A" w:rsidRPr="0010544C" w:rsidRDefault="0067190A" w:rsidP="00D46780">
      <w:pPr>
        <w:numPr>
          <w:ilvl w:val="1"/>
          <w:numId w:val="1"/>
        </w:numPr>
        <w:ind w:left="0" w:firstLine="709"/>
        <w:jc w:val="both"/>
        <w:rPr>
          <w:snapToGrid w:val="0"/>
          <w:sz w:val="24"/>
        </w:rPr>
      </w:pPr>
      <w:r>
        <w:rPr>
          <w:snapToGrid w:val="0"/>
          <w:sz w:val="24"/>
        </w:rPr>
        <w:t xml:space="preserve">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w:t>
      </w:r>
      <w:proofErr w:type="gramStart"/>
      <w:r>
        <w:rPr>
          <w:snapToGrid w:val="0"/>
          <w:sz w:val="24"/>
        </w:rPr>
        <w:t>первичные учетные документы</w:t>
      </w:r>
      <w:proofErr w:type="gramEnd"/>
      <w:r>
        <w:rPr>
          <w:snapToGrid w:val="0"/>
          <w:sz w:val="24"/>
        </w:rPr>
        <w:t xml:space="preserve"> оформленные в соответствии с требованиями действующего законодательства РФ.</w:t>
      </w:r>
    </w:p>
    <w:p w14:paraId="2D1C9BC8" w14:textId="77777777" w:rsidR="00FB612C" w:rsidRPr="00A22B52" w:rsidRDefault="00FB612C" w:rsidP="00A22B52">
      <w:pPr>
        <w:spacing w:line="23" w:lineRule="atLeast"/>
        <w:jc w:val="both"/>
        <w:rPr>
          <w:sz w:val="24"/>
        </w:rPr>
      </w:pPr>
    </w:p>
    <w:p w14:paraId="0819BF53" w14:textId="2A7BD68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7F8EA70B" w14:textId="0F9BAA6F"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r w:rsidR="005819F7" w:rsidRPr="005819F7">
        <w:t xml:space="preserve"> </w:t>
      </w:r>
      <w:r w:rsidR="005819F7" w:rsidRPr="005819F7">
        <w:rPr>
          <w:snapToGrid w:val="0"/>
          <w:sz w:val="24"/>
        </w:rPr>
        <w:t>При этом цена Договора не может превышать _____________ рублей __ коп</w:t>
      </w:r>
      <w:r w:rsidR="00A22B52">
        <w:rPr>
          <w:snapToGrid w:val="0"/>
          <w:sz w:val="24"/>
        </w:rPr>
        <w:t xml:space="preserve">, </w:t>
      </w:r>
      <w:r w:rsidR="00A22B52" w:rsidRPr="00C30176">
        <w:rPr>
          <w:snapToGrid w:val="0"/>
          <w:sz w:val="24"/>
        </w:rPr>
        <w:t>включая НДС/без НДС</w:t>
      </w:r>
      <w:r w:rsidR="00F915A8">
        <w:rPr>
          <w:snapToGrid w:val="0"/>
          <w:sz w:val="24"/>
        </w:rPr>
        <w:t>.</w:t>
      </w:r>
    </w:p>
    <w:p w14:paraId="1EAB5360" w14:textId="394FED95"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w:t>
      </w:r>
      <w:r w:rsidR="0087606C" w:rsidRPr="00C66ADF">
        <w:rPr>
          <w:snapToGrid w:val="0"/>
          <w:sz w:val="24"/>
        </w:rPr>
        <w:lastRenderedPageBreak/>
        <w:t xml:space="preserve">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F915A8">
        <w:rPr>
          <w:snapToGrid w:val="0"/>
          <w:sz w:val="24"/>
        </w:rPr>
        <w:t>,</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299F7545"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поставленный Товар производится Покупателем </w:t>
      </w:r>
      <w:r w:rsidR="00257F0B">
        <w:rPr>
          <w:snapToGrid w:val="0"/>
          <w:sz w:val="24"/>
        </w:rPr>
        <w:t>в порядке, предусмотренном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5FF5841C" w14:textId="4565B99D" w:rsidR="00D8626D" w:rsidRPr="00257F0B" w:rsidRDefault="00B24D08" w:rsidP="002D14D7">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72E5E473" w14:textId="5A97E0AD" w:rsidR="002A6682" w:rsidRPr="00257F0B" w:rsidRDefault="008C3939" w:rsidP="002D14D7">
      <w:pPr>
        <w:numPr>
          <w:ilvl w:val="0"/>
          <w:numId w:val="28"/>
        </w:numPr>
        <w:ind w:left="567" w:firstLine="632"/>
        <w:rPr>
          <w:sz w:val="24"/>
        </w:rPr>
      </w:pPr>
      <w:r w:rsidRPr="00C66ADF">
        <w:rPr>
          <w:sz w:val="24"/>
        </w:rPr>
        <w:t>Акт приема-передачи Товара.</w:t>
      </w:r>
    </w:p>
    <w:p w14:paraId="787A0D34" w14:textId="16725A2B" w:rsidR="00490C74" w:rsidRDefault="001E0FF0" w:rsidP="002D14D7">
      <w:pPr>
        <w:pStyle w:val="a3"/>
        <w:numPr>
          <w:ilvl w:val="1"/>
          <w:numId w:val="1"/>
        </w:numPr>
        <w:spacing w:line="23" w:lineRule="atLeast"/>
        <w:ind w:left="0" w:firstLine="709"/>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D14D7">
      <w:pPr>
        <w:pStyle w:val="a3"/>
        <w:numPr>
          <w:ilvl w:val="1"/>
          <w:numId w:val="1"/>
        </w:numPr>
        <w:spacing w:line="23" w:lineRule="atLeast"/>
        <w:ind w:left="0" w:firstLine="709"/>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257F0B" w:rsidRDefault="0067190A" w:rsidP="002D14D7">
      <w:pPr>
        <w:pStyle w:val="a3"/>
        <w:numPr>
          <w:ilvl w:val="1"/>
          <w:numId w:val="1"/>
        </w:numPr>
        <w:spacing w:line="23" w:lineRule="atLeast"/>
        <w:ind w:left="0" w:firstLine="709"/>
        <w:jc w:val="both"/>
        <w:rPr>
          <w:sz w:val="24"/>
        </w:rPr>
      </w:pPr>
      <w:r w:rsidRPr="00257F0B">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257F0B" w:rsidRDefault="0067190A" w:rsidP="002D14D7">
      <w:pPr>
        <w:pStyle w:val="a3"/>
        <w:numPr>
          <w:ilvl w:val="1"/>
          <w:numId w:val="1"/>
        </w:numPr>
        <w:spacing w:line="23" w:lineRule="atLeast"/>
        <w:ind w:left="0" w:firstLine="709"/>
        <w:jc w:val="both"/>
        <w:rPr>
          <w:sz w:val="24"/>
        </w:rPr>
      </w:pPr>
      <w:r w:rsidRPr="00257F0B">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5F74BFBA" w14:textId="1F9B4D6F"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 в мест</w:t>
      </w:r>
      <w:r w:rsidR="00257F0B">
        <w:rPr>
          <w:sz w:val="24"/>
        </w:rPr>
        <w:t>о</w:t>
      </w:r>
      <w:r w:rsidRPr="00C66ADF">
        <w:rPr>
          <w:sz w:val="24"/>
        </w:rPr>
        <w:t xml:space="preserve"> поставки</w:t>
      </w:r>
      <w:r w:rsidR="0035520F" w:rsidRPr="00C66ADF">
        <w:rPr>
          <w:sz w:val="24"/>
        </w:rPr>
        <w:t xml:space="preserve"> </w:t>
      </w:r>
      <w:r w:rsidR="00942F8F" w:rsidRPr="00C66ADF">
        <w:rPr>
          <w:sz w:val="24"/>
        </w:rPr>
        <w:t>и в срок</w:t>
      </w:r>
      <w:r w:rsidR="00257F0B">
        <w:rPr>
          <w:sz w:val="24"/>
        </w:rPr>
        <w:t xml:space="preserve">, </w:t>
      </w:r>
      <w:r w:rsidR="0035520F" w:rsidRPr="00C66ADF">
        <w:rPr>
          <w:sz w:val="24"/>
        </w:rPr>
        <w:t>установленные Спецификацией</w:t>
      </w:r>
      <w:r w:rsidRPr="00C66ADF">
        <w:rPr>
          <w:sz w:val="24"/>
        </w:rPr>
        <w:t>.</w:t>
      </w:r>
      <w:r w:rsidR="00266892" w:rsidRPr="00C66ADF">
        <w:rPr>
          <w:sz w:val="24"/>
        </w:rPr>
        <w:t xml:space="preserve"> Срок считается существенным условием Договора.</w:t>
      </w:r>
      <w:r w:rsidR="00CC174D" w:rsidRPr="00C66ADF">
        <w:rPr>
          <w:sz w:val="24"/>
        </w:rPr>
        <w:t xml:space="preserve"> </w:t>
      </w:r>
    </w:p>
    <w:p w14:paraId="1CEC2135"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29C2B18B"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7E5B9708" w14:textId="52C1F0A1"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акт приема-передачи Товара, по форме установленной приложением № </w:t>
      </w:r>
      <w:r w:rsidR="00A22B52">
        <w:rPr>
          <w:sz w:val="24"/>
        </w:rPr>
        <w:t>2</w:t>
      </w:r>
      <w:r w:rsidRPr="00C66ADF">
        <w:rPr>
          <w:sz w:val="24"/>
        </w:rPr>
        <w:t xml:space="preserve"> к Договору, подписанный со стороны Поставщика - в 2 (двух) экземплярах (по одному для каждой из Сторон).</w:t>
      </w:r>
    </w:p>
    <w:p w14:paraId="1ABE183A" w14:textId="025B19DA" w:rsidR="008C3939" w:rsidRPr="00C66ADF" w:rsidRDefault="008C3939" w:rsidP="008C3939">
      <w:pPr>
        <w:pStyle w:val="a3"/>
        <w:numPr>
          <w:ilvl w:val="1"/>
          <w:numId w:val="1"/>
        </w:numPr>
        <w:spacing w:line="23" w:lineRule="atLeast"/>
        <w:ind w:left="0" w:firstLine="709"/>
        <w:jc w:val="both"/>
        <w:rPr>
          <w:sz w:val="24"/>
        </w:rPr>
      </w:pPr>
      <w:r w:rsidRPr="00C66ADF">
        <w:rPr>
          <w:sz w:val="24"/>
        </w:rPr>
        <w:lastRenderedPageBreak/>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товарной накладной (ТОРГ-12) и актом приема-передачи Товара. Все</w:t>
      </w:r>
      <w:r w:rsidRPr="00C66ADF" w:rsidDel="007E670F">
        <w:rPr>
          <w:sz w:val="24"/>
        </w:rPr>
        <w:t xml:space="preserve"> </w:t>
      </w:r>
      <w:r w:rsidRPr="00C66ADF">
        <w:rPr>
          <w:sz w:val="24"/>
        </w:rPr>
        <w:t xml:space="preserve">риски случайной гибели или повреждения Товара переходит от Поставщика к Покупателю в момент подписания </w:t>
      </w:r>
      <w:r w:rsidR="00820368">
        <w:rPr>
          <w:sz w:val="24"/>
        </w:rPr>
        <w:t>Покупателем</w:t>
      </w:r>
      <w:r w:rsidRPr="00C66ADF">
        <w:rPr>
          <w:sz w:val="24"/>
        </w:rPr>
        <w:t xml:space="preserve"> товарной накладной (ТОРГ-12)</w:t>
      </w:r>
      <w:r w:rsidR="00A95A88">
        <w:rPr>
          <w:sz w:val="24"/>
        </w:rPr>
        <w:t xml:space="preserve"> и акта приема-передачи</w:t>
      </w:r>
      <w:r w:rsidRPr="00C66ADF">
        <w:rPr>
          <w:sz w:val="24"/>
        </w:rPr>
        <w:t>.</w:t>
      </w:r>
    </w:p>
    <w:p w14:paraId="09B4288A" w14:textId="2C18CC49"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w:t>
      </w:r>
      <w:r w:rsidR="00A95A88">
        <w:rPr>
          <w:sz w:val="24"/>
        </w:rPr>
        <w:t>о-разгрузочные</w:t>
      </w:r>
      <w:r w:rsidR="008A519D" w:rsidRPr="00C66ADF">
        <w:rPr>
          <w:sz w:val="24"/>
        </w:rPr>
        <w:t xml:space="preserve"> работы осуществляются силами и за счет Поставщика.</w:t>
      </w:r>
    </w:p>
    <w:p w14:paraId="5F83E3D6"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64154AC6"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1FE28C09"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512303A5"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474FAAA1"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5651CC96"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1B227820"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467311B"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55D3853D"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2EAB6A5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011BB57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гарантирует законность происхождения Товара.</w:t>
      </w:r>
    </w:p>
    <w:p w14:paraId="1F0D8DF8"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lastRenderedPageBreak/>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7A4BEAE1" w14:textId="77777777" w:rsidR="00C14035" w:rsidRPr="00C66ADF" w:rsidRDefault="00C14035" w:rsidP="00436419">
      <w:pPr>
        <w:pStyle w:val="a3"/>
        <w:spacing w:line="23" w:lineRule="atLeast"/>
        <w:ind w:left="0" w:firstLine="709"/>
        <w:jc w:val="both"/>
        <w:rPr>
          <w:sz w:val="24"/>
        </w:rPr>
      </w:pPr>
    </w:p>
    <w:p w14:paraId="5EFB11A2" w14:textId="7FB6969D" w:rsidR="00275BB5" w:rsidRPr="00257F0B" w:rsidRDefault="00DF3D9E" w:rsidP="00E1127E">
      <w:pPr>
        <w:pStyle w:val="a3"/>
        <w:numPr>
          <w:ilvl w:val="0"/>
          <w:numId w:val="1"/>
        </w:numPr>
        <w:spacing w:line="23" w:lineRule="atLeast"/>
        <w:ind w:left="0" w:firstLine="720"/>
        <w:jc w:val="center"/>
        <w:rPr>
          <w:b/>
          <w:sz w:val="24"/>
        </w:rPr>
      </w:pPr>
      <w:r w:rsidRPr="00C66ADF">
        <w:rPr>
          <w:b/>
          <w:sz w:val="24"/>
        </w:rPr>
        <w:t>ПОРЯДОК ПРИЕМКИ ТОВАРА</w:t>
      </w:r>
    </w:p>
    <w:p w14:paraId="400C862D" w14:textId="4B7A77C3" w:rsidR="00820368" w:rsidRPr="002D14D7" w:rsidRDefault="00820368" w:rsidP="002D14D7">
      <w:pPr>
        <w:pStyle w:val="a3"/>
        <w:numPr>
          <w:ilvl w:val="1"/>
          <w:numId w:val="1"/>
        </w:numPr>
        <w:suppressAutoHyphens/>
        <w:ind w:left="0" w:firstLine="851"/>
        <w:jc w:val="both"/>
        <w:rPr>
          <w:sz w:val="24"/>
        </w:rPr>
      </w:pPr>
      <w:r w:rsidRPr="002D14D7">
        <w:rPr>
          <w:sz w:val="24"/>
        </w:rPr>
        <w:t>Приемка Товара по количеству и качеству:</w:t>
      </w:r>
      <w:r w:rsidRPr="002D14D7">
        <w:rPr>
          <w:b/>
          <w:sz w:val="24"/>
        </w:rPr>
        <w:t xml:space="preserve"> </w:t>
      </w:r>
      <w:r w:rsidRPr="002D14D7">
        <w:rPr>
          <w:sz w:val="24"/>
        </w:rPr>
        <w:t>Товар принимается по количеству и качеству в месте нахождения Покупателя (Грузополучателя): по количеству – согласно данным товаросопроводительных документов, по качеству – путем проведения экспертизы качества Товара.</w:t>
      </w:r>
    </w:p>
    <w:p w14:paraId="3B8435B4"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поставленного Товара товаросопроводительным документам и/или условиям Приложения к настоящему Договору, Покупатель вправе по своему выбору:</w:t>
      </w:r>
    </w:p>
    <w:p w14:paraId="5A0D0D8F"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передать недостающее количество Товара;</w:t>
      </w:r>
    </w:p>
    <w:p w14:paraId="41CE189E"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 xml:space="preserve">отказаться от переданного Товара и от его оплаты. </w:t>
      </w:r>
    </w:p>
    <w:p w14:paraId="1A932DEE"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несоответствия качества поставленного Товара требованиям настоящего Договора (Приложения), Покупатель вправе по своему выбору:</w:t>
      </w:r>
    </w:p>
    <w:p w14:paraId="1B55D6B5"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соразмерного уменьшения покупной цены;</w:t>
      </w:r>
    </w:p>
    <w:p w14:paraId="471AB006"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безвозмездного устранения недостатков Товара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65DFC0F3"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3FA2442"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переданного Товара и от его оплаты.</w:t>
      </w:r>
    </w:p>
    <w:p w14:paraId="3E4DED17"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и/или качества поставленного Товара товаросопроводительным документам и/или Приложению к настоящему Договору, Поставщик обязан возместить Покупателю все убытки, понесенные последним в связи с поставкой Товара не соответствующего условиям Договора (Приложения), включая, но не ограничиваясь: расходы по возврату Товара, расходы связанные с простоем транспортных средств, иные убытки Покупателя в связи с нарушением Поставщиком обязательств по Договору.</w:t>
      </w:r>
    </w:p>
    <w:p w14:paraId="4E8D6186" w14:textId="77777777" w:rsidR="00820368" w:rsidRPr="002D14D7" w:rsidRDefault="00820368" w:rsidP="00820368">
      <w:pPr>
        <w:tabs>
          <w:tab w:val="left" w:pos="1276"/>
        </w:tabs>
        <w:ind w:firstLine="709"/>
        <w:jc w:val="both"/>
        <w:rPr>
          <w:sz w:val="24"/>
        </w:rPr>
      </w:pPr>
      <w:r w:rsidRPr="002D14D7">
        <w:rPr>
          <w:sz w:val="24"/>
        </w:rPr>
        <w:t>Потери, предусмотренные настоящим пунктом, возмещаются независимо от признания Договора незаключенным или недействительным.</w:t>
      </w:r>
    </w:p>
    <w:p w14:paraId="6294A940" w14:textId="7B995F22" w:rsidR="00B564FA" w:rsidRPr="00A22B52" w:rsidRDefault="00820368" w:rsidP="00A22B52">
      <w:pPr>
        <w:pStyle w:val="a3"/>
        <w:numPr>
          <w:ilvl w:val="1"/>
          <w:numId w:val="1"/>
        </w:numPr>
        <w:tabs>
          <w:tab w:val="left" w:pos="1276"/>
        </w:tabs>
        <w:suppressAutoHyphens/>
        <w:ind w:left="0" w:firstLine="709"/>
        <w:jc w:val="both"/>
        <w:rPr>
          <w:sz w:val="24"/>
        </w:rPr>
      </w:pPr>
      <w:r w:rsidRPr="002D14D7">
        <w:rPr>
          <w:sz w:val="24"/>
        </w:rPr>
        <w:t>Отсутствие товаросопроводительных документов на этапе приемки Товара является существенным нарушением Договора поставки и основанием для одностороннего отказа Покупателя от исполнения Договора и/или Приложения к Договору.</w:t>
      </w:r>
    </w:p>
    <w:p w14:paraId="7C2DE2AC" w14:textId="77777777" w:rsidR="00B564FA" w:rsidRPr="00C66ADF" w:rsidRDefault="00B564FA" w:rsidP="00B564FA">
      <w:pPr>
        <w:pStyle w:val="a3"/>
        <w:spacing w:line="23" w:lineRule="atLeast"/>
        <w:ind w:left="709"/>
        <w:jc w:val="both"/>
        <w:rPr>
          <w:sz w:val="24"/>
        </w:rPr>
      </w:pPr>
    </w:p>
    <w:p w14:paraId="368CDFC5" w14:textId="71111B3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3C59D730"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5DA11F62" w14:textId="4A1FD82C"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0" w:name="_Ref125377424"/>
      <w:bookmarkStart w:id="1" w:name="_Ref125461079"/>
      <w:r w:rsidRPr="00C66ADF">
        <w:rPr>
          <w:sz w:val="24"/>
        </w:rPr>
        <w:t xml:space="preserve">Гарантийный срок и/или срок годности </w:t>
      </w:r>
      <w:r w:rsidR="00A84B87" w:rsidRPr="00C66ADF">
        <w:rPr>
          <w:sz w:val="24"/>
        </w:rPr>
        <w:t xml:space="preserve">на Товар, </w:t>
      </w:r>
      <w:r w:rsidRPr="00C66ADF">
        <w:rPr>
          <w:sz w:val="24"/>
        </w:rPr>
        <w:t xml:space="preserve">установлен в </w:t>
      </w:r>
      <w:r w:rsidR="005819F7">
        <w:rPr>
          <w:sz w:val="24"/>
        </w:rPr>
        <w:t>Спецификации</w:t>
      </w:r>
      <w:r w:rsidRPr="00C66ADF">
        <w:rPr>
          <w:sz w:val="24"/>
        </w:rPr>
        <w:t xml:space="preserve"> к </w:t>
      </w:r>
      <w:r w:rsidRPr="00C66ADF">
        <w:rPr>
          <w:sz w:val="24"/>
        </w:rPr>
        <w:lastRenderedPageBreak/>
        <w:t>Договору.</w:t>
      </w:r>
    </w:p>
    <w:p w14:paraId="093DCF5E"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0"/>
      <w:bookmarkEnd w:id="1"/>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257F0B" w:rsidRDefault="00DF3D9E" w:rsidP="00E1127E">
      <w:pPr>
        <w:pStyle w:val="a3"/>
        <w:numPr>
          <w:ilvl w:val="0"/>
          <w:numId w:val="1"/>
        </w:numPr>
        <w:spacing w:line="23" w:lineRule="atLeast"/>
        <w:ind w:left="0" w:firstLine="709"/>
        <w:jc w:val="center"/>
        <w:rPr>
          <w:b/>
          <w:sz w:val="24"/>
        </w:rPr>
      </w:pPr>
      <w:bookmarkStart w:id="2"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A2A7D57" w14:textId="77777777"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4BD6154E" w14:textId="56A7DB0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0,1% от общей стоимости Товара, указанного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667E766F" w:rsidR="00E1127E" w:rsidRPr="00257F0B" w:rsidRDefault="00E1127E" w:rsidP="00257F0B">
      <w:pPr>
        <w:widowControl w:val="0"/>
        <w:numPr>
          <w:ilvl w:val="1"/>
          <w:numId w:val="1"/>
        </w:numPr>
        <w:tabs>
          <w:tab w:val="left" w:pos="1134"/>
        </w:tabs>
        <w:autoSpaceDE w:val="0"/>
        <w:autoSpaceDN w:val="0"/>
        <w:spacing w:line="23" w:lineRule="atLeast"/>
        <w:ind w:left="0" w:firstLine="709"/>
        <w:jc w:val="both"/>
        <w:rPr>
          <w:sz w:val="24"/>
        </w:rPr>
      </w:pPr>
      <w:r w:rsidRPr="00257F0B">
        <w:rPr>
          <w:sz w:val="24"/>
        </w:rPr>
        <w:t xml:space="preserve">Поставщик несет ответственность за </w:t>
      </w:r>
      <w:r w:rsidR="00F915A8" w:rsidRPr="00257F0B">
        <w:rPr>
          <w:sz w:val="24"/>
        </w:rPr>
        <w:t>несоответствие</w:t>
      </w:r>
      <w:r w:rsidRPr="00257F0B">
        <w:rPr>
          <w:sz w:val="24"/>
        </w:rPr>
        <w:t xml:space="preserve"> заполнения/оформления счета-фактуры действующему законодательству.</w:t>
      </w:r>
    </w:p>
    <w:p w14:paraId="03376C9C" w14:textId="77777777" w:rsidR="00E1127E" w:rsidRPr="00257F0B" w:rsidRDefault="00E1127E" w:rsidP="00257F0B">
      <w:pPr>
        <w:pStyle w:val="aff9"/>
        <w:jc w:val="both"/>
        <w:rPr>
          <w:sz w:val="24"/>
        </w:rPr>
      </w:pPr>
      <w:r w:rsidRPr="00257F0B">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661F684D" w:rsidR="00E1127E" w:rsidRPr="00257F0B" w:rsidRDefault="00E1127E" w:rsidP="00257F0B">
      <w:pPr>
        <w:tabs>
          <w:tab w:val="left" w:pos="1276"/>
        </w:tabs>
        <w:suppressAutoHyphens/>
        <w:autoSpaceDN w:val="0"/>
        <w:ind w:firstLine="709"/>
        <w:jc w:val="both"/>
        <w:rPr>
          <w:sz w:val="24"/>
        </w:rPr>
      </w:pPr>
      <w:r>
        <w:rPr>
          <w:sz w:val="24"/>
        </w:rPr>
        <w:t>6.7.</w:t>
      </w:r>
      <w:r w:rsidR="005819F7">
        <w:rPr>
          <w:sz w:val="24"/>
        </w:rPr>
        <w:t xml:space="preserve"> </w:t>
      </w:r>
      <w:r w:rsidRPr="00257F0B">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77777777" w:rsidR="00E1127E" w:rsidRPr="00257F0B" w:rsidRDefault="00E1127E" w:rsidP="00E1127E">
      <w:pPr>
        <w:pStyle w:val="aff9"/>
        <w:ind w:firstLine="709"/>
        <w:jc w:val="both"/>
        <w:rPr>
          <w:sz w:val="24"/>
        </w:rPr>
      </w:pPr>
      <w:r w:rsidRPr="00257F0B">
        <w:rPr>
          <w:sz w:val="24"/>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4ACBFD2B" w14:textId="77777777" w:rsidR="00E1127E" w:rsidRPr="00257F0B" w:rsidRDefault="00E1127E" w:rsidP="00E1127E">
      <w:pPr>
        <w:pStyle w:val="aff9"/>
        <w:ind w:firstLine="709"/>
        <w:jc w:val="both"/>
        <w:rPr>
          <w:sz w:val="24"/>
        </w:rPr>
      </w:pPr>
      <w:r w:rsidRPr="00257F0B">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773DE8DB" w:rsidR="00E1127E" w:rsidRPr="00257F0B" w:rsidRDefault="00E1127E" w:rsidP="00E1127E">
      <w:pPr>
        <w:pStyle w:val="aff9"/>
        <w:ind w:firstLine="709"/>
        <w:jc w:val="both"/>
        <w:rPr>
          <w:sz w:val="24"/>
        </w:rPr>
      </w:pPr>
      <w:r>
        <w:rPr>
          <w:sz w:val="24"/>
        </w:rPr>
        <w:lastRenderedPageBreak/>
        <w:t>Поставщик</w:t>
      </w:r>
      <w:r w:rsidRPr="00257F0B">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2DEB1E2C" w:rsidR="00E1127E" w:rsidRPr="00257F0B" w:rsidRDefault="00E1127E" w:rsidP="00E1127E">
      <w:pPr>
        <w:autoSpaceDE w:val="0"/>
        <w:adjustRightInd w:val="0"/>
        <w:ind w:firstLine="709"/>
        <w:jc w:val="both"/>
        <w:rPr>
          <w:sz w:val="24"/>
        </w:rPr>
      </w:pPr>
      <w:r>
        <w:rPr>
          <w:sz w:val="24"/>
        </w:rPr>
        <w:t>Поставщик</w:t>
      </w:r>
      <w:r w:rsidRPr="00257F0B">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6BC60566" w14:textId="2A82E852" w:rsidR="00E1127E" w:rsidRPr="00257F0B" w:rsidRDefault="00E1127E" w:rsidP="00257F0B">
      <w:pPr>
        <w:tabs>
          <w:tab w:val="left" w:pos="1276"/>
        </w:tabs>
        <w:suppressAutoHyphens/>
        <w:autoSpaceDN w:val="0"/>
        <w:ind w:firstLine="709"/>
        <w:jc w:val="both"/>
        <w:rPr>
          <w:sz w:val="24"/>
        </w:rPr>
      </w:pPr>
      <w:r>
        <w:rPr>
          <w:sz w:val="24"/>
        </w:rPr>
        <w:t>6.8.</w:t>
      </w:r>
      <w:r w:rsidRPr="00257F0B">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257F0B">
      <w:pPr>
        <w:widowControl w:val="0"/>
        <w:tabs>
          <w:tab w:val="left" w:pos="1134"/>
        </w:tabs>
        <w:autoSpaceDE w:val="0"/>
        <w:autoSpaceDN w:val="0"/>
        <w:spacing w:line="23" w:lineRule="atLeast"/>
        <w:ind w:left="709"/>
        <w:jc w:val="both"/>
        <w:rPr>
          <w:sz w:val="24"/>
        </w:rPr>
      </w:pPr>
    </w:p>
    <w:bookmarkEnd w:id="2"/>
    <w:p w14:paraId="60979884" w14:textId="3B972E7A" w:rsidR="00275BB5" w:rsidRPr="00257F0B"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45828CBD" w14:textId="77777777" w:rsidR="000342B9" w:rsidRPr="007A41C6" w:rsidRDefault="000342B9" w:rsidP="007A41C6">
      <w:pPr>
        <w:spacing w:line="23" w:lineRule="atLeast"/>
        <w:jc w:val="both"/>
        <w:rPr>
          <w:b/>
          <w:sz w:val="24"/>
        </w:rPr>
      </w:pPr>
    </w:p>
    <w:p w14:paraId="172426A4" w14:textId="64852136" w:rsidR="00275BB5" w:rsidRPr="008017E9" w:rsidRDefault="008442F8" w:rsidP="00E1127E">
      <w:pPr>
        <w:widowControl w:val="0"/>
        <w:tabs>
          <w:tab w:val="left" w:pos="1418"/>
          <w:tab w:val="left" w:pos="1474"/>
          <w:tab w:val="left" w:pos="1560"/>
        </w:tabs>
        <w:autoSpaceDE w:val="0"/>
        <w:autoSpaceDN w:val="0"/>
        <w:adjustRightInd w:val="0"/>
        <w:jc w:val="center"/>
        <w:rPr>
          <w:b/>
          <w:sz w:val="24"/>
        </w:rPr>
      </w:pPr>
      <w:r>
        <w:rPr>
          <w:b/>
          <w:sz w:val="24"/>
        </w:rPr>
        <w:t xml:space="preserve">РАЗДЕЛ 8. </w:t>
      </w:r>
      <w:r w:rsidR="00B65803" w:rsidRPr="00B65803">
        <w:rPr>
          <w:b/>
          <w:sz w:val="24"/>
        </w:rPr>
        <w:t>ОБЕСПЕЧЕНИЕ ИСПОЛНЕНИЯ ДОГОВОРА</w:t>
      </w:r>
    </w:p>
    <w:p w14:paraId="2AFA2137" w14:textId="61E62FED" w:rsidR="005819F7"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5819F7" w:rsidRPr="005819F7">
        <w:rPr>
          <w:sz w:val="24"/>
        </w:rPr>
        <w:t xml:space="preserve">Для обеспечения исполнения Договора, Подрядчиком предоставлена безотзывная банковская гарантия или внесены денежные средства на указанный Заказчиком счет, на котором в </w:t>
      </w:r>
      <w:r w:rsidR="005819F7" w:rsidRPr="005819F7">
        <w:rPr>
          <w:sz w:val="24"/>
        </w:rPr>
        <w:lastRenderedPageBreak/>
        <w:t xml:space="preserve">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w:t>
      </w:r>
      <w:r w:rsidR="00A22B52">
        <w:rPr>
          <w:sz w:val="24"/>
        </w:rPr>
        <w:t>ц</w:t>
      </w:r>
      <w:r w:rsidR="005819F7" w:rsidRPr="005819F7">
        <w:rPr>
          <w:sz w:val="24"/>
        </w:rPr>
        <w:t>ены Договора.</w:t>
      </w:r>
    </w:p>
    <w:p w14:paraId="69906293" w14:textId="1A66568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 xml:space="preserve">Обеспечение исполнения Договора должно обеспечивать выполнение всех обязательств </w:t>
      </w:r>
      <w:r w:rsidR="00275BB5">
        <w:rPr>
          <w:sz w:val="24"/>
        </w:rPr>
        <w:t>Поставщика</w:t>
      </w:r>
      <w:r w:rsidR="00275BB5" w:rsidRPr="00641CBA">
        <w:rPr>
          <w:sz w:val="24"/>
        </w:rPr>
        <w:t xml:space="preserve"> </w:t>
      </w:r>
      <w:r w:rsidR="00B65803" w:rsidRPr="00641CBA">
        <w:rPr>
          <w:sz w:val="24"/>
        </w:rPr>
        <w:t>по Договору, а также по возмещению убытков и уплате неустоек.</w:t>
      </w:r>
      <w:r w:rsidR="00B65803" w:rsidRPr="00641CBA">
        <w:rPr>
          <w:sz w:val="24"/>
          <w:vertAlign w:val="superscript"/>
        </w:rPr>
        <w:t xml:space="preserve"> </w:t>
      </w:r>
    </w:p>
    <w:p w14:paraId="6322843B" w14:textId="63129AD0"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 xml:space="preserve">В случае если </w:t>
      </w:r>
      <w:r w:rsidR="00275BB5">
        <w:rPr>
          <w:sz w:val="24"/>
        </w:rPr>
        <w:t>Поставщиком</w:t>
      </w:r>
      <w:r w:rsidR="00275BB5" w:rsidRPr="00641CBA">
        <w:rPr>
          <w:sz w:val="24"/>
        </w:rPr>
        <w:t xml:space="preserve"> </w:t>
      </w:r>
      <w:r w:rsidR="00B65803" w:rsidRPr="00641CBA">
        <w:rPr>
          <w:sz w:val="24"/>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E37BBAD" w14:textId="5BC9FD9F" w:rsidR="00B65803" w:rsidRPr="00641CBA" w:rsidRDefault="00B65803" w:rsidP="00B65803">
      <w:pPr>
        <w:pStyle w:val="a3"/>
        <w:spacing w:line="23" w:lineRule="atLeast"/>
        <w:ind w:left="0" w:firstLine="567"/>
        <w:jc w:val="both"/>
        <w:rPr>
          <w:sz w:val="24"/>
          <w:vertAlign w:val="superscript"/>
        </w:rPr>
      </w:pPr>
      <w:r w:rsidRPr="00641CBA">
        <w:rPr>
          <w:sz w:val="24"/>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w:t>
      </w:r>
      <w:proofErr w:type="gramStart"/>
      <w:r w:rsidRPr="00641CBA">
        <w:rPr>
          <w:sz w:val="24"/>
        </w:rPr>
        <w:t>гарантией,  не</w:t>
      </w:r>
      <w:proofErr w:type="gramEnd"/>
      <w:r w:rsidRPr="00641CBA">
        <w:rPr>
          <w:sz w:val="24"/>
        </w:rPr>
        <w:t xml:space="preserve"> менее чем на один месяц.</w:t>
      </w:r>
      <w:r w:rsidRPr="00641CBA">
        <w:rPr>
          <w:sz w:val="24"/>
          <w:vertAlign w:val="superscript"/>
        </w:rPr>
        <w:t xml:space="preserve"> </w:t>
      </w:r>
    </w:p>
    <w:p w14:paraId="7B27B96E" w14:textId="6F13915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 xml:space="preserve">В ходе исполнения договора </w:t>
      </w:r>
      <w:r w:rsidR="00F86ACC">
        <w:rPr>
          <w:sz w:val="24"/>
        </w:rPr>
        <w:t>Поставщик</w:t>
      </w:r>
      <w:r w:rsidR="00F86ACC" w:rsidRPr="00641CBA">
        <w:rPr>
          <w:sz w:val="24"/>
        </w:rPr>
        <w:t xml:space="preserve"> </w:t>
      </w:r>
      <w:r w:rsidR="00B65803" w:rsidRPr="00641CBA">
        <w:rPr>
          <w:sz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3E01AC25" w14:textId="712F5498"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.5. </w:t>
      </w:r>
      <w:r w:rsidR="00B65803" w:rsidRPr="00641CBA">
        <w:rPr>
          <w:sz w:val="24"/>
        </w:rPr>
        <w:tab/>
        <w:t xml:space="preserve">Денежные средства, внесенные в качестве обеспечения исполнения Договора, возвращаются Заказчиком </w:t>
      </w:r>
      <w:r w:rsidR="00F86ACC">
        <w:rPr>
          <w:sz w:val="24"/>
        </w:rPr>
        <w:t>Поставщику</w:t>
      </w:r>
      <w:r w:rsidR="00F86ACC" w:rsidRPr="00641CBA">
        <w:rPr>
          <w:sz w:val="24"/>
        </w:rPr>
        <w:t xml:space="preserve"> </w:t>
      </w:r>
      <w:r w:rsidR="00B65803" w:rsidRPr="00641CBA">
        <w:rPr>
          <w:sz w:val="24"/>
        </w:rPr>
        <w:t xml:space="preserve">на указанные в настоящем Договоре реквизиты, либо на реквизиты, указанные </w:t>
      </w:r>
      <w:r w:rsidR="00F86ACC">
        <w:rPr>
          <w:sz w:val="24"/>
        </w:rPr>
        <w:t>Поставщиком</w:t>
      </w:r>
      <w:r w:rsidR="00F86ACC" w:rsidRPr="00641CBA">
        <w:rPr>
          <w:sz w:val="24"/>
        </w:rPr>
        <w:t xml:space="preserve"> </w:t>
      </w:r>
      <w:r w:rsidR="00B65803" w:rsidRPr="00641CBA">
        <w:rPr>
          <w:sz w:val="24"/>
        </w:rPr>
        <w:t xml:space="preserve">в соответствующем обращении, в течение 10 календарных дней с даты исполнения </w:t>
      </w:r>
      <w:r w:rsidR="00F86ACC">
        <w:rPr>
          <w:sz w:val="24"/>
        </w:rPr>
        <w:t>Поставщиком</w:t>
      </w:r>
      <w:r w:rsidR="00F86ACC" w:rsidRPr="00641CBA">
        <w:rPr>
          <w:sz w:val="24"/>
        </w:rPr>
        <w:t xml:space="preserve"> </w:t>
      </w:r>
      <w:r w:rsidR="00B65803" w:rsidRPr="00641CBA">
        <w:rPr>
          <w:sz w:val="24"/>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F86ACC">
        <w:rPr>
          <w:sz w:val="24"/>
        </w:rPr>
        <w:t>Поставщика</w:t>
      </w:r>
      <w:r w:rsidR="00B65803" w:rsidRPr="00641CBA">
        <w:rPr>
          <w:sz w:val="24"/>
        </w:rPr>
        <w:t>.</w:t>
      </w:r>
      <w:r w:rsidR="00B65803" w:rsidRPr="00641CBA">
        <w:rPr>
          <w:sz w:val="24"/>
          <w:vertAlign w:val="superscript"/>
        </w:rPr>
        <w:t xml:space="preserve"> </w:t>
      </w:r>
    </w:p>
    <w:p w14:paraId="6135D298" w14:textId="72BBC56B"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275BB5">
        <w:rPr>
          <w:sz w:val="24"/>
        </w:rPr>
        <w:t>Поставщик</w:t>
      </w:r>
      <w:r w:rsidR="00275BB5" w:rsidRPr="00641CBA">
        <w:rPr>
          <w:sz w:val="24"/>
        </w:rPr>
        <w:t xml:space="preserve"> </w:t>
      </w:r>
      <w:r w:rsidR="00B65803" w:rsidRPr="00641CBA">
        <w:rPr>
          <w:sz w:val="24"/>
        </w:rPr>
        <w:t xml:space="preserve">обязан предоставить новое обеспечение исполнения договора не позднее одного месяца со дня надлежащего уведомления Заказчиком </w:t>
      </w:r>
      <w:r w:rsidR="00F86ACC">
        <w:rPr>
          <w:sz w:val="24"/>
        </w:rPr>
        <w:t>Поставщика</w:t>
      </w:r>
      <w:r w:rsidR="00F86ACC" w:rsidRPr="00641CBA">
        <w:rPr>
          <w:sz w:val="24"/>
        </w:rPr>
        <w:t xml:space="preserve"> </w:t>
      </w:r>
      <w:r w:rsidR="00B65803" w:rsidRPr="00641CBA">
        <w:rPr>
          <w:sz w:val="24"/>
        </w:rPr>
        <w:t xml:space="preserve">о необходимости предоставить соответствующее обеспечение. За каждый день просрочки исполнения </w:t>
      </w:r>
      <w:r w:rsidR="00F86ACC">
        <w:rPr>
          <w:sz w:val="24"/>
        </w:rPr>
        <w:t>Поставщиком</w:t>
      </w:r>
      <w:r w:rsidR="00F86ACC" w:rsidRPr="00641CBA">
        <w:rPr>
          <w:sz w:val="24"/>
        </w:rPr>
        <w:t xml:space="preserve"> </w:t>
      </w:r>
      <w:r w:rsidR="00B65803" w:rsidRPr="00641CBA">
        <w:rPr>
          <w:sz w:val="24"/>
        </w:rPr>
        <w:t>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68DCF22C" w14:textId="741E64AA"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 xml:space="preserve">В случае начисления </w:t>
      </w:r>
      <w:r w:rsidR="00275BB5">
        <w:rPr>
          <w:sz w:val="24"/>
        </w:rPr>
        <w:t>Поставщику</w:t>
      </w:r>
      <w:r w:rsidR="00275BB5" w:rsidRPr="00641CBA">
        <w:rPr>
          <w:sz w:val="24"/>
        </w:rPr>
        <w:t xml:space="preserve"> </w:t>
      </w:r>
      <w:r w:rsidR="00B65803" w:rsidRPr="00641CBA">
        <w:rPr>
          <w:sz w:val="24"/>
        </w:rPr>
        <w:t xml:space="preserve">неустойки (штрафа, пени), обеспечение исполнения Договора, внесённое денежными средствами, может быть удержано Заказчиком в счёт начисленной </w:t>
      </w:r>
      <w:r w:rsidR="00275BB5">
        <w:rPr>
          <w:sz w:val="24"/>
        </w:rPr>
        <w:t>Поставщику</w:t>
      </w:r>
      <w:r w:rsidR="00275BB5" w:rsidRPr="00641CBA">
        <w:rPr>
          <w:sz w:val="24"/>
        </w:rPr>
        <w:t xml:space="preserve"> </w:t>
      </w:r>
      <w:r w:rsidR="00B65803" w:rsidRPr="00641CBA">
        <w:rPr>
          <w:sz w:val="24"/>
        </w:rPr>
        <w:t>неустойки (штрафа, пени).</w:t>
      </w:r>
    </w:p>
    <w:p w14:paraId="7F4383D5" w14:textId="77777777" w:rsidR="00B05874" w:rsidRPr="00C66ADF" w:rsidRDefault="00B05874" w:rsidP="00436419">
      <w:pPr>
        <w:pStyle w:val="a3"/>
        <w:spacing w:line="23" w:lineRule="atLeast"/>
        <w:ind w:left="709"/>
        <w:jc w:val="both"/>
        <w:rPr>
          <w:b/>
          <w:sz w:val="24"/>
        </w:rPr>
      </w:pPr>
    </w:p>
    <w:p w14:paraId="7F7D3E7F" w14:textId="3A12FC5A" w:rsidR="00275BB5" w:rsidRPr="008017E9" w:rsidRDefault="008442F8" w:rsidP="00E1127E">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24D04E28" w14:textId="77777777"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77777777" w:rsidR="00DF3D9E" w:rsidRPr="00C66ADF" w:rsidRDefault="004562CD" w:rsidP="008442F8">
      <w:pPr>
        <w:pStyle w:val="a3"/>
        <w:numPr>
          <w:ilvl w:val="1"/>
          <w:numId w:val="48"/>
        </w:numPr>
        <w:spacing w:line="23" w:lineRule="atLeast"/>
        <w:ind w:left="0" w:firstLine="709"/>
        <w:jc w:val="both"/>
        <w:rPr>
          <w:sz w:val="24"/>
        </w:rPr>
      </w:pPr>
      <w:r w:rsidRPr="00C66ADF">
        <w:rPr>
          <w:sz w:val="24"/>
        </w:rPr>
        <w:lastRenderedPageBreak/>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257F0B"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45E386E0"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BF7B19">
        <w:rPr>
          <w:sz w:val="24"/>
        </w:rPr>
        <w:t>3</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3CF3C90"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proofErr w:type="spellStart"/>
      <w:r w:rsidR="006426DC" w:rsidRPr="00C66ADF">
        <w:rPr>
          <w:rStyle w:val="Hyperlink0"/>
          <w:rFonts w:ascii="Times New Roman" w:hAnsi="Times New Roman" w:cs="Times New Roman"/>
          <w:b/>
          <w:color w:val="auto"/>
          <w:sz w:val="24"/>
          <w:lang w:val="en-US"/>
        </w:rPr>
        <w:t>ru</w:t>
      </w:r>
      <w:proofErr w:type="spellEnd"/>
    </w:p>
    <w:p w14:paraId="1372E3AE" w14:textId="7833F4A7"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4176C">
        <w:rPr>
          <w:sz w:val="24"/>
        </w:rPr>
        <w:t>______________________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lastRenderedPageBreak/>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t>Приложения:</w:t>
      </w:r>
    </w:p>
    <w:p w14:paraId="4840734F" w14:textId="325B4AC2" w:rsidR="00B94144" w:rsidRDefault="00B94144" w:rsidP="0096715B">
      <w:pPr>
        <w:pStyle w:val="a3"/>
        <w:numPr>
          <w:ilvl w:val="0"/>
          <w:numId w:val="5"/>
        </w:numPr>
        <w:spacing w:line="23" w:lineRule="atLeast"/>
        <w:ind w:left="0" w:firstLine="720"/>
        <w:jc w:val="both"/>
        <w:rPr>
          <w:sz w:val="24"/>
        </w:rPr>
      </w:pPr>
      <w:r>
        <w:rPr>
          <w:sz w:val="24"/>
        </w:rPr>
        <w:t>Спецификация;</w:t>
      </w:r>
    </w:p>
    <w:p w14:paraId="3B27E162" w14:textId="1169F14C" w:rsidR="008D71AD" w:rsidRPr="00C66ADF"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2D14D7">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5F6D0B" w:rsidRDefault="006426DC" w:rsidP="006426DC">
            <w:pPr>
              <w:jc w:val="both"/>
              <w:rPr>
                <w:sz w:val="24"/>
              </w:rPr>
            </w:pPr>
            <w:r w:rsidRPr="00C66ADF">
              <w:rPr>
                <w:sz w:val="24"/>
              </w:rPr>
              <w:t>Тел</w:t>
            </w:r>
            <w:r w:rsidRPr="005F6D0B">
              <w:rPr>
                <w:sz w:val="24"/>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 xml:space="preserve">Банк </w:t>
            </w:r>
            <w:proofErr w:type="spellStart"/>
            <w:r w:rsidRPr="00C66ADF">
              <w:rPr>
                <w:sz w:val="24"/>
              </w:rPr>
              <w:t>БАНК</w:t>
            </w:r>
            <w:proofErr w:type="spellEnd"/>
            <w:r w:rsidRPr="00C66ADF">
              <w:rPr>
                <w:sz w:val="24"/>
              </w:rPr>
              <w:t xml:space="preserve">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 xml:space="preserve">Банк плательщика ГУ БАНКА РОССИИ ПО ЦФО//УФК по </w:t>
            </w:r>
            <w:proofErr w:type="spellStart"/>
            <w:r w:rsidRPr="00C66ADF">
              <w:rPr>
                <w:sz w:val="24"/>
              </w:rPr>
              <w:t>г.Москве</w:t>
            </w:r>
            <w:proofErr w:type="spellEnd"/>
            <w:r w:rsidRPr="00C66ADF">
              <w:rPr>
                <w:sz w:val="24"/>
              </w:rPr>
              <w:t xml:space="preserve"> </w:t>
            </w:r>
            <w:proofErr w:type="spellStart"/>
            <w:r w:rsidRPr="00C66ADF">
              <w:rPr>
                <w:sz w:val="24"/>
              </w:rPr>
              <w:t>г.Москва</w:t>
            </w:r>
            <w:proofErr w:type="spellEnd"/>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proofErr w:type="spellStart"/>
            <w:r w:rsidRPr="00C66ADF">
              <w:rPr>
                <w:sz w:val="24"/>
              </w:rPr>
              <w:t>Корр.счет</w:t>
            </w:r>
            <w:proofErr w:type="spellEnd"/>
            <w:r w:rsidRPr="00C66ADF">
              <w:rPr>
                <w:sz w:val="24"/>
              </w:rPr>
              <w:t xml:space="preserve">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t>ПОСТАВЩИК</w:t>
            </w:r>
          </w:p>
          <w:p w14:paraId="4466CB7E" w14:textId="0658F325" w:rsidR="00C35CBD" w:rsidRPr="00B239DB" w:rsidRDefault="005819F7" w:rsidP="00985F03">
            <w:pPr>
              <w:pStyle w:val="a3"/>
              <w:spacing w:line="276" w:lineRule="auto"/>
              <w:ind w:left="0"/>
              <w:jc w:val="center"/>
              <w:rPr>
                <w:sz w:val="24"/>
              </w:rPr>
            </w:pPr>
            <w:r>
              <w:rPr>
                <w:sz w:val="24"/>
              </w:rPr>
              <w:t xml:space="preserve">_____ </w:t>
            </w:r>
            <w:r w:rsidR="00B239DB">
              <w:rPr>
                <w:sz w:val="24"/>
              </w:rPr>
              <w:t>«</w:t>
            </w:r>
            <w:r>
              <w:rPr>
                <w:sz w:val="24"/>
              </w:rPr>
              <w:t>__________</w:t>
            </w:r>
            <w:r w:rsidR="00B239DB">
              <w:rPr>
                <w:sz w:val="24"/>
              </w:rPr>
              <w:t>»</w:t>
            </w:r>
          </w:p>
          <w:p w14:paraId="1075F09F" w14:textId="3361AD73" w:rsidR="00B12A3C" w:rsidRPr="00B239DB" w:rsidRDefault="00B12A3C" w:rsidP="008743C2">
            <w:pPr>
              <w:spacing w:line="276" w:lineRule="auto"/>
              <w:rPr>
                <w:sz w:val="24"/>
              </w:rPr>
            </w:pPr>
          </w:p>
        </w:tc>
      </w:tr>
      <w:tr w:rsidR="00C66ADF" w:rsidRPr="00C66ADF" w14:paraId="7355365C" w14:textId="77777777" w:rsidTr="002D14D7">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3"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031DFA20" w14:textId="2B885A4C" w:rsidR="005819F7" w:rsidRDefault="005819F7" w:rsidP="001679C2">
            <w:pPr>
              <w:pStyle w:val="a3"/>
              <w:spacing w:line="276" w:lineRule="auto"/>
              <w:ind w:left="0"/>
              <w:jc w:val="center"/>
              <w:rPr>
                <w:b/>
                <w:sz w:val="24"/>
                <w:vertAlign w:val="superscript"/>
              </w:rPr>
            </w:pPr>
          </w:p>
          <w:p w14:paraId="28FCDF57" w14:textId="04813C96" w:rsidR="005819F7" w:rsidRDefault="005819F7" w:rsidP="001679C2">
            <w:pPr>
              <w:pStyle w:val="a3"/>
              <w:spacing w:line="276" w:lineRule="auto"/>
              <w:ind w:left="0"/>
              <w:jc w:val="center"/>
              <w:rPr>
                <w:b/>
                <w:sz w:val="24"/>
                <w:vertAlign w:val="superscript"/>
              </w:rPr>
            </w:pPr>
          </w:p>
          <w:p w14:paraId="6CFE062E" w14:textId="77777777" w:rsidR="005819F7" w:rsidRPr="00C66ADF" w:rsidRDefault="005819F7" w:rsidP="001679C2">
            <w:pPr>
              <w:pStyle w:val="a3"/>
              <w:spacing w:line="276" w:lineRule="auto"/>
              <w:ind w:left="0"/>
              <w:jc w:val="center"/>
              <w:rPr>
                <w:b/>
                <w:sz w:val="24"/>
                <w:vertAlign w:val="superscript"/>
              </w:rPr>
            </w:pPr>
          </w:p>
          <w:p w14:paraId="07CFB026" w14:textId="70FC3333" w:rsidR="00C35CBD" w:rsidRPr="00C66ADF" w:rsidRDefault="00C35CBD" w:rsidP="001679C2">
            <w:pPr>
              <w:pStyle w:val="a3"/>
              <w:spacing w:line="276" w:lineRule="auto"/>
              <w:ind w:left="0"/>
              <w:jc w:val="center"/>
              <w:rPr>
                <w:sz w:val="24"/>
              </w:rPr>
            </w:pPr>
            <w:r w:rsidRPr="00C66ADF">
              <w:rPr>
                <w:sz w:val="24"/>
              </w:rPr>
              <w:t>______________/</w:t>
            </w:r>
            <w:r w:rsidR="005819F7">
              <w:rPr>
                <w:sz w:val="24"/>
              </w:rPr>
              <w:t>_______________</w:t>
            </w:r>
            <w:r w:rsidRPr="00C66ADF">
              <w:rPr>
                <w:sz w:val="24"/>
              </w:rPr>
              <w:t xml:space="preserve"> </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3"/>
    </w:tbl>
    <w:p w14:paraId="271358F1" w14:textId="77777777" w:rsidR="008743C2" w:rsidRDefault="008743C2" w:rsidP="00B9417D">
      <w:pPr>
        <w:pStyle w:val="a3"/>
        <w:tabs>
          <w:tab w:val="left" w:pos="1390"/>
        </w:tabs>
        <w:spacing w:line="276" w:lineRule="auto"/>
        <w:ind w:left="0"/>
        <w:sectPr w:rsidR="008743C2" w:rsidSect="002D14D7">
          <w:footerReference w:type="default" r:id="rId10"/>
          <w:pgSz w:w="11906" w:h="16838"/>
          <w:pgMar w:top="709" w:right="566" w:bottom="1135" w:left="993" w:header="708" w:footer="708" w:gutter="0"/>
          <w:cols w:space="708"/>
          <w:docGrid w:linePitch="381"/>
        </w:sectPr>
      </w:pPr>
    </w:p>
    <w:p w14:paraId="2C47D039" w14:textId="77777777" w:rsidR="00B94144" w:rsidRPr="00C66ADF" w:rsidRDefault="00B94144" w:rsidP="00B94144">
      <w:pPr>
        <w:pStyle w:val="a3"/>
        <w:tabs>
          <w:tab w:val="left" w:pos="1390"/>
        </w:tabs>
        <w:spacing w:line="276" w:lineRule="auto"/>
        <w:ind w:left="0"/>
        <w:jc w:val="right"/>
        <w:rPr>
          <w:bCs/>
          <w:i/>
          <w:sz w:val="24"/>
        </w:rPr>
      </w:pPr>
      <w:r w:rsidRPr="00C66ADF">
        <w:rPr>
          <w:bCs/>
          <w:i/>
          <w:sz w:val="24"/>
        </w:rPr>
        <w:lastRenderedPageBreak/>
        <w:t xml:space="preserve">Приложение № </w:t>
      </w:r>
      <w:r>
        <w:rPr>
          <w:bCs/>
          <w:i/>
          <w:sz w:val="24"/>
        </w:rPr>
        <w:t>1</w:t>
      </w:r>
    </w:p>
    <w:p w14:paraId="5A0BD6CC" w14:textId="76C55570" w:rsidR="00B94144" w:rsidRPr="00C66ADF" w:rsidRDefault="00B94144" w:rsidP="00B94144">
      <w:pPr>
        <w:pStyle w:val="a3"/>
        <w:spacing w:line="276" w:lineRule="auto"/>
        <w:ind w:left="0"/>
        <w:jc w:val="right"/>
        <w:rPr>
          <w:bCs/>
          <w:i/>
          <w:sz w:val="24"/>
        </w:rPr>
      </w:pPr>
      <w:r w:rsidRPr="00C66ADF">
        <w:rPr>
          <w:bCs/>
          <w:i/>
          <w:sz w:val="24"/>
        </w:rPr>
        <w:t xml:space="preserve">к Договору от </w:t>
      </w:r>
      <w:r w:rsidR="00B3277A">
        <w:rPr>
          <w:bCs/>
          <w:i/>
          <w:sz w:val="24"/>
        </w:rPr>
        <w:t>_</w:t>
      </w:r>
      <w:proofErr w:type="gramStart"/>
      <w:r w:rsidR="00B3277A">
        <w:rPr>
          <w:bCs/>
          <w:i/>
          <w:sz w:val="24"/>
        </w:rPr>
        <w:t>_</w:t>
      </w:r>
      <w:r w:rsidR="0037057A">
        <w:rPr>
          <w:bCs/>
          <w:i/>
          <w:sz w:val="24"/>
        </w:rPr>
        <w:t>.</w:t>
      </w:r>
      <w:r w:rsidR="00B3277A">
        <w:rPr>
          <w:bCs/>
          <w:i/>
          <w:sz w:val="24"/>
        </w:rPr>
        <w:t>_</w:t>
      </w:r>
      <w:proofErr w:type="gramEnd"/>
      <w:r w:rsidR="00B3277A">
        <w:rPr>
          <w:bCs/>
          <w:i/>
          <w:sz w:val="24"/>
        </w:rPr>
        <w:t>_</w:t>
      </w:r>
      <w:r w:rsidR="0037057A">
        <w:rPr>
          <w:bCs/>
          <w:i/>
          <w:sz w:val="24"/>
        </w:rPr>
        <w:t>.2022</w:t>
      </w:r>
      <w:r w:rsidRPr="00C66ADF">
        <w:rPr>
          <w:bCs/>
          <w:i/>
          <w:sz w:val="24"/>
        </w:rPr>
        <w:t xml:space="preserve"> г. № ____________</w:t>
      </w:r>
    </w:p>
    <w:p w14:paraId="133C43E0" w14:textId="77777777" w:rsidR="00B94144" w:rsidRDefault="00B94144"/>
    <w:p w14:paraId="0A04B435" w14:textId="77777777" w:rsidR="00B94144" w:rsidRDefault="00B94144" w:rsidP="00D34BDD">
      <w:pPr>
        <w:jc w:val="center"/>
        <w:rPr>
          <w:b/>
          <w:bCs/>
          <w:sz w:val="24"/>
          <w:szCs w:val="22"/>
        </w:rPr>
      </w:pPr>
      <w:r w:rsidRPr="00D34BDD">
        <w:rPr>
          <w:b/>
          <w:bCs/>
          <w:sz w:val="24"/>
          <w:szCs w:val="22"/>
        </w:rPr>
        <w:t>СПЕЦИФИКАЦИЯ ПОСТАВЛЯЕМОГО ТОВАРА</w:t>
      </w:r>
    </w:p>
    <w:p w14:paraId="718201D5" w14:textId="77777777" w:rsidR="00C3162C" w:rsidRPr="00D34BDD" w:rsidRDefault="00C3162C" w:rsidP="00C3162C">
      <w:pPr>
        <w:ind w:left="142" w:hanging="142"/>
        <w:jc w:val="both"/>
        <w:rPr>
          <w:b/>
          <w:bCs/>
          <w:sz w:val="24"/>
          <w:szCs w:val="22"/>
        </w:rPr>
      </w:pPr>
    </w:p>
    <w:p w14:paraId="238D4B81" w14:textId="77777777" w:rsidR="00C3162C" w:rsidRPr="00E3538F" w:rsidRDefault="00C3162C" w:rsidP="00C3162C">
      <w:pPr>
        <w:spacing w:line="259" w:lineRule="auto"/>
        <w:ind w:left="142" w:hanging="142"/>
        <w:jc w:val="both"/>
        <w:rPr>
          <w:color w:val="000000"/>
          <w:sz w:val="24"/>
        </w:rPr>
      </w:pPr>
      <w:r w:rsidRPr="00C3162C">
        <w:rPr>
          <w:color w:val="000000"/>
          <w:sz w:val="24"/>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1652" w:type="dxa"/>
        <w:tblInd w:w="108" w:type="dxa"/>
        <w:tblLayout w:type="fixed"/>
        <w:tblLook w:val="04A0" w:firstRow="1" w:lastRow="0" w:firstColumn="1" w:lastColumn="0" w:noHBand="0" w:noVBand="1"/>
      </w:tblPr>
      <w:tblGrid>
        <w:gridCol w:w="738"/>
        <w:gridCol w:w="4394"/>
        <w:gridCol w:w="992"/>
        <w:gridCol w:w="1985"/>
        <w:gridCol w:w="2126"/>
        <w:gridCol w:w="1417"/>
      </w:tblGrid>
      <w:tr w:rsidR="001C43E5" w:rsidRPr="006757DE" w14:paraId="7B87F3E0" w14:textId="45EC22D3" w:rsidTr="007A41C6">
        <w:trPr>
          <w:trHeight w:val="157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68E7" w14:textId="77777777" w:rsidR="001C43E5" w:rsidRPr="006757DE" w:rsidRDefault="001C43E5" w:rsidP="00265062">
            <w:pPr>
              <w:jc w:val="center"/>
              <w:rPr>
                <w:color w:val="000000"/>
                <w:sz w:val="24"/>
              </w:rPr>
            </w:pPr>
            <w:r w:rsidRPr="006757DE">
              <w:rPr>
                <w:color w:val="000000"/>
                <w:sz w:val="24"/>
              </w:rPr>
              <w:t>№ П/П</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B436C56" w14:textId="77777777" w:rsidR="001C43E5" w:rsidRPr="006757DE" w:rsidRDefault="001C43E5" w:rsidP="00265062">
            <w:pPr>
              <w:jc w:val="center"/>
              <w:rPr>
                <w:color w:val="000000"/>
                <w:sz w:val="24"/>
              </w:rPr>
            </w:pPr>
            <w:r w:rsidRPr="006757DE">
              <w:rPr>
                <w:color w:val="000000"/>
                <w:sz w:val="24"/>
              </w:rPr>
              <w:t>Наименование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B2F4" w14:textId="3C81003A" w:rsidR="001C43E5" w:rsidRPr="006757DE" w:rsidRDefault="001C43E5" w:rsidP="00265062">
            <w:pPr>
              <w:jc w:val="center"/>
              <w:rPr>
                <w:color w:val="000000"/>
                <w:sz w:val="24"/>
              </w:rPr>
            </w:pPr>
            <w:r>
              <w:rPr>
                <w:color w:val="000000"/>
                <w:sz w:val="24"/>
              </w:rPr>
              <w:t>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126B0" w14:textId="3BF2916E" w:rsidR="001C43E5" w:rsidRPr="006757DE" w:rsidRDefault="001C43E5" w:rsidP="00265062">
            <w:pPr>
              <w:jc w:val="center"/>
              <w:rPr>
                <w:color w:val="000000"/>
                <w:sz w:val="24"/>
              </w:rPr>
            </w:pPr>
            <w:r w:rsidRPr="006757DE">
              <w:rPr>
                <w:color w:val="000000"/>
                <w:sz w:val="24"/>
              </w:rPr>
              <w:t xml:space="preserve">Цена за единицу товара </w:t>
            </w:r>
            <w:r>
              <w:rPr>
                <w:color w:val="000000"/>
                <w:sz w:val="24"/>
              </w:rPr>
              <w:t>без учета</w:t>
            </w:r>
            <w:r w:rsidRPr="006757DE">
              <w:rPr>
                <w:color w:val="000000"/>
                <w:sz w:val="24"/>
              </w:rPr>
              <w:t xml:space="preserve"> НДС (руб.)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6D604EE" w14:textId="63C1F310" w:rsidR="001C43E5" w:rsidRPr="00265062" w:rsidRDefault="001C43E5" w:rsidP="00265062">
            <w:pPr>
              <w:jc w:val="center"/>
              <w:rPr>
                <w:color w:val="000000" w:themeColor="text1"/>
                <w:sz w:val="24"/>
              </w:rPr>
            </w:pPr>
            <w:r w:rsidRPr="00265062">
              <w:rPr>
                <w:color w:val="000000" w:themeColor="text1"/>
                <w:sz w:val="24"/>
              </w:rPr>
              <w:t xml:space="preserve">Общая стоимость Товара </w:t>
            </w:r>
            <w:r>
              <w:rPr>
                <w:color w:val="000000" w:themeColor="text1"/>
                <w:sz w:val="24"/>
              </w:rPr>
              <w:t>без учета НДС</w:t>
            </w:r>
            <w:r w:rsidRPr="00265062">
              <w:rPr>
                <w:color w:val="000000" w:themeColor="text1"/>
                <w:sz w:val="24"/>
              </w:rPr>
              <w:t xml:space="preserve"> (руб.)</w:t>
            </w:r>
          </w:p>
        </w:tc>
        <w:tc>
          <w:tcPr>
            <w:tcW w:w="1417" w:type="dxa"/>
            <w:tcBorders>
              <w:top w:val="single" w:sz="4" w:space="0" w:color="auto"/>
              <w:left w:val="nil"/>
              <w:bottom w:val="single" w:sz="4" w:space="0" w:color="auto"/>
              <w:right w:val="single" w:sz="4" w:space="0" w:color="auto"/>
            </w:tcBorders>
          </w:tcPr>
          <w:p w14:paraId="57D3B97D" w14:textId="77777777" w:rsidR="001C43E5" w:rsidRDefault="001C43E5" w:rsidP="00265062">
            <w:pPr>
              <w:jc w:val="center"/>
              <w:rPr>
                <w:color w:val="000000" w:themeColor="text1"/>
                <w:sz w:val="24"/>
              </w:rPr>
            </w:pPr>
          </w:p>
          <w:p w14:paraId="3990B3F6" w14:textId="77777777" w:rsidR="001C43E5" w:rsidRDefault="001C43E5" w:rsidP="00265062">
            <w:pPr>
              <w:jc w:val="center"/>
              <w:rPr>
                <w:color w:val="000000" w:themeColor="text1"/>
                <w:sz w:val="24"/>
              </w:rPr>
            </w:pPr>
          </w:p>
          <w:p w14:paraId="0F00C742" w14:textId="1F84828A" w:rsidR="001C43E5" w:rsidRPr="00265062" w:rsidRDefault="001C43E5" w:rsidP="00265062">
            <w:pPr>
              <w:jc w:val="center"/>
              <w:rPr>
                <w:color w:val="000000" w:themeColor="text1"/>
                <w:sz w:val="24"/>
              </w:rPr>
            </w:pPr>
            <w:r>
              <w:rPr>
                <w:color w:val="000000" w:themeColor="text1"/>
                <w:sz w:val="24"/>
              </w:rPr>
              <w:t>количество</w:t>
            </w:r>
          </w:p>
        </w:tc>
      </w:tr>
      <w:tr w:rsidR="001C43E5" w:rsidRPr="006757DE" w14:paraId="574A00ED" w14:textId="2BE8DC4F" w:rsidTr="007A41C6">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9A3DB47" w14:textId="77777777" w:rsidR="001C43E5" w:rsidRPr="006757DE" w:rsidRDefault="001C43E5" w:rsidP="00265062">
            <w:pPr>
              <w:jc w:val="center"/>
              <w:rPr>
                <w:color w:val="000000"/>
                <w:sz w:val="24"/>
              </w:rPr>
            </w:pPr>
            <w:bookmarkStart w:id="4" w:name="_Hlk122080094"/>
            <w:r w:rsidRPr="006757DE">
              <w:rPr>
                <w:color w:val="000000"/>
                <w:sz w:val="24"/>
              </w:rPr>
              <w:t>1</w:t>
            </w:r>
          </w:p>
        </w:tc>
        <w:tc>
          <w:tcPr>
            <w:tcW w:w="4394" w:type="dxa"/>
            <w:tcBorders>
              <w:top w:val="nil"/>
              <w:left w:val="nil"/>
              <w:bottom w:val="single" w:sz="4" w:space="0" w:color="auto"/>
              <w:right w:val="single" w:sz="4" w:space="0" w:color="auto"/>
            </w:tcBorders>
            <w:shd w:val="clear" w:color="auto" w:fill="auto"/>
            <w:noWrap/>
            <w:vAlign w:val="center"/>
          </w:tcPr>
          <w:p w14:paraId="50692FE1" w14:textId="77777777" w:rsidR="00EC197B" w:rsidRDefault="001C43E5" w:rsidP="00A72D7D">
            <w:pPr>
              <w:rPr>
                <w:color w:val="000000"/>
                <w:sz w:val="24"/>
              </w:rPr>
            </w:pPr>
            <w:r>
              <w:rPr>
                <w:color w:val="000000"/>
                <w:sz w:val="24"/>
              </w:rPr>
              <w:t xml:space="preserve">Тест-системы ПЦР для выявления </w:t>
            </w:r>
            <w:r>
              <w:rPr>
                <w:color w:val="000000"/>
                <w:sz w:val="24"/>
                <w:lang w:val="en-US"/>
              </w:rPr>
              <w:t>COVID</w:t>
            </w:r>
            <w:r w:rsidRPr="00C30176">
              <w:rPr>
                <w:color w:val="000000"/>
                <w:sz w:val="24"/>
              </w:rPr>
              <w:t>-19</w:t>
            </w:r>
            <w:r>
              <w:rPr>
                <w:color w:val="000000"/>
                <w:sz w:val="24"/>
              </w:rPr>
              <w:t>, методом экспресс-</w:t>
            </w:r>
            <w:proofErr w:type="spellStart"/>
            <w:proofErr w:type="gramStart"/>
            <w:r>
              <w:rPr>
                <w:color w:val="000000"/>
                <w:sz w:val="24"/>
              </w:rPr>
              <w:t>имунохроматографии</w:t>
            </w:r>
            <w:proofErr w:type="spellEnd"/>
            <w:r>
              <w:rPr>
                <w:color w:val="000000"/>
                <w:sz w:val="24"/>
              </w:rPr>
              <w:t xml:space="preserve">  образцов</w:t>
            </w:r>
            <w:proofErr w:type="gramEnd"/>
            <w:r>
              <w:rPr>
                <w:color w:val="000000"/>
                <w:sz w:val="24"/>
              </w:rPr>
              <w:t xml:space="preserve"> из </w:t>
            </w:r>
            <w:proofErr w:type="spellStart"/>
            <w:r>
              <w:rPr>
                <w:color w:val="000000"/>
                <w:sz w:val="24"/>
              </w:rPr>
              <w:t>носо</w:t>
            </w:r>
            <w:proofErr w:type="spellEnd"/>
            <w:r>
              <w:rPr>
                <w:color w:val="000000"/>
                <w:sz w:val="24"/>
              </w:rPr>
              <w:t>-рото-глотки, со специфической чувствительностью не менее 98%, комплектом анатомических индивидуальных бужей повышенной комфортности и индивидуальной стерильной фасовкой сред разложения РНК.</w:t>
            </w:r>
          </w:p>
          <w:p w14:paraId="0E1FF2DC" w14:textId="12C4730A" w:rsidR="008D5993" w:rsidRPr="00F915A8" w:rsidRDefault="008D5993" w:rsidP="00A72D7D">
            <w:pPr>
              <w:rPr>
                <w:color w:val="000000"/>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1C7AD" w14:textId="1184A707" w:rsidR="001C43E5" w:rsidRPr="006757DE" w:rsidRDefault="001C43E5" w:rsidP="00C3162C">
            <w:pPr>
              <w:jc w:val="center"/>
              <w:rPr>
                <w:color w:val="000000"/>
                <w:sz w:val="24"/>
              </w:rPr>
            </w:pPr>
            <w:proofErr w:type="spellStart"/>
            <w:r>
              <w:rPr>
                <w:color w:val="000000"/>
                <w:sz w:val="24"/>
              </w:rPr>
              <w:t>шт</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64517" w14:textId="29086793" w:rsidR="001C43E5" w:rsidRPr="006757DE" w:rsidRDefault="001C43E5" w:rsidP="00265062">
            <w:pPr>
              <w:jc w:val="center"/>
              <w:rPr>
                <w:color w:val="000000"/>
                <w:sz w:val="24"/>
              </w:rPr>
            </w:pPr>
          </w:p>
        </w:tc>
        <w:tc>
          <w:tcPr>
            <w:tcW w:w="2126" w:type="dxa"/>
            <w:tcBorders>
              <w:top w:val="nil"/>
              <w:left w:val="nil"/>
              <w:bottom w:val="single" w:sz="4" w:space="0" w:color="auto"/>
              <w:right w:val="single" w:sz="4" w:space="0" w:color="auto"/>
            </w:tcBorders>
            <w:shd w:val="clear" w:color="auto" w:fill="auto"/>
            <w:noWrap/>
            <w:vAlign w:val="center"/>
          </w:tcPr>
          <w:p w14:paraId="3AB545F8" w14:textId="427A3670" w:rsidR="001C43E5" w:rsidRPr="00265062" w:rsidRDefault="001C43E5" w:rsidP="00265062">
            <w:pPr>
              <w:jc w:val="center"/>
              <w:rPr>
                <w:color w:val="000000" w:themeColor="text1"/>
                <w:sz w:val="24"/>
              </w:rPr>
            </w:pPr>
          </w:p>
        </w:tc>
        <w:tc>
          <w:tcPr>
            <w:tcW w:w="1417" w:type="dxa"/>
            <w:tcBorders>
              <w:top w:val="nil"/>
              <w:left w:val="nil"/>
              <w:bottom w:val="single" w:sz="4" w:space="0" w:color="auto"/>
              <w:right w:val="single" w:sz="4" w:space="0" w:color="auto"/>
            </w:tcBorders>
          </w:tcPr>
          <w:p w14:paraId="1F58986B" w14:textId="3FEA7151" w:rsidR="001C43E5" w:rsidDel="00B3277A" w:rsidRDefault="001C43E5" w:rsidP="00265062">
            <w:pPr>
              <w:jc w:val="center"/>
              <w:rPr>
                <w:color w:val="000000" w:themeColor="text1"/>
                <w:sz w:val="24"/>
              </w:rPr>
            </w:pPr>
            <w:r>
              <w:rPr>
                <w:color w:val="000000" w:themeColor="text1"/>
                <w:sz w:val="24"/>
              </w:rPr>
              <w:t>1332</w:t>
            </w:r>
          </w:p>
        </w:tc>
      </w:tr>
      <w:bookmarkEnd w:id="4"/>
      <w:tr w:rsidR="008D5993" w:rsidDel="00B3277A" w14:paraId="6916431B" w14:textId="77777777" w:rsidTr="007A41C6">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638CF718" w14:textId="7293F93C" w:rsidR="008D5993" w:rsidRPr="006757DE" w:rsidRDefault="008D5993" w:rsidP="00525351">
            <w:pPr>
              <w:jc w:val="center"/>
              <w:rPr>
                <w:color w:val="000000"/>
                <w:sz w:val="24"/>
              </w:rPr>
            </w:pPr>
            <w:r>
              <w:rPr>
                <w:color w:val="000000"/>
                <w:sz w:val="24"/>
              </w:rPr>
              <w:t>2</w:t>
            </w:r>
          </w:p>
        </w:tc>
        <w:tc>
          <w:tcPr>
            <w:tcW w:w="4394" w:type="dxa"/>
            <w:tcBorders>
              <w:top w:val="nil"/>
              <w:left w:val="nil"/>
              <w:bottom w:val="single" w:sz="4" w:space="0" w:color="auto"/>
              <w:right w:val="single" w:sz="4" w:space="0" w:color="auto"/>
            </w:tcBorders>
            <w:shd w:val="clear" w:color="auto" w:fill="auto"/>
            <w:noWrap/>
            <w:vAlign w:val="center"/>
          </w:tcPr>
          <w:p w14:paraId="31F03833" w14:textId="3CC6C608" w:rsidR="008D5993" w:rsidRPr="00F915A8" w:rsidRDefault="008D5993" w:rsidP="00525351">
            <w:pPr>
              <w:rPr>
                <w:color w:val="000000"/>
                <w:sz w:val="24"/>
              </w:rPr>
            </w:pPr>
            <w:r w:rsidRPr="008D5993">
              <w:rPr>
                <w:color w:val="000000"/>
                <w:sz w:val="24"/>
              </w:rPr>
              <w:t xml:space="preserve">Набор </w:t>
            </w:r>
            <w:bookmarkStart w:id="5" w:name="_Hlk122081148"/>
            <w:r w:rsidRPr="008D5993">
              <w:rPr>
                <w:color w:val="000000"/>
                <w:sz w:val="24"/>
              </w:rPr>
              <w:t xml:space="preserve">тест-систем для экспресс-исследований методом </w:t>
            </w:r>
            <w:proofErr w:type="spellStart"/>
            <w:r w:rsidRPr="008D5993">
              <w:rPr>
                <w:color w:val="000000"/>
                <w:sz w:val="24"/>
              </w:rPr>
              <w:t>иммунохроматографии</w:t>
            </w:r>
            <w:proofErr w:type="spellEnd"/>
            <w:r w:rsidRPr="008D5993">
              <w:rPr>
                <w:color w:val="000000"/>
                <w:sz w:val="24"/>
              </w:rPr>
              <w:t xml:space="preserve"> в биологических жидкостях организма человека</w:t>
            </w:r>
            <w:bookmarkEnd w:id="5"/>
            <w:r w:rsidRPr="008D5993">
              <w:rPr>
                <w:color w:val="000000"/>
                <w:sz w:val="24"/>
              </w:rPr>
              <w:t>, на выявление специфично-заданных веществ (</w:t>
            </w:r>
            <w:proofErr w:type="spellStart"/>
            <w:r w:rsidRPr="008D5993">
              <w:rPr>
                <w:color w:val="000000"/>
                <w:sz w:val="24"/>
              </w:rPr>
              <w:t>фенилэтилами</w:t>
            </w:r>
            <w:proofErr w:type="spellEnd"/>
            <w:r w:rsidRPr="008D5993">
              <w:rPr>
                <w:color w:val="000000"/>
                <w:sz w:val="24"/>
              </w:rPr>
              <w:t xml:space="preserve">, тетрагидроканнабинол, морфина, сложные эфиры </w:t>
            </w:r>
            <w:proofErr w:type="spellStart"/>
            <w:r w:rsidRPr="008D5993">
              <w:rPr>
                <w:color w:val="000000"/>
                <w:sz w:val="24"/>
              </w:rPr>
              <w:t>бензоилэкгонина</w:t>
            </w:r>
            <w:proofErr w:type="spellEnd"/>
            <w:r w:rsidRPr="008D5993">
              <w:rPr>
                <w:color w:val="000000"/>
                <w:sz w:val="24"/>
              </w:rPr>
              <w:t xml:space="preserve">, </w:t>
            </w:r>
            <w:proofErr w:type="spellStart"/>
            <w:r w:rsidRPr="008D5993">
              <w:rPr>
                <w:color w:val="000000"/>
                <w:sz w:val="24"/>
              </w:rPr>
              <w:t>метамфитамин</w:t>
            </w:r>
            <w:proofErr w:type="spellEnd"/>
            <w:r w:rsidRPr="008D5993">
              <w:rPr>
                <w:color w:val="000000"/>
                <w:sz w:val="24"/>
              </w:rPr>
              <w:t xml:space="preserve">, барбитураты, бензодиазепин, фенциклидин, метадон, </w:t>
            </w:r>
            <w:proofErr w:type="spellStart"/>
            <w:r w:rsidRPr="008D5993">
              <w:rPr>
                <w:color w:val="000000"/>
                <w:sz w:val="24"/>
              </w:rPr>
              <w:t>метилендиоксиметамфетамин</w:t>
            </w:r>
            <w:proofErr w:type="spellEnd"/>
            <w:r w:rsidRPr="008D5993">
              <w:rPr>
                <w:color w:val="000000"/>
                <w:sz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8C641" w14:textId="77777777" w:rsidR="008D5993" w:rsidRPr="006757DE" w:rsidRDefault="008D5993" w:rsidP="00525351">
            <w:pPr>
              <w:jc w:val="center"/>
              <w:rPr>
                <w:color w:val="000000"/>
                <w:sz w:val="24"/>
              </w:rPr>
            </w:pPr>
            <w:proofErr w:type="spellStart"/>
            <w:r>
              <w:rPr>
                <w:color w:val="000000"/>
                <w:sz w:val="24"/>
              </w:rPr>
              <w:t>шт</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AA1A0" w14:textId="77777777" w:rsidR="008D5993" w:rsidRPr="006757DE" w:rsidRDefault="008D5993" w:rsidP="00525351">
            <w:pPr>
              <w:jc w:val="center"/>
              <w:rPr>
                <w:color w:val="000000"/>
                <w:sz w:val="24"/>
              </w:rPr>
            </w:pPr>
          </w:p>
        </w:tc>
        <w:tc>
          <w:tcPr>
            <w:tcW w:w="2126" w:type="dxa"/>
            <w:tcBorders>
              <w:top w:val="nil"/>
              <w:left w:val="nil"/>
              <w:bottom w:val="single" w:sz="4" w:space="0" w:color="auto"/>
              <w:right w:val="single" w:sz="4" w:space="0" w:color="auto"/>
            </w:tcBorders>
            <w:shd w:val="clear" w:color="auto" w:fill="auto"/>
            <w:noWrap/>
            <w:vAlign w:val="center"/>
          </w:tcPr>
          <w:p w14:paraId="08A75431" w14:textId="77777777" w:rsidR="008D5993" w:rsidRPr="00265062" w:rsidRDefault="008D5993" w:rsidP="00525351">
            <w:pPr>
              <w:jc w:val="center"/>
              <w:rPr>
                <w:color w:val="000000" w:themeColor="text1"/>
                <w:sz w:val="24"/>
              </w:rPr>
            </w:pPr>
          </w:p>
        </w:tc>
        <w:tc>
          <w:tcPr>
            <w:tcW w:w="1417" w:type="dxa"/>
            <w:tcBorders>
              <w:top w:val="nil"/>
              <w:left w:val="nil"/>
              <w:bottom w:val="single" w:sz="4" w:space="0" w:color="auto"/>
              <w:right w:val="single" w:sz="4" w:space="0" w:color="auto"/>
            </w:tcBorders>
          </w:tcPr>
          <w:p w14:paraId="16557FD8" w14:textId="66071CD3" w:rsidR="008D5993" w:rsidDel="00B3277A" w:rsidRDefault="00C30176" w:rsidP="00525351">
            <w:pPr>
              <w:jc w:val="center"/>
              <w:rPr>
                <w:color w:val="000000" w:themeColor="text1"/>
                <w:sz w:val="24"/>
              </w:rPr>
            </w:pPr>
            <w:r>
              <w:rPr>
                <w:color w:val="000000" w:themeColor="text1"/>
                <w:sz w:val="24"/>
              </w:rPr>
              <w:t>400</w:t>
            </w:r>
          </w:p>
        </w:tc>
      </w:tr>
    </w:tbl>
    <w:p w14:paraId="13CB305C" w14:textId="77777777" w:rsidR="00DD763F" w:rsidRDefault="00DD763F" w:rsidP="00DD763F">
      <w:pPr>
        <w:tabs>
          <w:tab w:val="center" w:pos="4677"/>
        </w:tabs>
        <w:rPr>
          <w:color w:val="000000"/>
          <w:sz w:val="24"/>
        </w:rPr>
      </w:pPr>
    </w:p>
    <w:p w14:paraId="750AE9D3" w14:textId="611AFB64" w:rsidR="00DD763F" w:rsidRPr="00E312BE" w:rsidRDefault="00DD763F" w:rsidP="00E312BE">
      <w:pPr>
        <w:numPr>
          <w:ilvl w:val="1"/>
          <w:numId w:val="8"/>
        </w:numPr>
        <w:spacing w:line="259" w:lineRule="auto"/>
        <w:ind w:left="0" w:firstLine="567"/>
        <w:rPr>
          <w:color w:val="000000"/>
          <w:sz w:val="22"/>
          <w:szCs w:val="22"/>
        </w:rPr>
      </w:pPr>
      <w:r w:rsidRPr="001B347A">
        <w:rPr>
          <w:color w:val="000000"/>
          <w:sz w:val="22"/>
          <w:szCs w:val="22"/>
        </w:rPr>
        <w:lastRenderedPageBreak/>
        <w:t xml:space="preserve">Общая стоимость Товара, подлежащего поставке по настоящему </w:t>
      </w:r>
      <w:r w:rsidRPr="001B347A">
        <w:rPr>
          <w:i/>
          <w:color w:val="000000"/>
          <w:sz w:val="22"/>
          <w:szCs w:val="22"/>
        </w:rPr>
        <w:t>Договору</w:t>
      </w:r>
      <w:r w:rsidR="004A3563">
        <w:rPr>
          <w:i/>
          <w:color w:val="000000"/>
          <w:sz w:val="22"/>
          <w:szCs w:val="22"/>
        </w:rPr>
        <w:t>,</w:t>
      </w:r>
      <w:r w:rsidRPr="001B347A">
        <w:rPr>
          <w:color w:val="000000"/>
          <w:sz w:val="22"/>
          <w:szCs w:val="22"/>
        </w:rPr>
        <w:t xml:space="preserve"> составляет: </w:t>
      </w:r>
      <w:r w:rsidR="00B3277A">
        <w:rPr>
          <w:b/>
          <w:bCs/>
          <w:color w:val="000000"/>
          <w:sz w:val="22"/>
          <w:szCs w:val="22"/>
        </w:rPr>
        <w:t>______________</w:t>
      </w:r>
      <w:r>
        <w:rPr>
          <w:b/>
          <w:bCs/>
          <w:color w:val="000000"/>
          <w:sz w:val="22"/>
          <w:szCs w:val="22"/>
        </w:rPr>
        <w:t xml:space="preserve"> </w:t>
      </w:r>
      <w:r w:rsidRPr="001B347A">
        <w:rPr>
          <w:color w:val="000000"/>
          <w:sz w:val="22"/>
          <w:szCs w:val="22"/>
        </w:rPr>
        <w:t>(</w:t>
      </w:r>
      <w:r w:rsidR="00B3277A">
        <w:rPr>
          <w:color w:val="000000"/>
          <w:sz w:val="22"/>
          <w:szCs w:val="22"/>
        </w:rPr>
        <w:t>___________________________</w:t>
      </w:r>
      <w:r w:rsidRPr="001B347A">
        <w:rPr>
          <w:color w:val="000000"/>
          <w:sz w:val="22"/>
          <w:szCs w:val="22"/>
        </w:rPr>
        <w:t>) рублей</w:t>
      </w:r>
      <w:r w:rsidR="00B3277A">
        <w:rPr>
          <w:color w:val="000000"/>
          <w:sz w:val="22"/>
          <w:szCs w:val="22"/>
        </w:rPr>
        <w:t xml:space="preserve"> </w:t>
      </w:r>
      <w:r w:rsidR="00B3277A" w:rsidRPr="00C30176">
        <w:rPr>
          <w:color w:val="000000"/>
          <w:sz w:val="22"/>
          <w:szCs w:val="22"/>
        </w:rPr>
        <w:t>и</w:t>
      </w:r>
      <w:r w:rsidR="00A22B52" w:rsidRPr="00C30176">
        <w:rPr>
          <w:color w:val="000000"/>
          <w:sz w:val="22"/>
          <w:szCs w:val="22"/>
        </w:rPr>
        <w:t xml:space="preserve"> включает/</w:t>
      </w:r>
      <w:r w:rsidR="00B3277A" w:rsidRPr="00C30176">
        <w:rPr>
          <w:color w:val="000000"/>
          <w:sz w:val="22"/>
          <w:szCs w:val="22"/>
        </w:rPr>
        <w:t xml:space="preserve"> не включает в себя стоимость НДС.</w:t>
      </w:r>
      <w:r w:rsidR="00C3162C">
        <w:rPr>
          <w:color w:val="000000"/>
          <w:sz w:val="22"/>
          <w:szCs w:val="22"/>
        </w:rPr>
        <w:t xml:space="preserve"> </w:t>
      </w:r>
      <w:r w:rsidR="00C3162C" w:rsidRPr="00C3162C">
        <w:rPr>
          <w:color w:val="000000"/>
          <w:sz w:val="22"/>
          <w:szCs w:val="22"/>
        </w:rPr>
        <w:t xml:space="preserve">Стоимость </w:t>
      </w:r>
      <w:r w:rsidR="00C3162C">
        <w:rPr>
          <w:color w:val="000000"/>
          <w:sz w:val="22"/>
          <w:szCs w:val="22"/>
        </w:rPr>
        <w:t>Товара</w:t>
      </w:r>
      <w:r w:rsidR="00C3162C" w:rsidRPr="00C3162C">
        <w:rPr>
          <w:color w:val="000000"/>
          <w:sz w:val="22"/>
          <w:szCs w:val="22"/>
        </w:rPr>
        <w:t xml:space="preserve"> по Спецификации включает в себя </w:t>
      </w:r>
      <w:r w:rsidR="004D4DA5">
        <w:rPr>
          <w:color w:val="000000"/>
          <w:sz w:val="22"/>
          <w:szCs w:val="22"/>
        </w:rPr>
        <w:t>стоимость товара</w:t>
      </w:r>
      <w:r w:rsidR="00B3277A">
        <w:rPr>
          <w:color w:val="000000"/>
          <w:sz w:val="22"/>
          <w:szCs w:val="22"/>
        </w:rPr>
        <w:t xml:space="preserve"> и </w:t>
      </w:r>
      <w:r w:rsidR="00C3162C" w:rsidRPr="00C3162C">
        <w:rPr>
          <w:color w:val="000000"/>
          <w:sz w:val="22"/>
          <w:szCs w:val="22"/>
        </w:rPr>
        <w:t>доставку. Стоимость является окончательной и изменению не подлежит.</w:t>
      </w:r>
      <w:r w:rsidR="00F12D9A">
        <w:rPr>
          <w:color w:val="000000"/>
          <w:sz w:val="22"/>
          <w:szCs w:val="22"/>
        </w:rPr>
        <w:t xml:space="preserve"> </w:t>
      </w:r>
    </w:p>
    <w:p w14:paraId="3EB92A88" w14:textId="043BD63C" w:rsidR="00DD763F" w:rsidRDefault="00DD763F" w:rsidP="00E312BE">
      <w:pPr>
        <w:numPr>
          <w:ilvl w:val="0"/>
          <w:numId w:val="8"/>
        </w:numPr>
        <w:spacing w:before="240" w:after="160" w:line="259" w:lineRule="auto"/>
        <w:jc w:val="both"/>
        <w:rPr>
          <w:sz w:val="22"/>
          <w:szCs w:val="22"/>
        </w:rPr>
      </w:pPr>
      <w:r w:rsidRPr="00232E32">
        <w:rPr>
          <w:b/>
          <w:color w:val="000000"/>
          <w:sz w:val="22"/>
          <w:szCs w:val="22"/>
        </w:rPr>
        <w:t xml:space="preserve">Место поставки: </w:t>
      </w:r>
      <w:r w:rsidRPr="00232E32">
        <w:rPr>
          <w:sz w:val="22"/>
          <w:szCs w:val="22"/>
        </w:rPr>
        <w:t xml:space="preserve">Российская Федерация, Московская область, </w:t>
      </w:r>
      <w:r>
        <w:rPr>
          <w:sz w:val="22"/>
          <w:szCs w:val="22"/>
        </w:rPr>
        <w:t xml:space="preserve">город </w:t>
      </w:r>
      <w:r w:rsidRPr="00232E32">
        <w:rPr>
          <w:sz w:val="22"/>
          <w:szCs w:val="22"/>
        </w:rPr>
        <w:t>Одинцов</w:t>
      </w:r>
      <w:r>
        <w:rPr>
          <w:sz w:val="22"/>
          <w:szCs w:val="22"/>
        </w:rPr>
        <w:t>о</w:t>
      </w:r>
      <w:r w:rsidRPr="00232E32">
        <w:rPr>
          <w:sz w:val="22"/>
          <w:szCs w:val="22"/>
        </w:rPr>
        <w:t>, территория Парк Патриот, дом 3, стр. 5 (склад Покупателя). Поставщик осуществляет поставку товара, а также выполняет погрузочно-разгрузочные работы.</w:t>
      </w:r>
    </w:p>
    <w:p w14:paraId="46BC3ACA" w14:textId="0A93C6A1" w:rsidR="00C30176" w:rsidRDefault="00C30176" w:rsidP="00C30176">
      <w:pPr>
        <w:pStyle w:val="a3"/>
        <w:numPr>
          <w:ilvl w:val="0"/>
          <w:numId w:val="8"/>
        </w:numPr>
        <w:rPr>
          <w:sz w:val="22"/>
          <w:szCs w:val="22"/>
        </w:rPr>
      </w:pPr>
      <w:r w:rsidRPr="00C30176">
        <w:rPr>
          <w:sz w:val="22"/>
          <w:szCs w:val="22"/>
        </w:rPr>
        <w:t xml:space="preserve">Условия и Срок поставки: Товар </w:t>
      </w:r>
      <w:proofErr w:type="gramStart"/>
      <w:r w:rsidRPr="00C30176">
        <w:rPr>
          <w:sz w:val="22"/>
          <w:szCs w:val="22"/>
        </w:rPr>
        <w:t xml:space="preserve">поставляется </w:t>
      </w:r>
      <w:r w:rsidR="00737E40">
        <w:rPr>
          <w:sz w:val="22"/>
          <w:szCs w:val="22"/>
        </w:rPr>
        <w:t xml:space="preserve"> Поставщиком</w:t>
      </w:r>
      <w:proofErr w:type="gramEnd"/>
      <w:r w:rsidR="00737E40">
        <w:rPr>
          <w:sz w:val="22"/>
          <w:szCs w:val="22"/>
        </w:rPr>
        <w:t xml:space="preserve"> в полном объеме не позднее 30 января 2023 г</w:t>
      </w:r>
      <w:r w:rsidRPr="00DA3659">
        <w:rPr>
          <w:sz w:val="22"/>
          <w:szCs w:val="22"/>
        </w:rPr>
        <w:t>.</w:t>
      </w:r>
      <w:r w:rsidR="00737E40">
        <w:rPr>
          <w:sz w:val="22"/>
          <w:szCs w:val="22"/>
        </w:rPr>
        <w:t xml:space="preserve"> </w:t>
      </w:r>
    </w:p>
    <w:p w14:paraId="5CF5CA88" w14:textId="6AAEF8D2" w:rsidR="00737E40" w:rsidRPr="00DA3659" w:rsidRDefault="00737E40" w:rsidP="00C30176">
      <w:pPr>
        <w:pStyle w:val="a3"/>
        <w:numPr>
          <w:ilvl w:val="0"/>
          <w:numId w:val="8"/>
        </w:numPr>
        <w:rPr>
          <w:sz w:val="22"/>
          <w:szCs w:val="22"/>
        </w:rPr>
      </w:pPr>
      <w:r>
        <w:rPr>
          <w:sz w:val="22"/>
          <w:szCs w:val="22"/>
        </w:rPr>
        <w:t>Покупатель оплачивает общую стоимость Товара по факту его поставки в течение 30 (тридцат</w:t>
      </w:r>
      <w:r w:rsidR="004A3563">
        <w:rPr>
          <w:sz w:val="22"/>
          <w:szCs w:val="22"/>
        </w:rPr>
        <w:t>и</w:t>
      </w:r>
      <w:r>
        <w:rPr>
          <w:sz w:val="22"/>
          <w:szCs w:val="22"/>
        </w:rPr>
        <w:t>) рабочих дней с даты поставки.</w:t>
      </w:r>
    </w:p>
    <w:p w14:paraId="13B1C6FA" w14:textId="4B3062A4" w:rsidR="00E312BE" w:rsidRPr="006E317B" w:rsidRDefault="00E312BE" w:rsidP="00A22B52">
      <w:pPr>
        <w:numPr>
          <w:ilvl w:val="0"/>
          <w:numId w:val="8"/>
        </w:numPr>
        <w:spacing w:after="160" w:line="259" w:lineRule="auto"/>
        <w:jc w:val="both"/>
        <w:rPr>
          <w:sz w:val="22"/>
          <w:szCs w:val="22"/>
        </w:rPr>
      </w:pPr>
      <w:r w:rsidRPr="00E312BE">
        <w:rPr>
          <w:sz w:val="22"/>
          <w:szCs w:val="22"/>
        </w:rPr>
        <w:t xml:space="preserve">Настоящая Спецификация к Договору </w:t>
      </w:r>
      <w:r>
        <w:rPr>
          <w:sz w:val="22"/>
          <w:szCs w:val="22"/>
        </w:rPr>
        <w:t>№ _____________</w:t>
      </w:r>
      <w:r w:rsidRPr="00E312BE">
        <w:rPr>
          <w:sz w:val="22"/>
          <w:szCs w:val="22"/>
        </w:rPr>
        <w:t xml:space="preserve"> от </w:t>
      </w:r>
      <w:r>
        <w:rPr>
          <w:sz w:val="22"/>
          <w:szCs w:val="22"/>
        </w:rPr>
        <w:t>____________</w:t>
      </w:r>
      <w:r w:rsidRPr="00E312BE">
        <w:rPr>
          <w:sz w:val="22"/>
          <w:szCs w:val="22"/>
        </w:rPr>
        <w:t xml:space="preserve"> составлена в двух экземплярах, имеющих равную юридическую силу, по одному экземпляру для каждой из Сторон.</w:t>
      </w:r>
    </w:p>
    <w:p w14:paraId="5ED42755" w14:textId="23FE26C3" w:rsidR="008017E9" w:rsidRPr="007A41C6" w:rsidRDefault="00DD763F" w:rsidP="007A41C6">
      <w:pPr>
        <w:numPr>
          <w:ilvl w:val="0"/>
          <w:numId w:val="8"/>
        </w:numPr>
        <w:spacing w:after="160" w:line="259" w:lineRule="auto"/>
        <w:ind w:hanging="294"/>
        <w:jc w:val="both"/>
        <w:rPr>
          <w:color w:val="000000"/>
          <w:sz w:val="22"/>
          <w:szCs w:val="22"/>
        </w:rPr>
      </w:pPr>
      <w:r w:rsidRPr="00232E32">
        <w:rPr>
          <w:color w:val="000000"/>
          <w:sz w:val="22"/>
          <w:szCs w:val="22"/>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232E32">
        <w:rPr>
          <w:i/>
          <w:color w:val="000000"/>
          <w:sz w:val="22"/>
          <w:szCs w:val="22"/>
        </w:rPr>
        <w:t>Договору</w:t>
      </w:r>
      <w:r w:rsidRPr="00232E32">
        <w:rPr>
          <w:color w:val="000000"/>
          <w:sz w:val="22"/>
          <w:szCs w:val="22"/>
        </w:rPr>
        <w:t>.</w:t>
      </w:r>
    </w:p>
    <w:p w14:paraId="0BF5C385" w14:textId="6C696720" w:rsidR="008017E9" w:rsidRDefault="008017E9" w:rsidP="00DD763F">
      <w:pPr>
        <w:numPr>
          <w:ilvl w:val="0"/>
          <w:numId w:val="8"/>
        </w:numPr>
        <w:spacing w:after="160" w:line="259" w:lineRule="auto"/>
        <w:ind w:hanging="294"/>
        <w:jc w:val="both"/>
        <w:rPr>
          <w:color w:val="000000"/>
          <w:sz w:val="22"/>
          <w:szCs w:val="22"/>
        </w:rPr>
      </w:pPr>
      <w:r>
        <w:rPr>
          <w:color w:val="000000"/>
          <w:sz w:val="22"/>
          <w:szCs w:val="22"/>
        </w:rPr>
        <w:t>Гарантийный срок Товара - не менее 12 месяцев.</w:t>
      </w:r>
    </w:p>
    <w:p w14:paraId="6E5A7E69" w14:textId="77777777" w:rsidR="00AF40CA" w:rsidRDefault="00AF40CA" w:rsidP="00AF40CA">
      <w:pPr>
        <w:spacing w:after="160" w:line="259" w:lineRule="auto"/>
        <w:ind w:left="720"/>
        <w:jc w:val="both"/>
        <w:rPr>
          <w:color w:val="000000"/>
          <w:sz w:val="22"/>
          <w:szCs w:val="22"/>
        </w:rPr>
      </w:pPr>
    </w:p>
    <w:p w14:paraId="20B06BB9" w14:textId="73992D42" w:rsidR="00AF40CA" w:rsidRPr="00232E32" w:rsidRDefault="00AF40CA" w:rsidP="00AF40CA">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F40CA" w:rsidRPr="00C66ADF" w14:paraId="57E60431" w14:textId="77777777" w:rsidTr="00265062">
        <w:trPr>
          <w:jc w:val="center"/>
        </w:trPr>
        <w:tc>
          <w:tcPr>
            <w:tcW w:w="4565" w:type="dxa"/>
            <w:shd w:val="clear" w:color="auto" w:fill="auto"/>
          </w:tcPr>
          <w:p w14:paraId="2B214923" w14:textId="77777777" w:rsidR="00AF40CA" w:rsidRDefault="00AF40CA" w:rsidP="00265062">
            <w:pPr>
              <w:pStyle w:val="a3"/>
              <w:spacing w:line="276" w:lineRule="auto"/>
              <w:ind w:left="-534"/>
              <w:jc w:val="center"/>
              <w:rPr>
                <w:b/>
                <w:sz w:val="24"/>
              </w:rPr>
            </w:pPr>
            <w:r>
              <w:rPr>
                <w:b/>
                <w:sz w:val="24"/>
              </w:rPr>
              <w:t>ПОКУПАТЕЛЬ</w:t>
            </w:r>
          </w:p>
          <w:p w14:paraId="36FF8EA5" w14:textId="77777777" w:rsidR="00AF40CA" w:rsidRPr="00C66ADF" w:rsidRDefault="00AF40CA" w:rsidP="00265062">
            <w:pPr>
              <w:pStyle w:val="a3"/>
              <w:spacing w:line="276" w:lineRule="auto"/>
              <w:ind w:left="-534"/>
              <w:jc w:val="center"/>
              <w:rPr>
                <w:b/>
                <w:sz w:val="24"/>
              </w:rPr>
            </w:pPr>
            <w:r w:rsidRPr="00C66ADF">
              <w:rPr>
                <w:b/>
                <w:sz w:val="24"/>
              </w:rPr>
              <w:t>Директор</w:t>
            </w:r>
          </w:p>
          <w:p w14:paraId="05101BFF" w14:textId="77777777" w:rsidR="00AF40CA" w:rsidRPr="00C66ADF" w:rsidRDefault="00AF40CA" w:rsidP="00265062">
            <w:pPr>
              <w:pStyle w:val="a3"/>
              <w:spacing w:line="276" w:lineRule="auto"/>
              <w:ind w:left="-534"/>
              <w:jc w:val="center"/>
              <w:rPr>
                <w:sz w:val="24"/>
              </w:rPr>
            </w:pPr>
          </w:p>
          <w:p w14:paraId="560EC71F" w14:textId="77777777" w:rsidR="00AF40CA" w:rsidRPr="00C66ADF" w:rsidRDefault="00AF40CA" w:rsidP="00265062">
            <w:pPr>
              <w:pStyle w:val="a3"/>
              <w:spacing w:line="276" w:lineRule="auto"/>
              <w:ind w:left="-534"/>
              <w:jc w:val="center"/>
              <w:rPr>
                <w:sz w:val="24"/>
              </w:rPr>
            </w:pPr>
          </w:p>
          <w:p w14:paraId="0FF9E707" w14:textId="77777777" w:rsidR="00AF40CA" w:rsidRPr="00C66ADF" w:rsidRDefault="00AF40CA"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120A734" w14:textId="77777777" w:rsidR="00AF40CA" w:rsidRPr="00C66ADF" w:rsidRDefault="00AF40CA"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5CBB1715" w14:textId="77777777" w:rsidR="00AF40CA" w:rsidRDefault="00AF40CA" w:rsidP="00265062">
            <w:pPr>
              <w:pStyle w:val="a3"/>
              <w:spacing w:line="276" w:lineRule="auto"/>
              <w:ind w:left="0"/>
              <w:jc w:val="center"/>
              <w:rPr>
                <w:b/>
                <w:sz w:val="24"/>
              </w:rPr>
            </w:pPr>
            <w:r>
              <w:rPr>
                <w:b/>
                <w:sz w:val="24"/>
              </w:rPr>
              <w:t>ПОСТАВЩИК</w:t>
            </w:r>
          </w:p>
          <w:p w14:paraId="6A578BD2" w14:textId="66067C5C" w:rsidR="00AF40CA" w:rsidRPr="00C66ADF" w:rsidRDefault="00AF40CA" w:rsidP="00265062">
            <w:pPr>
              <w:pStyle w:val="a3"/>
              <w:spacing w:line="276" w:lineRule="auto"/>
              <w:ind w:left="0"/>
              <w:jc w:val="center"/>
              <w:rPr>
                <w:b/>
                <w:sz w:val="24"/>
                <w:vertAlign w:val="superscript"/>
              </w:rPr>
            </w:pPr>
          </w:p>
          <w:p w14:paraId="3B9BD52D" w14:textId="77777777" w:rsidR="00AF40CA" w:rsidRPr="00C66ADF" w:rsidRDefault="00AF40CA" w:rsidP="00265062">
            <w:pPr>
              <w:pStyle w:val="a3"/>
              <w:spacing w:line="276" w:lineRule="auto"/>
              <w:ind w:left="0"/>
              <w:jc w:val="center"/>
              <w:rPr>
                <w:sz w:val="24"/>
                <w:vertAlign w:val="superscript"/>
              </w:rPr>
            </w:pPr>
          </w:p>
          <w:p w14:paraId="644DE9AD" w14:textId="52AD3716" w:rsidR="00AF40CA" w:rsidRPr="00C66ADF" w:rsidRDefault="00AF40CA" w:rsidP="00265062">
            <w:pPr>
              <w:pStyle w:val="a3"/>
              <w:spacing w:line="276" w:lineRule="auto"/>
              <w:ind w:left="0"/>
              <w:jc w:val="center"/>
              <w:rPr>
                <w:sz w:val="24"/>
              </w:rPr>
            </w:pPr>
            <w:r w:rsidRPr="00C66ADF">
              <w:rPr>
                <w:sz w:val="24"/>
              </w:rPr>
              <w:t>______________/</w:t>
            </w:r>
            <w:r w:rsidR="006E317B">
              <w:rPr>
                <w:sz w:val="24"/>
              </w:rPr>
              <w:t>___________/</w:t>
            </w:r>
          </w:p>
          <w:p w14:paraId="1C0A72E2" w14:textId="77777777" w:rsidR="00AF40CA" w:rsidRPr="00C66ADF" w:rsidRDefault="00AF40CA" w:rsidP="00265062">
            <w:pPr>
              <w:pStyle w:val="a3"/>
              <w:spacing w:line="276" w:lineRule="auto"/>
              <w:ind w:left="0"/>
              <w:rPr>
                <w:sz w:val="24"/>
                <w:vertAlign w:val="superscript"/>
              </w:rPr>
            </w:pPr>
            <w:r w:rsidRPr="00C66ADF">
              <w:rPr>
                <w:sz w:val="24"/>
                <w:vertAlign w:val="superscript"/>
              </w:rPr>
              <w:t xml:space="preserve">                                   подпись                                       </w:t>
            </w:r>
          </w:p>
        </w:tc>
      </w:tr>
    </w:tbl>
    <w:p w14:paraId="2E3BBF91" w14:textId="77777777" w:rsidR="00DD763F" w:rsidRPr="001B347A" w:rsidRDefault="00DD763F" w:rsidP="00DD763F">
      <w:pPr>
        <w:spacing w:after="160" w:line="259" w:lineRule="auto"/>
        <w:ind w:left="426"/>
        <w:jc w:val="both"/>
        <w:rPr>
          <w:color w:val="000000"/>
          <w:sz w:val="22"/>
          <w:szCs w:val="22"/>
        </w:rPr>
      </w:pPr>
    </w:p>
    <w:p w14:paraId="4530E981" w14:textId="77777777" w:rsidR="00E312BE" w:rsidRDefault="00E312BE">
      <w:pPr>
        <w:sectPr w:rsidR="00E312BE" w:rsidSect="008743C2">
          <w:pgSz w:w="16838" w:h="11906" w:orient="landscape"/>
          <w:pgMar w:top="709" w:right="709" w:bottom="850" w:left="1135" w:header="708" w:footer="708" w:gutter="0"/>
          <w:cols w:space="708"/>
          <w:docGrid w:linePitch="381"/>
        </w:sectPr>
      </w:pPr>
    </w:p>
    <w:p w14:paraId="1AB07EBF" w14:textId="052583A8" w:rsidR="008D71AD" w:rsidRPr="00C66ADF" w:rsidRDefault="008D71AD" w:rsidP="007D0D9F">
      <w:pPr>
        <w:pStyle w:val="a3"/>
        <w:spacing w:line="276" w:lineRule="auto"/>
        <w:ind w:left="0"/>
        <w:jc w:val="right"/>
        <w:rPr>
          <w:bCs/>
          <w:i/>
          <w:sz w:val="22"/>
          <w:szCs w:val="22"/>
        </w:rPr>
      </w:pPr>
      <w:r w:rsidRPr="00C66ADF">
        <w:rPr>
          <w:bCs/>
          <w:i/>
          <w:sz w:val="22"/>
          <w:szCs w:val="22"/>
        </w:rPr>
        <w:lastRenderedPageBreak/>
        <w:t xml:space="preserve">Приложение № </w:t>
      </w:r>
      <w:r w:rsidR="00A22B52">
        <w:rPr>
          <w:bCs/>
          <w:i/>
          <w:sz w:val="22"/>
          <w:szCs w:val="22"/>
        </w:rPr>
        <w:t>2</w:t>
      </w:r>
    </w:p>
    <w:p w14:paraId="7FFB2466" w14:textId="77777777" w:rsidR="008D71AD" w:rsidRPr="00C66ADF" w:rsidRDefault="008D71AD" w:rsidP="008D71AD">
      <w:pPr>
        <w:pStyle w:val="a3"/>
        <w:spacing w:line="276" w:lineRule="auto"/>
        <w:ind w:left="0"/>
        <w:jc w:val="right"/>
        <w:rPr>
          <w:bCs/>
          <w:i/>
          <w:sz w:val="22"/>
          <w:szCs w:val="22"/>
        </w:rPr>
      </w:pPr>
      <w:r w:rsidRPr="00C66ADF">
        <w:rPr>
          <w:bCs/>
          <w:i/>
          <w:sz w:val="22"/>
          <w:szCs w:val="22"/>
        </w:rPr>
        <w:t>к Договору от ____</w:t>
      </w:r>
      <w:proofErr w:type="gramStart"/>
      <w:r w:rsidRPr="00C66ADF">
        <w:rPr>
          <w:bCs/>
          <w:i/>
          <w:sz w:val="22"/>
          <w:szCs w:val="22"/>
        </w:rPr>
        <w:t>_._</w:t>
      </w:r>
      <w:proofErr w:type="gramEnd"/>
      <w:r w:rsidRPr="00C66ADF">
        <w:rPr>
          <w:bCs/>
          <w:i/>
          <w:sz w:val="22"/>
          <w:szCs w:val="22"/>
        </w:rPr>
        <w:t>___.20_____ г. № ____________</w:t>
      </w:r>
    </w:p>
    <w:p w14:paraId="60B0540A" w14:textId="77777777" w:rsidR="008D71AD" w:rsidRPr="00C66ADF" w:rsidRDefault="008D71AD" w:rsidP="00D1764C">
      <w:pPr>
        <w:spacing w:after="160" w:line="259" w:lineRule="auto"/>
        <w:jc w:val="right"/>
        <w:rPr>
          <w:i/>
          <w:sz w:val="24"/>
        </w:rPr>
      </w:pPr>
      <w:r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6E1674C8"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E8B09E6"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6707B676"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77777777"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6791B3AD" w14:textId="77777777"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w:t>
      </w:r>
      <w:proofErr w:type="gramStart"/>
      <w:r w:rsidRPr="00C66ADF">
        <w:rPr>
          <w:sz w:val="20"/>
          <w:szCs w:val="20"/>
        </w:rPr>
        <w:t>_(</w:t>
      </w:r>
      <w:proofErr w:type="gramEnd"/>
      <w:r w:rsidRPr="00C66ADF">
        <w:rPr>
          <w:sz w:val="20"/>
          <w:szCs w:val="20"/>
        </w:rPr>
        <w:t>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w:t>
      </w:r>
      <w:proofErr w:type="gramStart"/>
      <w:r w:rsidRPr="00C66ADF">
        <w:rPr>
          <w:sz w:val="20"/>
          <w:szCs w:val="20"/>
        </w:rPr>
        <w:t>_(</w:t>
      </w:r>
      <w:proofErr w:type="gramEnd"/>
      <w:r w:rsidRPr="00C66ADF">
        <w:rPr>
          <w:sz w:val="20"/>
          <w:szCs w:val="20"/>
        </w:rPr>
        <w:t>со ссылкой на дату и номер документа)</w:t>
      </w:r>
    </w:p>
    <w:p w14:paraId="4C65DCE7"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5126E36D"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7D0D9F">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63309192" w14:textId="2ACCF56C" w:rsidR="007C583D" w:rsidRPr="007C583D" w:rsidRDefault="007C583D" w:rsidP="00265062">
            <w:pPr>
              <w:pStyle w:val="a3"/>
              <w:spacing w:line="276" w:lineRule="auto"/>
              <w:ind w:left="0"/>
              <w:jc w:val="center"/>
              <w:rPr>
                <w:b/>
                <w:sz w:val="20"/>
                <w:szCs w:val="20"/>
                <w:vertAlign w:val="superscript"/>
              </w:rPr>
            </w:pP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13EFFCAA"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7D0D9F">
              <w:rPr>
                <w:sz w:val="20"/>
                <w:szCs w:val="20"/>
              </w:rPr>
              <w:t>_________/</w:t>
            </w:r>
            <w:r w:rsidR="00B12A3C">
              <w:rPr>
                <w:sz w:val="20"/>
                <w:szCs w:val="20"/>
              </w:rPr>
              <w:t xml:space="preserve"> </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tbl>
    <w:p w14:paraId="2C5658D8" w14:textId="77777777" w:rsidR="007C583D" w:rsidRDefault="007C583D">
      <w:pPr>
        <w:rPr>
          <w:bCs/>
          <w:i/>
          <w:sz w:val="24"/>
        </w:rPr>
      </w:pPr>
    </w:p>
    <w:sectPr w:rsidR="007C583D" w:rsidSect="008743C2">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D188F" w14:textId="77777777" w:rsidR="00195038" w:rsidRDefault="00195038" w:rsidP="00BB0EC6">
      <w:r>
        <w:separator/>
      </w:r>
    </w:p>
  </w:endnote>
  <w:endnote w:type="continuationSeparator" w:id="0">
    <w:p w14:paraId="7BEA45E5" w14:textId="77777777" w:rsidR="00195038" w:rsidRDefault="00195038"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33FB0" w14:textId="77777777" w:rsidR="00195038" w:rsidRDefault="00195038" w:rsidP="00BB0EC6">
      <w:r>
        <w:separator/>
      </w:r>
    </w:p>
  </w:footnote>
  <w:footnote w:type="continuationSeparator" w:id="0">
    <w:p w14:paraId="3747ACBC" w14:textId="77777777" w:rsidR="00195038" w:rsidRDefault="00195038"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0"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3"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9"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48"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9"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807311254">
    <w:abstractNumId w:val="24"/>
  </w:num>
  <w:num w:numId="2" w16cid:durableId="912814834">
    <w:abstractNumId w:val="16"/>
  </w:num>
  <w:num w:numId="3" w16cid:durableId="2110805531">
    <w:abstractNumId w:val="4"/>
  </w:num>
  <w:num w:numId="4" w16cid:durableId="1949392107">
    <w:abstractNumId w:val="3"/>
  </w:num>
  <w:num w:numId="5" w16cid:durableId="797143950">
    <w:abstractNumId w:val="0"/>
  </w:num>
  <w:num w:numId="6" w16cid:durableId="239146889">
    <w:abstractNumId w:val="26"/>
  </w:num>
  <w:num w:numId="7" w16cid:durableId="1797138007">
    <w:abstractNumId w:val="40"/>
  </w:num>
  <w:num w:numId="8" w16cid:durableId="993215991">
    <w:abstractNumId w:val="45"/>
  </w:num>
  <w:num w:numId="9" w16cid:durableId="1091437096">
    <w:abstractNumId w:val="39"/>
  </w:num>
  <w:num w:numId="10" w16cid:durableId="1596592720">
    <w:abstractNumId w:val="27"/>
  </w:num>
  <w:num w:numId="11" w16cid:durableId="855728829">
    <w:abstractNumId w:val="11"/>
  </w:num>
  <w:num w:numId="12" w16cid:durableId="2060399978">
    <w:abstractNumId w:val="47"/>
  </w:num>
  <w:num w:numId="13" w16cid:durableId="1650935492">
    <w:abstractNumId w:val="37"/>
  </w:num>
  <w:num w:numId="14" w16cid:durableId="408618387">
    <w:abstractNumId w:val="46"/>
  </w:num>
  <w:num w:numId="15" w16cid:durableId="1363700900">
    <w:abstractNumId w:val="33"/>
  </w:num>
  <w:num w:numId="16" w16cid:durableId="1612475080">
    <w:abstractNumId w:val="49"/>
  </w:num>
  <w:num w:numId="17" w16cid:durableId="1007976008">
    <w:abstractNumId w:val="10"/>
  </w:num>
  <w:num w:numId="18" w16cid:durableId="243611113">
    <w:abstractNumId w:val="14"/>
  </w:num>
  <w:num w:numId="19" w16cid:durableId="1453750049">
    <w:abstractNumId w:val="23"/>
  </w:num>
  <w:num w:numId="20" w16cid:durableId="1080176441">
    <w:abstractNumId w:val="29"/>
  </w:num>
  <w:num w:numId="21" w16cid:durableId="1985040446">
    <w:abstractNumId w:val="35"/>
  </w:num>
  <w:num w:numId="22" w16cid:durableId="167603481">
    <w:abstractNumId w:val="28"/>
  </w:num>
  <w:num w:numId="23" w16cid:durableId="659313861">
    <w:abstractNumId w:val="31"/>
  </w:num>
  <w:num w:numId="24" w16cid:durableId="884490075">
    <w:abstractNumId w:val="48"/>
  </w:num>
  <w:num w:numId="25" w16cid:durableId="14208353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0284103">
    <w:abstractNumId w:val="34"/>
  </w:num>
  <w:num w:numId="27" w16cid:durableId="617951850">
    <w:abstractNumId w:val="2"/>
  </w:num>
  <w:num w:numId="28" w16cid:durableId="1096706907">
    <w:abstractNumId w:val="19"/>
  </w:num>
  <w:num w:numId="29" w16cid:durableId="1757357060">
    <w:abstractNumId w:val="8"/>
  </w:num>
  <w:num w:numId="30" w16cid:durableId="1444610377">
    <w:abstractNumId w:val="38"/>
  </w:num>
  <w:num w:numId="31" w16cid:durableId="746611319">
    <w:abstractNumId w:val="18"/>
  </w:num>
  <w:num w:numId="32" w16cid:durableId="1997802456">
    <w:abstractNumId w:val="17"/>
  </w:num>
  <w:num w:numId="33" w16cid:durableId="228342211">
    <w:abstractNumId w:val="43"/>
  </w:num>
  <w:num w:numId="34" w16cid:durableId="2125221635">
    <w:abstractNumId w:val="30"/>
  </w:num>
  <w:num w:numId="35" w16cid:durableId="532156726">
    <w:abstractNumId w:val="6"/>
  </w:num>
  <w:num w:numId="36" w16cid:durableId="1963025859">
    <w:abstractNumId w:val="20"/>
  </w:num>
  <w:num w:numId="37" w16cid:durableId="1891719694">
    <w:abstractNumId w:val="21"/>
  </w:num>
  <w:num w:numId="38" w16cid:durableId="118693139">
    <w:abstractNumId w:val="36"/>
  </w:num>
  <w:num w:numId="39" w16cid:durableId="1834682388">
    <w:abstractNumId w:val="12"/>
  </w:num>
  <w:num w:numId="40" w16cid:durableId="1404332428">
    <w:abstractNumId w:val="22"/>
  </w:num>
  <w:num w:numId="41" w16cid:durableId="1388728324">
    <w:abstractNumId w:val="50"/>
  </w:num>
  <w:num w:numId="42" w16cid:durableId="91561059">
    <w:abstractNumId w:val="9"/>
  </w:num>
  <w:num w:numId="43" w16cid:durableId="1585263368">
    <w:abstractNumId w:val="25"/>
  </w:num>
  <w:num w:numId="44" w16cid:durableId="1966428165">
    <w:abstractNumId w:val="7"/>
  </w:num>
  <w:num w:numId="45" w16cid:durableId="593637144">
    <w:abstractNumId w:val="13"/>
  </w:num>
  <w:num w:numId="46" w16cid:durableId="1843012501">
    <w:abstractNumId w:val="32"/>
  </w:num>
  <w:num w:numId="47" w16cid:durableId="2014530103">
    <w:abstractNumId w:val="41"/>
  </w:num>
  <w:num w:numId="48" w16cid:durableId="1377268802">
    <w:abstractNumId w:val="44"/>
  </w:num>
  <w:num w:numId="49" w16cid:durableId="1796101846">
    <w:abstractNumId w:val="5"/>
  </w:num>
  <w:num w:numId="50" w16cid:durableId="1111778707">
    <w:abstractNumId w:val="15"/>
  </w:num>
  <w:num w:numId="51" w16cid:durableId="1480657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5725283">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23623"/>
    <w:rsid w:val="000272DE"/>
    <w:rsid w:val="00031DAA"/>
    <w:rsid w:val="000327F2"/>
    <w:rsid w:val="000342B9"/>
    <w:rsid w:val="00034985"/>
    <w:rsid w:val="0004035A"/>
    <w:rsid w:val="00041B0B"/>
    <w:rsid w:val="0004487F"/>
    <w:rsid w:val="000450DB"/>
    <w:rsid w:val="00045AFF"/>
    <w:rsid w:val="0004742B"/>
    <w:rsid w:val="00047D89"/>
    <w:rsid w:val="00051E25"/>
    <w:rsid w:val="00052817"/>
    <w:rsid w:val="00055636"/>
    <w:rsid w:val="00055C55"/>
    <w:rsid w:val="0005699D"/>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4383"/>
    <w:rsid w:val="00096489"/>
    <w:rsid w:val="00097330"/>
    <w:rsid w:val="000973AB"/>
    <w:rsid w:val="000A1847"/>
    <w:rsid w:val="000A4DE5"/>
    <w:rsid w:val="000A7B78"/>
    <w:rsid w:val="000B4977"/>
    <w:rsid w:val="000C212D"/>
    <w:rsid w:val="000C302A"/>
    <w:rsid w:val="000C31B9"/>
    <w:rsid w:val="000C66EC"/>
    <w:rsid w:val="000C6BC3"/>
    <w:rsid w:val="000D2C60"/>
    <w:rsid w:val="000D3AC0"/>
    <w:rsid w:val="000E04F7"/>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07D7"/>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5038"/>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43E5"/>
    <w:rsid w:val="001C576C"/>
    <w:rsid w:val="001C7330"/>
    <w:rsid w:val="001C7705"/>
    <w:rsid w:val="001C7F55"/>
    <w:rsid w:val="001D2D1A"/>
    <w:rsid w:val="001D41FC"/>
    <w:rsid w:val="001D606B"/>
    <w:rsid w:val="001E071E"/>
    <w:rsid w:val="001E0FF0"/>
    <w:rsid w:val="001E1307"/>
    <w:rsid w:val="001E4E43"/>
    <w:rsid w:val="001E59C1"/>
    <w:rsid w:val="001E6AD2"/>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57F0B"/>
    <w:rsid w:val="00261DC3"/>
    <w:rsid w:val="00262734"/>
    <w:rsid w:val="00264C7D"/>
    <w:rsid w:val="00265971"/>
    <w:rsid w:val="00266892"/>
    <w:rsid w:val="00266F92"/>
    <w:rsid w:val="0027070E"/>
    <w:rsid w:val="00271DAF"/>
    <w:rsid w:val="0027236A"/>
    <w:rsid w:val="0027575B"/>
    <w:rsid w:val="00275BB5"/>
    <w:rsid w:val="00276C01"/>
    <w:rsid w:val="002814FE"/>
    <w:rsid w:val="00281B7C"/>
    <w:rsid w:val="00281E71"/>
    <w:rsid w:val="0028437C"/>
    <w:rsid w:val="002845FA"/>
    <w:rsid w:val="00286737"/>
    <w:rsid w:val="002920BE"/>
    <w:rsid w:val="00293ECE"/>
    <w:rsid w:val="00293EFD"/>
    <w:rsid w:val="00294C18"/>
    <w:rsid w:val="00297DB7"/>
    <w:rsid w:val="002A4D92"/>
    <w:rsid w:val="002A5A13"/>
    <w:rsid w:val="002A6249"/>
    <w:rsid w:val="002A651F"/>
    <w:rsid w:val="002A6665"/>
    <w:rsid w:val="002A6682"/>
    <w:rsid w:val="002B0B83"/>
    <w:rsid w:val="002B5AE2"/>
    <w:rsid w:val="002C38A6"/>
    <w:rsid w:val="002C4E2C"/>
    <w:rsid w:val="002C643B"/>
    <w:rsid w:val="002D14D7"/>
    <w:rsid w:val="002D5EF5"/>
    <w:rsid w:val="002E069E"/>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4C7E"/>
    <w:rsid w:val="003416E5"/>
    <w:rsid w:val="0034176C"/>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45B"/>
    <w:rsid w:val="00390629"/>
    <w:rsid w:val="003906BD"/>
    <w:rsid w:val="003913F6"/>
    <w:rsid w:val="003919C9"/>
    <w:rsid w:val="0039352C"/>
    <w:rsid w:val="003946DC"/>
    <w:rsid w:val="00394C35"/>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409F0"/>
    <w:rsid w:val="00440D79"/>
    <w:rsid w:val="00442E02"/>
    <w:rsid w:val="00445C58"/>
    <w:rsid w:val="004464DE"/>
    <w:rsid w:val="00447D94"/>
    <w:rsid w:val="004508D2"/>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563"/>
    <w:rsid w:val="004A3D36"/>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4DA5"/>
    <w:rsid w:val="004D6C5A"/>
    <w:rsid w:val="004D70FD"/>
    <w:rsid w:val="004E0CCC"/>
    <w:rsid w:val="004E0DB0"/>
    <w:rsid w:val="004E12B8"/>
    <w:rsid w:val="004E27EA"/>
    <w:rsid w:val="004E37D8"/>
    <w:rsid w:val="004E4648"/>
    <w:rsid w:val="004E4D01"/>
    <w:rsid w:val="004F2715"/>
    <w:rsid w:val="004F454C"/>
    <w:rsid w:val="004F4C66"/>
    <w:rsid w:val="004F7FBD"/>
    <w:rsid w:val="00501E81"/>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19F7"/>
    <w:rsid w:val="00585841"/>
    <w:rsid w:val="00585DC2"/>
    <w:rsid w:val="0058745D"/>
    <w:rsid w:val="005907A4"/>
    <w:rsid w:val="00594EE6"/>
    <w:rsid w:val="00596510"/>
    <w:rsid w:val="00596EC1"/>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3B4E"/>
    <w:rsid w:val="005F53B3"/>
    <w:rsid w:val="005F6444"/>
    <w:rsid w:val="005F6D0B"/>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190A"/>
    <w:rsid w:val="006757DE"/>
    <w:rsid w:val="00684E88"/>
    <w:rsid w:val="006857A4"/>
    <w:rsid w:val="00686429"/>
    <w:rsid w:val="00686FA6"/>
    <w:rsid w:val="00691C87"/>
    <w:rsid w:val="00693698"/>
    <w:rsid w:val="00694199"/>
    <w:rsid w:val="00695E20"/>
    <w:rsid w:val="006A15DA"/>
    <w:rsid w:val="006A1ED5"/>
    <w:rsid w:val="006A21BC"/>
    <w:rsid w:val="006A485A"/>
    <w:rsid w:val="006A5E5B"/>
    <w:rsid w:val="006A5F12"/>
    <w:rsid w:val="006B0E94"/>
    <w:rsid w:val="006B1FF5"/>
    <w:rsid w:val="006B33D8"/>
    <w:rsid w:val="006B6B63"/>
    <w:rsid w:val="006B7CAA"/>
    <w:rsid w:val="006C1901"/>
    <w:rsid w:val="006C55A4"/>
    <w:rsid w:val="006C7A6E"/>
    <w:rsid w:val="006D000C"/>
    <w:rsid w:val="006D2775"/>
    <w:rsid w:val="006D3655"/>
    <w:rsid w:val="006D4568"/>
    <w:rsid w:val="006E0E50"/>
    <w:rsid w:val="006E317B"/>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37E40"/>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1C6"/>
    <w:rsid w:val="007A43D6"/>
    <w:rsid w:val="007B03FE"/>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0D9F"/>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0368"/>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1E1"/>
    <w:rsid w:val="008743C2"/>
    <w:rsid w:val="0087606C"/>
    <w:rsid w:val="00880140"/>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5993"/>
    <w:rsid w:val="008D71AD"/>
    <w:rsid w:val="008D7227"/>
    <w:rsid w:val="008E05C4"/>
    <w:rsid w:val="008E061D"/>
    <w:rsid w:val="008E1A10"/>
    <w:rsid w:val="008E22A2"/>
    <w:rsid w:val="008E27E4"/>
    <w:rsid w:val="008E3BDB"/>
    <w:rsid w:val="008F122E"/>
    <w:rsid w:val="008F1C07"/>
    <w:rsid w:val="008F1C71"/>
    <w:rsid w:val="008F5617"/>
    <w:rsid w:val="008F6C62"/>
    <w:rsid w:val="008F774F"/>
    <w:rsid w:val="008F7945"/>
    <w:rsid w:val="009005BE"/>
    <w:rsid w:val="00904D2D"/>
    <w:rsid w:val="00905887"/>
    <w:rsid w:val="00910275"/>
    <w:rsid w:val="009136BD"/>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69D1"/>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7A30"/>
    <w:rsid w:val="00A10F5D"/>
    <w:rsid w:val="00A1251B"/>
    <w:rsid w:val="00A12871"/>
    <w:rsid w:val="00A12988"/>
    <w:rsid w:val="00A12F82"/>
    <w:rsid w:val="00A16EB4"/>
    <w:rsid w:val="00A2160A"/>
    <w:rsid w:val="00A22B52"/>
    <w:rsid w:val="00A255A9"/>
    <w:rsid w:val="00A27473"/>
    <w:rsid w:val="00A310DC"/>
    <w:rsid w:val="00A315A8"/>
    <w:rsid w:val="00A3273B"/>
    <w:rsid w:val="00A33574"/>
    <w:rsid w:val="00A3397C"/>
    <w:rsid w:val="00A33D73"/>
    <w:rsid w:val="00A349D9"/>
    <w:rsid w:val="00A34A00"/>
    <w:rsid w:val="00A42240"/>
    <w:rsid w:val="00A44670"/>
    <w:rsid w:val="00A55584"/>
    <w:rsid w:val="00A55918"/>
    <w:rsid w:val="00A560B8"/>
    <w:rsid w:val="00A64534"/>
    <w:rsid w:val="00A64D34"/>
    <w:rsid w:val="00A70709"/>
    <w:rsid w:val="00A71642"/>
    <w:rsid w:val="00A72D7D"/>
    <w:rsid w:val="00A74BB4"/>
    <w:rsid w:val="00A75720"/>
    <w:rsid w:val="00A77EBA"/>
    <w:rsid w:val="00A84B87"/>
    <w:rsid w:val="00A84EB6"/>
    <w:rsid w:val="00A9156B"/>
    <w:rsid w:val="00A92482"/>
    <w:rsid w:val="00A95A88"/>
    <w:rsid w:val="00A96A2A"/>
    <w:rsid w:val="00A970D2"/>
    <w:rsid w:val="00A97568"/>
    <w:rsid w:val="00A97F41"/>
    <w:rsid w:val="00AA02D0"/>
    <w:rsid w:val="00AA195D"/>
    <w:rsid w:val="00AA34D8"/>
    <w:rsid w:val="00AA35F2"/>
    <w:rsid w:val="00AA387C"/>
    <w:rsid w:val="00AA5C9B"/>
    <w:rsid w:val="00AA603D"/>
    <w:rsid w:val="00AA71E0"/>
    <w:rsid w:val="00AB29C7"/>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2A3C"/>
    <w:rsid w:val="00B157F5"/>
    <w:rsid w:val="00B239DB"/>
    <w:rsid w:val="00B242A8"/>
    <w:rsid w:val="00B24740"/>
    <w:rsid w:val="00B24D08"/>
    <w:rsid w:val="00B25794"/>
    <w:rsid w:val="00B2788F"/>
    <w:rsid w:val="00B3277A"/>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BF7427"/>
    <w:rsid w:val="00BF7B19"/>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176"/>
    <w:rsid w:val="00C30C89"/>
    <w:rsid w:val="00C3162C"/>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6ADF"/>
    <w:rsid w:val="00C677C3"/>
    <w:rsid w:val="00C743C4"/>
    <w:rsid w:val="00C74621"/>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0746C"/>
    <w:rsid w:val="00D10247"/>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57A9"/>
    <w:rsid w:val="00D616CC"/>
    <w:rsid w:val="00D64161"/>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2E30"/>
    <w:rsid w:val="00D938BB"/>
    <w:rsid w:val="00DA076A"/>
    <w:rsid w:val="00DA0B92"/>
    <w:rsid w:val="00DA3659"/>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6B6"/>
    <w:rsid w:val="00DF2A65"/>
    <w:rsid w:val="00DF3D9E"/>
    <w:rsid w:val="00DF56EA"/>
    <w:rsid w:val="00E01946"/>
    <w:rsid w:val="00E04488"/>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060A"/>
    <w:rsid w:val="00E41158"/>
    <w:rsid w:val="00E41B91"/>
    <w:rsid w:val="00E44F50"/>
    <w:rsid w:val="00E45571"/>
    <w:rsid w:val="00E467E1"/>
    <w:rsid w:val="00E46A6B"/>
    <w:rsid w:val="00E537A1"/>
    <w:rsid w:val="00E56CE9"/>
    <w:rsid w:val="00E64A3B"/>
    <w:rsid w:val="00E7000E"/>
    <w:rsid w:val="00E70C33"/>
    <w:rsid w:val="00E71F94"/>
    <w:rsid w:val="00E72B25"/>
    <w:rsid w:val="00E72E29"/>
    <w:rsid w:val="00E8019A"/>
    <w:rsid w:val="00E80CBE"/>
    <w:rsid w:val="00E818A8"/>
    <w:rsid w:val="00E8349F"/>
    <w:rsid w:val="00E846EE"/>
    <w:rsid w:val="00E84A75"/>
    <w:rsid w:val="00E872AF"/>
    <w:rsid w:val="00E874CC"/>
    <w:rsid w:val="00E95EE2"/>
    <w:rsid w:val="00E9796F"/>
    <w:rsid w:val="00EA24B2"/>
    <w:rsid w:val="00EA254E"/>
    <w:rsid w:val="00EA39B8"/>
    <w:rsid w:val="00EB0351"/>
    <w:rsid w:val="00EB091C"/>
    <w:rsid w:val="00EB0A3B"/>
    <w:rsid w:val="00EB0A8D"/>
    <w:rsid w:val="00EB0F00"/>
    <w:rsid w:val="00EB1CC1"/>
    <w:rsid w:val="00EB23AD"/>
    <w:rsid w:val="00EC197B"/>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2D9A"/>
    <w:rsid w:val="00F13157"/>
    <w:rsid w:val="00F176AF"/>
    <w:rsid w:val="00F23448"/>
    <w:rsid w:val="00F23C1E"/>
    <w:rsid w:val="00F24D33"/>
    <w:rsid w:val="00F26D9C"/>
    <w:rsid w:val="00F27CF4"/>
    <w:rsid w:val="00F341F3"/>
    <w:rsid w:val="00F44814"/>
    <w:rsid w:val="00F45DA2"/>
    <w:rsid w:val="00F50BF0"/>
    <w:rsid w:val="00F50D21"/>
    <w:rsid w:val="00F516F1"/>
    <w:rsid w:val="00F523C5"/>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15A8"/>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6231"/>
    <w:rsid w:val="00FD7334"/>
    <w:rsid w:val="00FE082A"/>
    <w:rsid w:val="00FE08F4"/>
    <w:rsid w:val="00FE0C22"/>
    <w:rsid w:val="00FE0EC8"/>
    <w:rsid w:val="00FE17AC"/>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5993"/>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vangard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5769</Words>
  <Characters>32884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38576</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Амина Жангуланова</cp:lastModifiedBy>
  <cp:revision>2</cp:revision>
  <cp:lastPrinted>2022-11-29T11:49:00Z</cp:lastPrinted>
  <dcterms:created xsi:type="dcterms:W3CDTF">2022-12-16T13:12:00Z</dcterms:created>
  <dcterms:modified xsi:type="dcterms:W3CDTF">2022-12-16T13:12:00Z</dcterms:modified>
</cp:coreProperties>
</file>