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05433" w14:textId="77777777" w:rsidR="00752CC7" w:rsidRPr="00C66ADF" w:rsidRDefault="00752CC7" w:rsidP="00DD700C">
      <w:pPr>
        <w:spacing w:line="276" w:lineRule="auto"/>
        <w:rPr>
          <w:b/>
          <w:snapToGrid w:val="0"/>
          <w:sz w:val="24"/>
        </w:rPr>
      </w:pPr>
    </w:p>
    <w:p w14:paraId="4AE1F90A" w14:textId="77777777" w:rsidR="00275BB5" w:rsidRDefault="00275BB5" w:rsidP="00752CC7">
      <w:pPr>
        <w:spacing w:line="276" w:lineRule="auto"/>
        <w:jc w:val="center"/>
        <w:rPr>
          <w:b/>
          <w:snapToGrid w:val="0"/>
          <w:sz w:val="24"/>
        </w:rPr>
      </w:pPr>
    </w:p>
    <w:p w14:paraId="643B0822" w14:textId="1AF8C1D9" w:rsidR="00DF3D9E" w:rsidRDefault="00DF3D9E" w:rsidP="00752CC7">
      <w:pPr>
        <w:spacing w:line="276" w:lineRule="auto"/>
        <w:jc w:val="center"/>
        <w:rPr>
          <w:b/>
          <w:snapToGrid w:val="0"/>
          <w:sz w:val="24"/>
        </w:rPr>
      </w:pPr>
      <w:r w:rsidRPr="00C66ADF">
        <w:rPr>
          <w:b/>
          <w:snapToGrid w:val="0"/>
          <w:sz w:val="24"/>
        </w:rPr>
        <w:t xml:space="preserve">ДОГОВОР </w:t>
      </w:r>
      <w:r w:rsidR="009A1C44" w:rsidRPr="00C66ADF">
        <w:rPr>
          <w:b/>
          <w:snapToGrid w:val="0"/>
          <w:sz w:val="24"/>
        </w:rPr>
        <w:t xml:space="preserve">ПОСТАВКИ </w:t>
      </w:r>
      <w:r w:rsidRPr="00C66ADF">
        <w:rPr>
          <w:b/>
          <w:snapToGrid w:val="0"/>
          <w:sz w:val="24"/>
        </w:rPr>
        <w:t>№</w:t>
      </w:r>
    </w:p>
    <w:p w14:paraId="54315A41" w14:textId="786D2F9F" w:rsidR="00257F0B" w:rsidRPr="00C66ADF" w:rsidRDefault="007B1AB4" w:rsidP="00752CC7">
      <w:pPr>
        <w:spacing w:line="276" w:lineRule="auto"/>
        <w:jc w:val="center"/>
        <w:rPr>
          <w:b/>
          <w:snapToGrid w:val="0"/>
          <w:sz w:val="24"/>
        </w:rPr>
      </w:pPr>
      <w:bookmarkStart w:id="0" w:name="_Hlk120891110"/>
      <w:r>
        <w:rPr>
          <w:b/>
          <w:snapToGrid w:val="0"/>
          <w:sz w:val="24"/>
        </w:rPr>
        <w:t>сувенирной продукции</w:t>
      </w:r>
      <w:r w:rsidR="00257F0B" w:rsidRPr="00257F0B">
        <w:rPr>
          <w:b/>
          <w:snapToGrid w:val="0"/>
          <w:sz w:val="24"/>
        </w:rPr>
        <w:t xml:space="preserve"> для нужд Автономной некоммерческой организации «Учебно-методический центр военно-патриотического воспитания молодежи «Авангард»</w:t>
      </w:r>
    </w:p>
    <w:bookmarkEnd w:id="0"/>
    <w:p w14:paraId="47B3F7DD" w14:textId="77777777" w:rsidR="00904D2D" w:rsidRPr="00C66ADF" w:rsidRDefault="00904D2D" w:rsidP="00752CC7">
      <w:pPr>
        <w:spacing w:line="276" w:lineRule="auto"/>
        <w:jc w:val="center"/>
        <w:rPr>
          <w:b/>
          <w:snapToGrid w:val="0"/>
          <w:sz w:val="24"/>
        </w:rPr>
      </w:pPr>
    </w:p>
    <w:tbl>
      <w:tblPr>
        <w:tblW w:w="10740" w:type="dxa"/>
        <w:tblLook w:val="01E0" w:firstRow="1" w:lastRow="1" w:firstColumn="1" w:lastColumn="1" w:noHBand="0" w:noVBand="0"/>
      </w:tblPr>
      <w:tblGrid>
        <w:gridCol w:w="4968"/>
        <w:gridCol w:w="5772"/>
      </w:tblGrid>
      <w:tr w:rsidR="00C66ADF" w:rsidRPr="00C66ADF" w14:paraId="7B95D6D9" w14:textId="77777777" w:rsidTr="00257F0B">
        <w:tc>
          <w:tcPr>
            <w:tcW w:w="4968" w:type="dxa"/>
          </w:tcPr>
          <w:p w14:paraId="5E38A842" w14:textId="77777777" w:rsidR="00DF3D9E" w:rsidRPr="00C66ADF" w:rsidRDefault="0035520F" w:rsidP="00752CC7">
            <w:pPr>
              <w:spacing w:line="276" w:lineRule="auto"/>
              <w:ind w:left="-74"/>
              <w:rPr>
                <w:snapToGrid w:val="0"/>
                <w:sz w:val="24"/>
              </w:rPr>
            </w:pPr>
            <w:r w:rsidRPr="00C66ADF">
              <w:rPr>
                <w:snapToGrid w:val="0"/>
                <w:sz w:val="24"/>
              </w:rPr>
              <w:t>Московская область</w:t>
            </w:r>
            <w:r w:rsidR="00DF3D9E" w:rsidRPr="00C66ADF">
              <w:rPr>
                <w:snapToGrid w:val="0"/>
                <w:sz w:val="24"/>
              </w:rPr>
              <w:t xml:space="preserve"> </w:t>
            </w:r>
          </w:p>
        </w:tc>
        <w:tc>
          <w:tcPr>
            <w:tcW w:w="5772" w:type="dxa"/>
          </w:tcPr>
          <w:p w14:paraId="3E9BD70D" w14:textId="10AF2206" w:rsidR="00DF3D9E" w:rsidRPr="00C66ADF" w:rsidRDefault="00DF3D9E" w:rsidP="00275BB5">
            <w:pPr>
              <w:spacing w:line="276" w:lineRule="auto"/>
              <w:ind w:right="30" w:firstLine="709"/>
              <w:jc w:val="right"/>
              <w:rPr>
                <w:snapToGrid w:val="0"/>
                <w:sz w:val="24"/>
              </w:rPr>
            </w:pPr>
            <w:r w:rsidRPr="00C66ADF">
              <w:rPr>
                <w:snapToGrid w:val="0"/>
                <w:sz w:val="24"/>
              </w:rPr>
              <w:t>«</w:t>
            </w:r>
            <w:r w:rsidR="00257F0B">
              <w:rPr>
                <w:snapToGrid w:val="0"/>
                <w:sz w:val="24"/>
              </w:rPr>
              <w:t>__</w:t>
            </w:r>
            <w:r w:rsidRPr="00C66ADF">
              <w:rPr>
                <w:snapToGrid w:val="0"/>
                <w:sz w:val="24"/>
              </w:rPr>
              <w:t xml:space="preserve">» </w:t>
            </w:r>
            <w:r w:rsidR="00257F0B">
              <w:rPr>
                <w:snapToGrid w:val="0"/>
                <w:sz w:val="24"/>
              </w:rPr>
              <w:t>__________</w:t>
            </w:r>
            <w:r w:rsidRPr="00C66ADF">
              <w:rPr>
                <w:snapToGrid w:val="0"/>
                <w:sz w:val="24"/>
              </w:rPr>
              <w:t xml:space="preserve"> 20</w:t>
            </w:r>
            <w:r w:rsidR="00686FA6">
              <w:rPr>
                <w:snapToGrid w:val="0"/>
                <w:sz w:val="24"/>
              </w:rPr>
              <w:t>22</w:t>
            </w:r>
            <w:r w:rsidRPr="00C66ADF">
              <w:rPr>
                <w:snapToGrid w:val="0"/>
                <w:sz w:val="24"/>
              </w:rPr>
              <w:t xml:space="preserve"> г.</w:t>
            </w:r>
          </w:p>
        </w:tc>
      </w:tr>
    </w:tbl>
    <w:p w14:paraId="3E604DD3" w14:textId="77777777" w:rsidR="00FC0CBA" w:rsidRPr="00C66ADF" w:rsidRDefault="00FC0CBA" w:rsidP="00436419">
      <w:pPr>
        <w:autoSpaceDE w:val="0"/>
        <w:autoSpaceDN w:val="0"/>
        <w:adjustRightInd w:val="0"/>
        <w:spacing w:line="23" w:lineRule="atLeast"/>
        <w:ind w:firstLine="567"/>
        <w:jc w:val="both"/>
        <w:rPr>
          <w:b/>
          <w:sz w:val="24"/>
        </w:rPr>
      </w:pPr>
    </w:p>
    <w:p w14:paraId="03AB3219" w14:textId="77777777" w:rsidR="00804A05" w:rsidRDefault="00F66823" w:rsidP="00EB0A8D">
      <w:pPr>
        <w:spacing w:line="276" w:lineRule="auto"/>
        <w:ind w:firstLine="709"/>
        <w:jc w:val="both"/>
        <w:rPr>
          <w:snapToGrid w:val="0"/>
          <w:sz w:val="24"/>
        </w:rPr>
      </w:pPr>
      <w:r w:rsidRPr="00C66ADF">
        <w:rPr>
          <w:b/>
          <w:bCs/>
          <w:spacing w:val="-4"/>
          <w:sz w:val="24"/>
        </w:rPr>
        <w:t>Автономная некоммерческая организация «Учебно-методический центр военно-патриотического воспитания молодежи «Авангард»</w:t>
      </w:r>
      <w:r w:rsidR="00B87CD6" w:rsidRPr="00C66ADF">
        <w:rPr>
          <w:b/>
          <w:bCs/>
          <w:spacing w:val="-4"/>
          <w:sz w:val="24"/>
        </w:rPr>
        <w:t xml:space="preserve"> </w:t>
      </w:r>
      <w:r w:rsidR="00B87CD6" w:rsidRPr="00C66ADF">
        <w:rPr>
          <w:bCs/>
          <w:spacing w:val="-4"/>
          <w:sz w:val="24"/>
        </w:rPr>
        <w:t>(сокращенное наименование – АНО «Авангард»)</w:t>
      </w:r>
      <w:r w:rsidR="00087C0A" w:rsidRPr="00C66ADF">
        <w:rPr>
          <w:sz w:val="24"/>
        </w:rPr>
        <w:t>,</w:t>
      </w:r>
      <w:r w:rsidR="00087C0A" w:rsidRPr="00C66ADF">
        <w:rPr>
          <w:b/>
          <w:sz w:val="24"/>
        </w:rPr>
        <w:t xml:space="preserve"> </w:t>
      </w:r>
      <w:r w:rsidR="00087C0A" w:rsidRPr="00C66ADF">
        <w:rPr>
          <w:sz w:val="24"/>
        </w:rPr>
        <w:t>именуем</w:t>
      </w:r>
      <w:r w:rsidR="002A6682">
        <w:rPr>
          <w:sz w:val="24"/>
        </w:rPr>
        <w:t>ая</w:t>
      </w:r>
      <w:r w:rsidR="00087C0A" w:rsidRPr="00C66ADF">
        <w:rPr>
          <w:sz w:val="24"/>
        </w:rPr>
        <w:t xml:space="preserve"> в дальнейшем «Покупатель», в лице</w:t>
      </w:r>
      <w:r w:rsidRPr="00C66ADF">
        <w:rPr>
          <w:sz w:val="24"/>
        </w:rPr>
        <w:t xml:space="preserve"> </w:t>
      </w:r>
      <w:r w:rsidR="000C66EC" w:rsidRPr="00C66ADF">
        <w:rPr>
          <w:sz w:val="24"/>
        </w:rPr>
        <w:t>Д</w:t>
      </w:r>
      <w:r w:rsidRPr="00C66ADF">
        <w:rPr>
          <w:sz w:val="24"/>
        </w:rPr>
        <w:t xml:space="preserve">иректора </w:t>
      </w:r>
      <w:r w:rsidR="006C55A4" w:rsidRPr="00C66ADF">
        <w:rPr>
          <w:sz w:val="24"/>
        </w:rPr>
        <w:t>Борисовой Дарьи Олеговны</w:t>
      </w:r>
      <w:r w:rsidR="00087C0A" w:rsidRPr="00C66ADF">
        <w:rPr>
          <w:sz w:val="24"/>
        </w:rPr>
        <w:t>, действующе</w:t>
      </w:r>
      <w:r w:rsidR="00E17615" w:rsidRPr="00C66ADF">
        <w:rPr>
          <w:sz w:val="24"/>
        </w:rPr>
        <w:t>й</w:t>
      </w:r>
      <w:r w:rsidR="00087C0A" w:rsidRPr="00C66ADF">
        <w:rPr>
          <w:sz w:val="24"/>
        </w:rPr>
        <w:t xml:space="preserve"> на основании </w:t>
      </w:r>
      <w:r w:rsidR="00753595" w:rsidRPr="00C66ADF">
        <w:rPr>
          <w:sz w:val="24"/>
        </w:rPr>
        <w:t>Устава</w:t>
      </w:r>
      <w:r w:rsidR="00087C0A" w:rsidRPr="00C66ADF">
        <w:rPr>
          <w:sz w:val="24"/>
        </w:rPr>
        <w:t xml:space="preserve">, </w:t>
      </w:r>
      <w:r w:rsidR="00087C0A" w:rsidRPr="00C66ADF">
        <w:rPr>
          <w:snapToGrid w:val="0"/>
          <w:sz w:val="24"/>
        </w:rPr>
        <w:t xml:space="preserve">с одной стороны и </w:t>
      </w:r>
    </w:p>
    <w:p w14:paraId="76F6CD9D" w14:textId="54107DDD" w:rsidR="00804A05" w:rsidRDefault="00257F0B" w:rsidP="00EB0A8D">
      <w:pPr>
        <w:spacing w:line="276" w:lineRule="auto"/>
        <w:ind w:firstLine="709"/>
        <w:jc w:val="both"/>
        <w:rPr>
          <w:snapToGrid w:val="0"/>
          <w:sz w:val="24"/>
        </w:rPr>
      </w:pPr>
      <w:r>
        <w:rPr>
          <w:b/>
          <w:sz w:val="24"/>
        </w:rPr>
        <w:t>______________________________</w:t>
      </w:r>
      <w:r w:rsidR="00B87CD6" w:rsidRPr="00C66ADF">
        <w:rPr>
          <w:sz w:val="24"/>
        </w:rPr>
        <w:t>,</w:t>
      </w:r>
      <w:r w:rsidR="00F57850" w:rsidRPr="00C66ADF">
        <w:rPr>
          <w:snapToGrid w:val="0"/>
          <w:sz w:val="24"/>
        </w:rPr>
        <w:t xml:space="preserve"> именуемое в дальнейшем «Поставщик», в лице</w:t>
      </w:r>
      <w:r w:rsidR="00F66823" w:rsidRPr="00C66ADF">
        <w:rPr>
          <w:sz w:val="24"/>
        </w:rPr>
        <w:t xml:space="preserve"> </w:t>
      </w:r>
      <w:r>
        <w:rPr>
          <w:sz w:val="24"/>
        </w:rPr>
        <w:t>________________________________</w:t>
      </w:r>
      <w:r w:rsidR="00F66823" w:rsidRPr="00ED2223">
        <w:rPr>
          <w:sz w:val="24"/>
        </w:rPr>
        <w:t>, действующ</w:t>
      </w:r>
      <w:r w:rsidR="007D2844" w:rsidRPr="00ED2223">
        <w:rPr>
          <w:sz w:val="24"/>
        </w:rPr>
        <w:t>его</w:t>
      </w:r>
      <w:r w:rsidR="00ED2223" w:rsidRPr="00ED2223">
        <w:rPr>
          <w:sz w:val="24"/>
        </w:rPr>
        <w:t xml:space="preserve"> на основании </w:t>
      </w:r>
      <w:r>
        <w:rPr>
          <w:sz w:val="24"/>
        </w:rPr>
        <w:t>__________</w:t>
      </w:r>
      <w:r w:rsidR="00087C0A" w:rsidRPr="00C66ADF">
        <w:rPr>
          <w:snapToGrid w:val="0"/>
          <w:sz w:val="24"/>
        </w:rPr>
        <w:t xml:space="preserve">, с другой стороны, </w:t>
      </w:r>
    </w:p>
    <w:p w14:paraId="0F966F66" w14:textId="21F88505" w:rsidR="00087C0A" w:rsidRPr="00C66ADF" w:rsidRDefault="0035520F" w:rsidP="00EB0A8D">
      <w:pPr>
        <w:spacing w:line="276" w:lineRule="auto"/>
        <w:ind w:firstLine="709"/>
        <w:jc w:val="both"/>
        <w:rPr>
          <w:sz w:val="24"/>
        </w:rPr>
      </w:pPr>
      <w:r w:rsidRPr="00C66ADF">
        <w:rPr>
          <w:snapToGrid w:val="0"/>
          <w:sz w:val="24"/>
        </w:rPr>
        <w:t>при совместном упоминании именуемые в дальнейшем «Стороны», а по отдельности «Сторона»,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и иных нормативных правовых актов Российской Федерации, города Москвы и Московской области, по итогам проведенного открытого конкурса (</w:t>
      </w:r>
      <w:r w:rsidRPr="00ED2223">
        <w:rPr>
          <w:snapToGrid w:val="0"/>
          <w:sz w:val="24"/>
        </w:rPr>
        <w:t xml:space="preserve">Протокол № </w:t>
      </w:r>
      <w:r w:rsidR="00257F0B">
        <w:rPr>
          <w:snapToGrid w:val="0"/>
          <w:sz w:val="24"/>
        </w:rPr>
        <w:t>____</w:t>
      </w:r>
      <w:r w:rsidRPr="00ED2223">
        <w:rPr>
          <w:snapToGrid w:val="0"/>
          <w:sz w:val="24"/>
        </w:rPr>
        <w:t xml:space="preserve"> от </w:t>
      </w:r>
      <w:r w:rsidR="00257F0B">
        <w:rPr>
          <w:snapToGrid w:val="0"/>
          <w:sz w:val="24"/>
        </w:rPr>
        <w:t>__</w:t>
      </w:r>
      <w:r w:rsidR="00686FA6">
        <w:rPr>
          <w:snapToGrid w:val="0"/>
          <w:sz w:val="24"/>
        </w:rPr>
        <w:t>.</w:t>
      </w:r>
      <w:r w:rsidR="00257F0B">
        <w:rPr>
          <w:snapToGrid w:val="0"/>
          <w:sz w:val="24"/>
        </w:rPr>
        <w:t>__</w:t>
      </w:r>
      <w:r w:rsidR="00686FA6">
        <w:rPr>
          <w:snapToGrid w:val="0"/>
          <w:sz w:val="24"/>
        </w:rPr>
        <w:t>.202</w:t>
      </w:r>
      <w:r w:rsidR="00257F0B">
        <w:rPr>
          <w:snapToGrid w:val="0"/>
          <w:sz w:val="24"/>
        </w:rPr>
        <w:t>2</w:t>
      </w:r>
      <w:r w:rsidR="00686FA6">
        <w:rPr>
          <w:snapToGrid w:val="0"/>
          <w:sz w:val="24"/>
        </w:rPr>
        <w:t>.</w:t>
      </w:r>
      <w:r w:rsidRPr="00ED2223">
        <w:rPr>
          <w:snapToGrid w:val="0"/>
          <w:sz w:val="24"/>
        </w:rPr>
        <w:t xml:space="preserve">), </w:t>
      </w:r>
      <w:r w:rsidRPr="00C66ADF">
        <w:rPr>
          <w:snapToGrid w:val="0"/>
          <w:sz w:val="24"/>
        </w:rPr>
        <w:t>заключили настоящий Договор о нижеследующем:</w:t>
      </w:r>
    </w:p>
    <w:p w14:paraId="193C4412" w14:textId="77777777" w:rsidR="00226BE2" w:rsidRPr="00C66ADF" w:rsidRDefault="00226BE2" w:rsidP="00436419">
      <w:pPr>
        <w:spacing w:line="23" w:lineRule="atLeast"/>
        <w:jc w:val="both"/>
        <w:rPr>
          <w:sz w:val="24"/>
        </w:rPr>
      </w:pPr>
    </w:p>
    <w:p w14:paraId="5A5AD7BE" w14:textId="5F284049" w:rsidR="00275BB5" w:rsidRPr="00257F0B" w:rsidRDefault="00DF3D9E" w:rsidP="00E1127E">
      <w:pPr>
        <w:pStyle w:val="a3"/>
        <w:numPr>
          <w:ilvl w:val="0"/>
          <w:numId w:val="1"/>
        </w:numPr>
        <w:spacing w:line="23" w:lineRule="atLeast"/>
        <w:ind w:left="0" w:firstLine="709"/>
        <w:jc w:val="center"/>
        <w:rPr>
          <w:b/>
          <w:sz w:val="24"/>
        </w:rPr>
      </w:pPr>
      <w:r w:rsidRPr="00C66ADF">
        <w:rPr>
          <w:b/>
          <w:sz w:val="24"/>
        </w:rPr>
        <w:t>ПРЕДМЕТ ДОГОВОРА</w:t>
      </w:r>
    </w:p>
    <w:p w14:paraId="43491D62" w14:textId="4162C7F7" w:rsidR="00326049" w:rsidRPr="00C66ADF" w:rsidRDefault="00326049" w:rsidP="00436419">
      <w:pPr>
        <w:pStyle w:val="a3"/>
        <w:numPr>
          <w:ilvl w:val="1"/>
          <w:numId w:val="1"/>
        </w:numPr>
        <w:spacing w:line="23" w:lineRule="atLeast"/>
        <w:ind w:left="0" w:firstLine="709"/>
        <w:jc w:val="both"/>
        <w:rPr>
          <w:snapToGrid w:val="0"/>
          <w:sz w:val="24"/>
        </w:rPr>
      </w:pPr>
      <w:r w:rsidRPr="00C66ADF">
        <w:rPr>
          <w:snapToGrid w:val="0"/>
          <w:sz w:val="24"/>
        </w:rPr>
        <w:t xml:space="preserve">По настоящему Договору, Поставщик обязуется в обусловленный в настоящем Договоре срок </w:t>
      </w:r>
      <w:r w:rsidR="00454988">
        <w:rPr>
          <w:snapToGrid w:val="0"/>
          <w:sz w:val="24"/>
        </w:rPr>
        <w:t xml:space="preserve">изготовить и </w:t>
      </w:r>
      <w:r w:rsidRPr="00C66ADF">
        <w:rPr>
          <w:snapToGrid w:val="0"/>
          <w:sz w:val="24"/>
        </w:rPr>
        <w:t xml:space="preserve">передать в собственность Покупателя </w:t>
      </w:r>
      <w:r w:rsidR="007B1AB4">
        <w:rPr>
          <w:snapToGrid w:val="0"/>
          <w:sz w:val="24"/>
        </w:rPr>
        <w:t>сувенирную продукцию</w:t>
      </w:r>
      <w:r w:rsidR="00257F0B" w:rsidRPr="00C66ADF">
        <w:rPr>
          <w:snapToGrid w:val="0"/>
          <w:sz w:val="24"/>
        </w:rPr>
        <w:t xml:space="preserve"> </w:t>
      </w:r>
      <w:r w:rsidRPr="00C66ADF">
        <w:rPr>
          <w:snapToGrid w:val="0"/>
          <w:sz w:val="24"/>
        </w:rPr>
        <w:t xml:space="preserve">(далее – </w:t>
      </w:r>
      <w:r w:rsidR="00773EC8" w:rsidRPr="00C66ADF">
        <w:rPr>
          <w:i/>
          <w:snapToGrid w:val="0"/>
          <w:sz w:val="24"/>
        </w:rPr>
        <w:t>Товар</w:t>
      </w:r>
      <w:r w:rsidRPr="00C66ADF">
        <w:rPr>
          <w:snapToGrid w:val="0"/>
          <w:sz w:val="24"/>
        </w:rPr>
        <w:t>), а Покупатель обязуется принять и оплатить Товар на условиях, установленных Договором.</w:t>
      </w:r>
    </w:p>
    <w:p w14:paraId="66F91A3B" w14:textId="1E2730FF" w:rsidR="00DE47BA" w:rsidRPr="00C66ADF" w:rsidRDefault="00FB612C" w:rsidP="00436419">
      <w:pPr>
        <w:pStyle w:val="a3"/>
        <w:numPr>
          <w:ilvl w:val="1"/>
          <w:numId w:val="1"/>
        </w:numPr>
        <w:spacing w:line="23" w:lineRule="atLeast"/>
        <w:ind w:left="0" w:firstLine="709"/>
        <w:jc w:val="both"/>
        <w:rPr>
          <w:sz w:val="24"/>
        </w:rPr>
      </w:pPr>
      <w:r w:rsidRPr="00C66ADF">
        <w:rPr>
          <w:sz w:val="24"/>
        </w:rPr>
        <w:t xml:space="preserve">Наименование, </w:t>
      </w:r>
      <w:r w:rsidR="007B1AB4">
        <w:rPr>
          <w:sz w:val="24"/>
        </w:rPr>
        <w:t>характеристики, описание,</w:t>
      </w:r>
      <w:r w:rsidR="00B3277A">
        <w:rPr>
          <w:sz w:val="24"/>
        </w:rPr>
        <w:t xml:space="preserve"> </w:t>
      </w:r>
      <w:r w:rsidRPr="00C66ADF">
        <w:rPr>
          <w:sz w:val="24"/>
        </w:rPr>
        <w:t xml:space="preserve">количество, цена </w:t>
      </w:r>
      <w:r w:rsidR="00B05874" w:rsidRPr="00C66ADF">
        <w:rPr>
          <w:sz w:val="24"/>
        </w:rPr>
        <w:t>Товара</w:t>
      </w:r>
      <w:r w:rsidR="00992480" w:rsidRPr="00C66ADF">
        <w:rPr>
          <w:sz w:val="24"/>
        </w:rPr>
        <w:t xml:space="preserve">, подлежащего поставке, </w:t>
      </w:r>
      <w:r w:rsidRPr="00C66ADF">
        <w:rPr>
          <w:sz w:val="24"/>
        </w:rPr>
        <w:t>с</w:t>
      </w:r>
      <w:r w:rsidR="00B66DD3" w:rsidRPr="00C66ADF">
        <w:rPr>
          <w:sz w:val="24"/>
        </w:rPr>
        <w:t>рок</w:t>
      </w:r>
      <w:r w:rsidR="00A71642" w:rsidRPr="00C66ADF">
        <w:rPr>
          <w:sz w:val="24"/>
        </w:rPr>
        <w:t xml:space="preserve"> </w:t>
      </w:r>
      <w:r w:rsidR="009C1567" w:rsidRPr="00C66ADF">
        <w:rPr>
          <w:sz w:val="24"/>
        </w:rPr>
        <w:t>и мест</w:t>
      </w:r>
      <w:r w:rsidR="007B1AB4">
        <w:rPr>
          <w:sz w:val="24"/>
        </w:rPr>
        <w:t>о</w:t>
      </w:r>
      <w:r w:rsidR="009C1567" w:rsidRPr="00C66ADF">
        <w:rPr>
          <w:sz w:val="24"/>
        </w:rPr>
        <w:t xml:space="preserve"> </w:t>
      </w:r>
      <w:r w:rsidR="00B66DD3" w:rsidRPr="00C66ADF">
        <w:rPr>
          <w:sz w:val="24"/>
        </w:rPr>
        <w:t>поставки</w:t>
      </w:r>
      <w:r w:rsidR="007063DF" w:rsidRPr="00C66ADF">
        <w:rPr>
          <w:sz w:val="24"/>
        </w:rPr>
        <w:t xml:space="preserve"> </w:t>
      </w:r>
      <w:r w:rsidR="00B66DD3" w:rsidRPr="00C66ADF">
        <w:rPr>
          <w:sz w:val="24"/>
        </w:rPr>
        <w:t>устан</w:t>
      </w:r>
      <w:r w:rsidR="002F01C2" w:rsidRPr="00C66ADF">
        <w:rPr>
          <w:sz w:val="24"/>
        </w:rPr>
        <w:t>авливаются</w:t>
      </w:r>
      <w:r w:rsidR="00B66DD3" w:rsidRPr="00C66ADF">
        <w:rPr>
          <w:sz w:val="24"/>
        </w:rPr>
        <w:t xml:space="preserve"> в С</w:t>
      </w:r>
      <w:r w:rsidR="00326049" w:rsidRPr="00C66ADF">
        <w:rPr>
          <w:sz w:val="24"/>
        </w:rPr>
        <w:t xml:space="preserve">пецификации, являющейся Приложением </w:t>
      </w:r>
      <w:r w:rsidR="00B94144">
        <w:rPr>
          <w:sz w:val="24"/>
        </w:rPr>
        <w:t xml:space="preserve">1 </w:t>
      </w:r>
      <w:r w:rsidR="007D7EAC" w:rsidRPr="00C66ADF">
        <w:rPr>
          <w:sz w:val="24"/>
        </w:rPr>
        <w:t>к Договору</w:t>
      </w:r>
      <w:r w:rsidR="007063DF" w:rsidRPr="00C66ADF">
        <w:rPr>
          <w:sz w:val="24"/>
        </w:rPr>
        <w:t xml:space="preserve"> (далее – Спецификация)</w:t>
      </w:r>
      <w:r w:rsidR="007B1AB4">
        <w:rPr>
          <w:sz w:val="24"/>
        </w:rPr>
        <w:t xml:space="preserve"> и в Техническом задании (Приложение №2 к Договору, далее – Техническое задание)</w:t>
      </w:r>
      <w:r w:rsidR="006004B6" w:rsidRPr="00C66ADF">
        <w:rPr>
          <w:sz w:val="24"/>
        </w:rPr>
        <w:t>.</w:t>
      </w:r>
      <w:r w:rsidR="002F01C2" w:rsidRPr="00C66ADF">
        <w:rPr>
          <w:sz w:val="24"/>
        </w:rPr>
        <w:t xml:space="preserve"> </w:t>
      </w:r>
    </w:p>
    <w:p w14:paraId="7D703D45" w14:textId="22908448" w:rsidR="00DF3D9E" w:rsidRDefault="00257F0B" w:rsidP="00436419">
      <w:pPr>
        <w:pStyle w:val="a3"/>
        <w:numPr>
          <w:ilvl w:val="1"/>
          <w:numId w:val="1"/>
        </w:numPr>
        <w:spacing w:line="23" w:lineRule="atLeast"/>
        <w:ind w:left="0" w:firstLine="709"/>
        <w:jc w:val="both"/>
        <w:rPr>
          <w:sz w:val="24"/>
        </w:rPr>
      </w:pPr>
      <w:r>
        <w:rPr>
          <w:sz w:val="24"/>
        </w:rPr>
        <w:t>Т</w:t>
      </w:r>
      <w:r w:rsidR="00B84477" w:rsidRPr="00C66ADF">
        <w:rPr>
          <w:sz w:val="24"/>
        </w:rPr>
        <w:t>ребования к внешнему виду (дизайну) Товара</w:t>
      </w:r>
      <w:r w:rsidR="00B94144">
        <w:rPr>
          <w:sz w:val="24"/>
        </w:rPr>
        <w:t xml:space="preserve"> </w:t>
      </w:r>
      <w:r w:rsidR="00B84477" w:rsidRPr="00C66ADF">
        <w:rPr>
          <w:sz w:val="24"/>
        </w:rPr>
        <w:t xml:space="preserve">установлены в </w:t>
      </w:r>
      <w:r w:rsidR="00454988">
        <w:rPr>
          <w:sz w:val="24"/>
        </w:rPr>
        <w:t>Техническом задании.</w:t>
      </w:r>
    </w:p>
    <w:p w14:paraId="55EB7939" w14:textId="77777777" w:rsidR="00DC470B" w:rsidRPr="00C66ADF" w:rsidRDefault="00DC470B" w:rsidP="00436419">
      <w:pPr>
        <w:pStyle w:val="a3"/>
        <w:numPr>
          <w:ilvl w:val="1"/>
          <w:numId w:val="1"/>
        </w:numPr>
        <w:spacing w:line="23" w:lineRule="atLeast"/>
        <w:ind w:left="0" w:firstLine="709"/>
        <w:jc w:val="both"/>
        <w:rPr>
          <w:snapToGrid w:val="0"/>
          <w:sz w:val="24"/>
        </w:rPr>
      </w:pPr>
      <w:r w:rsidRPr="00C66ADF">
        <w:rPr>
          <w:snapToGrid w:val="0"/>
          <w:sz w:val="24"/>
        </w:rPr>
        <w:t xml:space="preserve">Товар на момент его приемки </w:t>
      </w:r>
      <w:r w:rsidR="00B05874" w:rsidRPr="00C66ADF">
        <w:rPr>
          <w:snapToGrid w:val="0"/>
          <w:sz w:val="24"/>
        </w:rPr>
        <w:t>Покупателем</w:t>
      </w:r>
      <w:r w:rsidRPr="00C66ADF">
        <w:rPr>
          <w:snapToGrid w:val="0"/>
          <w:sz w:val="24"/>
        </w:rPr>
        <w:t xml:space="preserve"> должен принадлежать Поставщику на праве собственности, не быть заложенным или арестованным, не являться предметом для спора третьих лиц.</w:t>
      </w:r>
    </w:p>
    <w:p w14:paraId="459674F8" w14:textId="06CCB99E" w:rsidR="0035520F" w:rsidRDefault="0035520F" w:rsidP="00D46780">
      <w:pPr>
        <w:numPr>
          <w:ilvl w:val="1"/>
          <w:numId w:val="1"/>
        </w:numPr>
        <w:ind w:left="0" w:firstLine="709"/>
        <w:jc w:val="both"/>
        <w:rPr>
          <w:snapToGrid w:val="0"/>
          <w:sz w:val="24"/>
        </w:rPr>
      </w:pPr>
      <w:r w:rsidRPr="0010544C">
        <w:rPr>
          <w:snapToGrid w:val="0"/>
          <w:sz w:val="24"/>
        </w:rPr>
        <w:t>Поставляемый товар должен быть новым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Качество Товара должно соответствовать стандартам, условиям и характеристикам, согласованным Сторонами в Приложениях к настоящему Договору, а в части, не противоречащей им - иным действующим в Российской Федерации стандартам, техническим регламентам либо иным документам, устанавливающим требования к качеству данного вида Товара.</w:t>
      </w:r>
    </w:p>
    <w:p w14:paraId="76F9883C" w14:textId="503BE5A6" w:rsidR="0067190A" w:rsidRPr="0010544C" w:rsidRDefault="0067190A" w:rsidP="00D46780">
      <w:pPr>
        <w:numPr>
          <w:ilvl w:val="1"/>
          <w:numId w:val="1"/>
        </w:numPr>
        <w:ind w:left="0" w:firstLine="709"/>
        <w:jc w:val="both"/>
        <w:rPr>
          <w:snapToGrid w:val="0"/>
          <w:sz w:val="24"/>
        </w:rPr>
      </w:pPr>
      <w:r>
        <w:rPr>
          <w:snapToGrid w:val="0"/>
          <w:sz w:val="24"/>
        </w:rPr>
        <w:t>Поставщик обязан передать Покупателю с Товаром относящиеся к нему документы, предусмотренные действующими нормативными актами для Товара данного вида, включая первичные учетные документы</w:t>
      </w:r>
      <w:r w:rsidR="007B1AB4">
        <w:rPr>
          <w:snapToGrid w:val="0"/>
          <w:sz w:val="24"/>
        </w:rPr>
        <w:t>,</w:t>
      </w:r>
      <w:r>
        <w:rPr>
          <w:snapToGrid w:val="0"/>
          <w:sz w:val="24"/>
        </w:rPr>
        <w:t xml:space="preserve"> оформленные в соответствии с требованиями действующего законодательства РФ.</w:t>
      </w:r>
    </w:p>
    <w:p w14:paraId="2D1C9BC8" w14:textId="77777777" w:rsidR="00FB612C" w:rsidRPr="00A40569" w:rsidRDefault="00FB612C" w:rsidP="00A40569">
      <w:pPr>
        <w:spacing w:line="23" w:lineRule="atLeast"/>
        <w:jc w:val="both"/>
        <w:rPr>
          <w:sz w:val="24"/>
        </w:rPr>
      </w:pPr>
    </w:p>
    <w:p w14:paraId="0819BF53" w14:textId="2A7BD688" w:rsidR="00275BB5" w:rsidRPr="00257F0B" w:rsidRDefault="00DF3D9E" w:rsidP="00E1127E">
      <w:pPr>
        <w:pStyle w:val="a3"/>
        <w:numPr>
          <w:ilvl w:val="0"/>
          <w:numId w:val="1"/>
        </w:numPr>
        <w:spacing w:line="23" w:lineRule="atLeast"/>
        <w:ind w:left="0" w:firstLine="709"/>
        <w:jc w:val="center"/>
        <w:rPr>
          <w:b/>
          <w:sz w:val="24"/>
        </w:rPr>
      </w:pPr>
      <w:r w:rsidRPr="00C66ADF">
        <w:rPr>
          <w:b/>
          <w:sz w:val="24"/>
        </w:rPr>
        <w:t xml:space="preserve">ЦЕНА ТОВАРА </w:t>
      </w:r>
      <w:r w:rsidR="0087606C" w:rsidRPr="00C66ADF">
        <w:rPr>
          <w:b/>
          <w:sz w:val="24"/>
        </w:rPr>
        <w:t xml:space="preserve">И </w:t>
      </w:r>
      <w:r w:rsidRPr="00C66ADF">
        <w:rPr>
          <w:b/>
          <w:sz w:val="24"/>
        </w:rPr>
        <w:t>ПОРЯДОК РАСЧЕТОВ</w:t>
      </w:r>
    </w:p>
    <w:p w14:paraId="7F8EA70B" w14:textId="465D8E4D" w:rsidR="00FB612C" w:rsidRPr="00C66ADF" w:rsidRDefault="00FB612C" w:rsidP="00436419">
      <w:pPr>
        <w:pStyle w:val="a3"/>
        <w:numPr>
          <w:ilvl w:val="1"/>
          <w:numId w:val="1"/>
        </w:numPr>
        <w:spacing w:line="23" w:lineRule="atLeast"/>
        <w:ind w:left="0" w:firstLine="709"/>
        <w:jc w:val="both"/>
        <w:rPr>
          <w:snapToGrid w:val="0"/>
          <w:sz w:val="24"/>
        </w:rPr>
      </w:pPr>
      <w:r w:rsidRPr="00C66ADF">
        <w:rPr>
          <w:snapToGrid w:val="0"/>
          <w:sz w:val="24"/>
        </w:rPr>
        <w:t>Цена единицы Товара и об</w:t>
      </w:r>
      <w:r w:rsidR="00B66DD3" w:rsidRPr="00C66ADF">
        <w:rPr>
          <w:snapToGrid w:val="0"/>
          <w:sz w:val="24"/>
        </w:rPr>
        <w:t>щая стоимость Товара указаны в С</w:t>
      </w:r>
      <w:r w:rsidRPr="00C66ADF">
        <w:rPr>
          <w:snapToGrid w:val="0"/>
          <w:sz w:val="24"/>
        </w:rPr>
        <w:t>пецификации к Договору.</w:t>
      </w:r>
      <w:r w:rsidR="005819F7" w:rsidRPr="005819F7">
        <w:t xml:space="preserve"> </w:t>
      </w:r>
      <w:r w:rsidR="005819F7" w:rsidRPr="005819F7">
        <w:rPr>
          <w:snapToGrid w:val="0"/>
          <w:sz w:val="24"/>
        </w:rPr>
        <w:t>При этом цена Договора не может превышать _____________ рублей __ коп</w:t>
      </w:r>
      <w:r w:rsidR="00D91C43">
        <w:rPr>
          <w:snapToGrid w:val="0"/>
          <w:sz w:val="24"/>
        </w:rPr>
        <w:t>еек.</w:t>
      </w:r>
      <w:r w:rsidR="005819F7" w:rsidRPr="005819F7">
        <w:rPr>
          <w:snapToGrid w:val="0"/>
          <w:sz w:val="24"/>
        </w:rPr>
        <w:t xml:space="preserve"> </w:t>
      </w:r>
      <w:r w:rsidR="00CD207D">
        <w:rPr>
          <w:snapToGrid w:val="0"/>
          <w:sz w:val="24"/>
        </w:rPr>
        <w:t>Без НДС/</w:t>
      </w:r>
      <w:r w:rsidR="00D91C43">
        <w:rPr>
          <w:snapToGrid w:val="0"/>
          <w:sz w:val="24"/>
        </w:rPr>
        <w:t>в т.ч. НДС 20% в размере _____________ (________) рублей 00 копеек.</w:t>
      </w:r>
    </w:p>
    <w:p w14:paraId="1EAB5360" w14:textId="6C16DD26" w:rsidR="00FB612C" w:rsidRPr="00C66ADF" w:rsidRDefault="00FB612C" w:rsidP="00436419">
      <w:pPr>
        <w:pStyle w:val="a3"/>
        <w:numPr>
          <w:ilvl w:val="1"/>
          <w:numId w:val="1"/>
        </w:numPr>
        <w:spacing w:line="23" w:lineRule="atLeast"/>
        <w:ind w:left="0" w:firstLine="709"/>
        <w:jc w:val="both"/>
        <w:rPr>
          <w:snapToGrid w:val="0"/>
          <w:sz w:val="24"/>
        </w:rPr>
      </w:pPr>
      <w:r w:rsidRPr="00C66ADF">
        <w:rPr>
          <w:snapToGrid w:val="0"/>
          <w:sz w:val="24"/>
        </w:rPr>
        <w:lastRenderedPageBreak/>
        <w:t xml:space="preserve">Цена единицы Товара </w:t>
      </w:r>
      <w:r w:rsidR="00177FF2" w:rsidRPr="00C66ADF">
        <w:rPr>
          <w:snapToGrid w:val="0"/>
          <w:sz w:val="24"/>
        </w:rPr>
        <w:t>явля</w:t>
      </w:r>
      <w:r w:rsidR="0087606C" w:rsidRPr="00C66ADF">
        <w:rPr>
          <w:snapToGrid w:val="0"/>
          <w:sz w:val="24"/>
        </w:rPr>
        <w:t>е</w:t>
      </w:r>
      <w:r w:rsidRPr="00C66ADF">
        <w:rPr>
          <w:snapToGrid w:val="0"/>
          <w:sz w:val="24"/>
        </w:rPr>
        <w:t>тся тверд</w:t>
      </w:r>
      <w:r w:rsidR="0087606C" w:rsidRPr="00C66ADF">
        <w:rPr>
          <w:snapToGrid w:val="0"/>
          <w:sz w:val="24"/>
        </w:rPr>
        <w:t>ой</w:t>
      </w:r>
      <w:r w:rsidRPr="00C66ADF">
        <w:rPr>
          <w:snapToGrid w:val="0"/>
          <w:sz w:val="24"/>
        </w:rPr>
        <w:t xml:space="preserve"> и не подлеж</w:t>
      </w:r>
      <w:r w:rsidR="0087606C" w:rsidRPr="00C66ADF">
        <w:rPr>
          <w:snapToGrid w:val="0"/>
          <w:sz w:val="24"/>
        </w:rPr>
        <w:t>и</w:t>
      </w:r>
      <w:r w:rsidRPr="00C66ADF">
        <w:rPr>
          <w:snapToGrid w:val="0"/>
          <w:sz w:val="24"/>
        </w:rPr>
        <w:t xml:space="preserve">т </w:t>
      </w:r>
      <w:r w:rsidR="009E0071" w:rsidRPr="00C66ADF">
        <w:rPr>
          <w:snapToGrid w:val="0"/>
          <w:sz w:val="24"/>
        </w:rPr>
        <w:t>увеличению</w:t>
      </w:r>
      <w:r w:rsidRPr="00C66ADF">
        <w:rPr>
          <w:snapToGrid w:val="0"/>
          <w:sz w:val="24"/>
        </w:rPr>
        <w:t xml:space="preserve"> в ходе испол</w:t>
      </w:r>
      <w:r w:rsidR="00753E29" w:rsidRPr="00C66ADF">
        <w:rPr>
          <w:snapToGrid w:val="0"/>
          <w:sz w:val="24"/>
        </w:rPr>
        <w:t>нения Договора</w:t>
      </w:r>
      <w:r w:rsidR="0087606C" w:rsidRPr="00C66ADF">
        <w:rPr>
          <w:snapToGrid w:val="0"/>
          <w:sz w:val="24"/>
        </w:rPr>
        <w:t xml:space="preserve"> по требованию Поставщика</w:t>
      </w:r>
      <w:r w:rsidR="00753E29" w:rsidRPr="00C66ADF">
        <w:rPr>
          <w:snapToGrid w:val="0"/>
          <w:sz w:val="24"/>
        </w:rPr>
        <w:t>, не зависимо от количества поставляемого Товара</w:t>
      </w:r>
      <w:r w:rsidR="0087606C" w:rsidRPr="00C66ADF">
        <w:rPr>
          <w:snapToGrid w:val="0"/>
          <w:sz w:val="24"/>
        </w:rPr>
        <w:t xml:space="preserve">, за исключением случаев, предусмотренных законом. Цена единицы Товара может быть </w:t>
      </w:r>
      <w:r w:rsidR="009E0071" w:rsidRPr="00C66ADF">
        <w:rPr>
          <w:snapToGrid w:val="0"/>
          <w:sz w:val="24"/>
        </w:rPr>
        <w:t>уменьшена</w:t>
      </w:r>
      <w:r w:rsidR="0087606C" w:rsidRPr="00C66ADF">
        <w:rPr>
          <w:snapToGrid w:val="0"/>
          <w:sz w:val="24"/>
        </w:rPr>
        <w:t xml:space="preserve"> </w:t>
      </w:r>
      <w:r w:rsidR="009E0071" w:rsidRPr="00C66ADF">
        <w:rPr>
          <w:snapToGrid w:val="0"/>
          <w:sz w:val="24"/>
        </w:rPr>
        <w:t>либо</w:t>
      </w:r>
      <w:r w:rsidR="0087606C" w:rsidRPr="00C66ADF">
        <w:rPr>
          <w:snapToGrid w:val="0"/>
          <w:sz w:val="24"/>
        </w:rPr>
        <w:t xml:space="preserve"> по соглашению Сторон</w:t>
      </w:r>
      <w:r w:rsidR="00AB2A38">
        <w:rPr>
          <w:snapToGrid w:val="0"/>
          <w:sz w:val="24"/>
        </w:rPr>
        <w:t>,</w:t>
      </w:r>
      <w:r w:rsidR="009E0071" w:rsidRPr="00C66ADF">
        <w:rPr>
          <w:snapToGrid w:val="0"/>
          <w:sz w:val="24"/>
        </w:rPr>
        <w:t xml:space="preserve"> либо по требованию Покупателя в случаях, предусмотренных законом и (или) Договором</w:t>
      </w:r>
      <w:r w:rsidR="0087606C" w:rsidRPr="00C66ADF">
        <w:rPr>
          <w:snapToGrid w:val="0"/>
          <w:sz w:val="24"/>
        </w:rPr>
        <w:t xml:space="preserve">. </w:t>
      </w:r>
    </w:p>
    <w:p w14:paraId="2DAA3F73" w14:textId="77777777" w:rsidR="00FB612C" w:rsidRPr="00C66ADF" w:rsidRDefault="00FB612C" w:rsidP="00436419">
      <w:pPr>
        <w:pStyle w:val="a3"/>
        <w:numPr>
          <w:ilvl w:val="1"/>
          <w:numId w:val="1"/>
        </w:numPr>
        <w:spacing w:line="23" w:lineRule="atLeast"/>
        <w:ind w:left="0" w:firstLine="709"/>
        <w:jc w:val="both"/>
        <w:rPr>
          <w:snapToGrid w:val="0"/>
          <w:sz w:val="24"/>
        </w:rPr>
      </w:pPr>
      <w:r w:rsidRPr="00C66ADF">
        <w:rPr>
          <w:snapToGrid w:val="0"/>
          <w:sz w:val="24"/>
        </w:rPr>
        <w:t xml:space="preserve">Цена единицы Товара </w:t>
      </w:r>
      <w:r w:rsidR="00A71642" w:rsidRPr="00C66ADF">
        <w:rPr>
          <w:snapToGrid w:val="0"/>
          <w:sz w:val="24"/>
        </w:rPr>
        <w:t>рассчитана с учетом расходов Поставщика на доставку</w:t>
      </w:r>
      <w:r w:rsidR="007D6A76" w:rsidRPr="00C66ADF">
        <w:rPr>
          <w:snapToGrid w:val="0"/>
          <w:sz w:val="24"/>
        </w:rPr>
        <w:t xml:space="preserve">, </w:t>
      </w:r>
      <w:r w:rsidR="00A71642" w:rsidRPr="00C66ADF">
        <w:rPr>
          <w:snapToGrid w:val="0"/>
          <w:sz w:val="24"/>
        </w:rPr>
        <w:t>погрузку</w:t>
      </w:r>
      <w:r w:rsidR="007D6A76" w:rsidRPr="00C66ADF">
        <w:rPr>
          <w:snapToGrid w:val="0"/>
          <w:sz w:val="24"/>
        </w:rPr>
        <w:t xml:space="preserve">, </w:t>
      </w:r>
      <w:r w:rsidR="00A71642" w:rsidRPr="00C66ADF">
        <w:rPr>
          <w:sz w:val="24"/>
        </w:rPr>
        <w:t>тару</w:t>
      </w:r>
      <w:r w:rsidR="0032415A" w:rsidRPr="00C66ADF">
        <w:rPr>
          <w:sz w:val="24"/>
        </w:rPr>
        <w:t xml:space="preserve">, </w:t>
      </w:r>
      <w:r w:rsidR="00A71642" w:rsidRPr="00C66ADF">
        <w:rPr>
          <w:sz w:val="24"/>
        </w:rPr>
        <w:t>упаковку</w:t>
      </w:r>
      <w:r w:rsidR="0032415A" w:rsidRPr="00C66ADF">
        <w:rPr>
          <w:sz w:val="24"/>
        </w:rPr>
        <w:t xml:space="preserve">, </w:t>
      </w:r>
      <w:r w:rsidR="00A71642" w:rsidRPr="00C66ADF">
        <w:rPr>
          <w:sz w:val="24"/>
        </w:rPr>
        <w:t xml:space="preserve">а также учитывает </w:t>
      </w:r>
      <w:r w:rsidRPr="00C66ADF">
        <w:rPr>
          <w:snapToGrid w:val="0"/>
          <w:sz w:val="24"/>
        </w:rPr>
        <w:t xml:space="preserve">все налоги, пошлины и сборы, </w:t>
      </w:r>
      <w:r w:rsidR="00A71642" w:rsidRPr="00C66ADF">
        <w:rPr>
          <w:snapToGrid w:val="0"/>
          <w:sz w:val="24"/>
        </w:rPr>
        <w:t>и</w:t>
      </w:r>
      <w:r w:rsidRPr="00C66ADF">
        <w:rPr>
          <w:snapToGrid w:val="0"/>
          <w:sz w:val="24"/>
        </w:rPr>
        <w:t xml:space="preserve"> все иные расходы Поставщика необходимые для исполнения обязательств по настоящему Договору.</w:t>
      </w:r>
    </w:p>
    <w:p w14:paraId="7750F3BE" w14:textId="299F7545" w:rsidR="00D8626D" w:rsidRPr="00C66ADF" w:rsidRDefault="00D8626D" w:rsidP="00D8626D">
      <w:pPr>
        <w:numPr>
          <w:ilvl w:val="1"/>
          <w:numId w:val="1"/>
        </w:numPr>
        <w:spacing w:line="276" w:lineRule="auto"/>
        <w:ind w:left="0" w:firstLine="709"/>
        <w:contextualSpacing/>
        <w:jc w:val="both"/>
        <w:rPr>
          <w:snapToGrid w:val="0"/>
          <w:sz w:val="24"/>
        </w:rPr>
      </w:pPr>
      <w:r w:rsidRPr="00C66ADF">
        <w:rPr>
          <w:snapToGrid w:val="0"/>
          <w:sz w:val="24"/>
        </w:rPr>
        <w:t xml:space="preserve">Оплата за поставленный Товар производится Покупателем </w:t>
      </w:r>
      <w:r w:rsidR="00257F0B">
        <w:rPr>
          <w:snapToGrid w:val="0"/>
          <w:sz w:val="24"/>
        </w:rPr>
        <w:t>в порядке, предусмотренном в Спецификации</w:t>
      </w:r>
      <w:r w:rsidRPr="00C66ADF">
        <w:rPr>
          <w:snapToGrid w:val="0"/>
          <w:sz w:val="24"/>
        </w:rPr>
        <w:t>, при условии предоставления Поставщиком надлежащим образом оформленных следующих документов:</w:t>
      </w:r>
    </w:p>
    <w:p w14:paraId="5FF5841C" w14:textId="4565B99D" w:rsidR="00D8626D" w:rsidRPr="00257F0B" w:rsidRDefault="00B24D08" w:rsidP="002D14D7">
      <w:pPr>
        <w:numPr>
          <w:ilvl w:val="0"/>
          <w:numId w:val="28"/>
        </w:numPr>
        <w:spacing w:line="276" w:lineRule="auto"/>
        <w:ind w:firstLine="709"/>
        <w:contextualSpacing/>
        <w:jc w:val="both"/>
        <w:rPr>
          <w:sz w:val="24"/>
        </w:rPr>
      </w:pPr>
      <w:r w:rsidRPr="00C66ADF">
        <w:rPr>
          <w:sz w:val="24"/>
        </w:rPr>
        <w:t xml:space="preserve"> </w:t>
      </w:r>
      <w:r w:rsidR="00D8626D" w:rsidRPr="00C66ADF">
        <w:rPr>
          <w:sz w:val="24"/>
        </w:rPr>
        <w:t>счет на оплату Товара;</w:t>
      </w:r>
    </w:p>
    <w:p w14:paraId="68DA0973" w14:textId="77777777" w:rsidR="008C3939" w:rsidRPr="00C66ADF" w:rsidRDefault="008C3939" w:rsidP="008C3939">
      <w:pPr>
        <w:numPr>
          <w:ilvl w:val="0"/>
          <w:numId w:val="28"/>
        </w:numPr>
        <w:ind w:left="567" w:firstLine="632"/>
        <w:rPr>
          <w:sz w:val="24"/>
        </w:rPr>
      </w:pPr>
      <w:r w:rsidRPr="00C66ADF">
        <w:rPr>
          <w:sz w:val="24"/>
        </w:rPr>
        <w:t>товарная накладная (ТОРГ-12);</w:t>
      </w:r>
    </w:p>
    <w:p w14:paraId="72E5E473" w14:textId="5A97E0AD" w:rsidR="002A6682" w:rsidRPr="00257F0B" w:rsidRDefault="008C3939" w:rsidP="002D14D7">
      <w:pPr>
        <w:numPr>
          <w:ilvl w:val="0"/>
          <w:numId w:val="28"/>
        </w:numPr>
        <w:ind w:left="567" w:firstLine="632"/>
        <w:rPr>
          <w:sz w:val="24"/>
        </w:rPr>
      </w:pPr>
      <w:r w:rsidRPr="00C66ADF">
        <w:rPr>
          <w:sz w:val="24"/>
        </w:rPr>
        <w:t>Акт приема-передачи Товара.</w:t>
      </w:r>
    </w:p>
    <w:p w14:paraId="787A0D34" w14:textId="16725A2B" w:rsidR="00490C74" w:rsidRDefault="001E0FF0" w:rsidP="002D14D7">
      <w:pPr>
        <w:pStyle w:val="a3"/>
        <w:numPr>
          <w:ilvl w:val="1"/>
          <w:numId w:val="1"/>
        </w:numPr>
        <w:spacing w:line="23" w:lineRule="atLeast"/>
        <w:ind w:left="0" w:firstLine="709"/>
        <w:jc w:val="both"/>
        <w:rPr>
          <w:sz w:val="24"/>
        </w:rPr>
      </w:pPr>
      <w:r w:rsidRPr="00C66ADF">
        <w:rPr>
          <w:sz w:val="24"/>
        </w:rPr>
        <w:t xml:space="preserve">Все платежи по Договору производятся в безналичной форме, с расчетного счета одной стороны на расчетный счет другой стороны, при этом </w:t>
      </w:r>
      <w:r w:rsidR="004E0DB0">
        <w:rPr>
          <w:sz w:val="24"/>
        </w:rPr>
        <w:t>датой</w:t>
      </w:r>
      <w:r w:rsidR="004E0DB0" w:rsidRPr="00C66ADF">
        <w:rPr>
          <w:sz w:val="24"/>
        </w:rPr>
        <w:t xml:space="preserve"> </w:t>
      </w:r>
      <w:r w:rsidRPr="00C66ADF">
        <w:rPr>
          <w:sz w:val="24"/>
        </w:rPr>
        <w:t xml:space="preserve">оплаты считается </w:t>
      </w:r>
      <w:r w:rsidR="004E0DB0">
        <w:rPr>
          <w:sz w:val="24"/>
        </w:rPr>
        <w:t>дата</w:t>
      </w:r>
      <w:r w:rsidR="004E0DB0" w:rsidRPr="00C66ADF">
        <w:rPr>
          <w:sz w:val="24"/>
        </w:rPr>
        <w:t xml:space="preserve"> </w:t>
      </w:r>
      <w:r w:rsidR="004E0DB0">
        <w:rPr>
          <w:sz w:val="24"/>
        </w:rPr>
        <w:t xml:space="preserve">списания денежных средств с расчетного счета </w:t>
      </w:r>
      <w:r w:rsidR="004C1C84">
        <w:rPr>
          <w:sz w:val="24"/>
        </w:rPr>
        <w:t>П</w:t>
      </w:r>
      <w:r w:rsidR="004E0DB0">
        <w:rPr>
          <w:sz w:val="24"/>
        </w:rPr>
        <w:t>окупателя.</w:t>
      </w:r>
    </w:p>
    <w:p w14:paraId="65D9677A" w14:textId="77777777" w:rsidR="0067190A" w:rsidRPr="0067190A" w:rsidRDefault="0067190A" w:rsidP="002D14D7">
      <w:pPr>
        <w:pStyle w:val="a3"/>
        <w:numPr>
          <w:ilvl w:val="1"/>
          <w:numId w:val="1"/>
        </w:numPr>
        <w:spacing w:line="23" w:lineRule="atLeast"/>
        <w:ind w:left="0" w:firstLine="709"/>
        <w:jc w:val="both"/>
        <w:rPr>
          <w:sz w:val="24"/>
        </w:rPr>
      </w:pPr>
      <w:r w:rsidRPr="0067190A">
        <w:rPr>
          <w:sz w:val="24"/>
        </w:rPr>
        <w:t>Источником финансирования настоящего договора являются поступление денежных средств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6A6C9E8D" w14:textId="77777777" w:rsidR="0067190A" w:rsidRPr="00257F0B" w:rsidRDefault="0067190A" w:rsidP="002D14D7">
      <w:pPr>
        <w:pStyle w:val="a3"/>
        <w:numPr>
          <w:ilvl w:val="1"/>
          <w:numId w:val="1"/>
        </w:numPr>
        <w:spacing w:line="23" w:lineRule="atLeast"/>
        <w:ind w:left="0" w:firstLine="709"/>
        <w:jc w:val="both"/>
        <w:rPr>
          <w:sz w:val="24"/>
        </w:rPr>
      </w:pPr>
      <w:r w:rsidRPr="00257F0B">
        <w:rPr>
          <w:sz w:val="24"/>
        </w:rPr>
        <w:t>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количество поставляемого товара (объем выполняемых работ, оказываемых услуг).</w:t>
      </w:r>
    </w:p>
    <w:p w14:paraId="7E949A95" w14:textId="252CC240" w:rsidR="0067190A" w:rsidRPr="00257F0B" w:rsidRDefault="0067190A" w:rsidP="002D14D7">
      <w:pPr>
        <w:pStyle w:val="a3"/>
        <w:numPr>
          <w:ilvl w:val="1"/>
          <w:numId w:val="1"/>
        </w:numPr>
        <w:spacing w:line="23" w:lineRule="atLeast"/>
        <w:ind w:left="0" w:firstLine="709"/>
        <w:jc w:val="both"/>
        <w:rPr>
          <w:sz w:val="24"/>
        </w:rPr>
      </w:pPr>
      <w:r w:rsidRPr="00257F0B">
        <w:rPr>
          <w:sz w:val="24"/>
        </w:rPr>
        <w:t>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7D5986C9" w14:textId="77777777" w:rsidR="00872463" w:rsidRPr="00C66ADF" w:rsidRDefault="00872463" w:rsidP="006024EC">
      <w:pPr>
        <w:pStyle w:val="a3"/>
        <w:spacing w:line="23" w:lineRule="atLeast"/>
        <w:ind w:left="0"/>
        <w:jc w:val="both"/>
        <w:rPr>
          <w:sz w:val="24"/>
        </w:rPr>
      </w:pPr>
    </w:p>
    <w:p w14:paraId="72444D1D" w14:textId="6D45B715" w:rsidR="00275BB5" w:rsidRPr="00257F0B" w:rsidRDefault="00DF3D9E" w:rsidP="00E1127E">
      <w:pPr>
        <w:pStyle w:val="a3"/>
        <w:numPr>
          <w:ilvl w:val="0"/>
          <w:numId w:val="1"/>
        </w:numPr>
        <w:spacing w:line="23" w:lineRule="atLeast"/>
        <w:ind w:left="0" w:firstLine="709"/>
        <w:jc w:val="center"/>
        <w:rPr>
          <w:b/>
          <w:sz w:val="24"/>
        </w:rPr>
      </w:pPr>
      <w:r w:rsidRPr="00C66ADF">
        <w:rPr>
          <w:b/>
          <w:sz w:val="24"/>
        </w:rPr>
        <w:t>ПОРЯДОК ПОСТАВКИ</w:t>
      </w:r>
    </w:p>
    <w:p w14:paraId="5F74BFBA" w14:textId="3F009F18" w:rsidR="005907A4" w:rsidRPr="00C66ADF" w:rsidRDefault="009C1567" w:rsidP="0064587C">
      <w:pPr>
        <w:pStyle w:val="a3"/>
        <w:numPr>
          <w:ilvl w:val="1"/>
          <w:numId w:val="1"/>
        </w:numPr>
        <w:spacing w:line="23" w:lineRule="atLeast"/>
        <w:ind w:left="0" w:firstLine="709"/>
        <w:jc w:val="both"/>
        <w:rPr>
          <w:sz w:val="24"/>
        </w:rPr>
      </w:pPr>
      <w:r w:rsidRPr="00C66ADF">
        <w:rPr>
          <w:sz w:val="24"/>
        </w:rPr>
        <w:t>Поставка Товара осуществляется Поставщиком</w:t>
      </w:r>
      <w:r w:rsidR="00B62661">
        <w:rPr>
          <w:sz w:val="24"/>
        </w:rPr>
        <w:t xml:space="preserve"> </w:t>
      </w:r>
      <w:r w:rsidRPr="00C66ADF">
        <w:rPr>
          <w:sz w:val="24"/>
        </w:rPr>
        <w:t>в мест</w:t>
      </w:r>
      <w:r w:rsidR="00257F0B">
        <w:rPr>
          <w:sz w:val="24"/>
        </w:rPr>
        <w:t>о</w:t>
      </w:r>
      <w:r w:rsidRPr="00C66ADF">
        <w:rPr>
          <w:sz w:val="24"/>
        </w:rPr>
        <w:t xml:space="preserve"> поставки</w:t>
      </w:r>
      <w:r w:rsidR="00257F0B">
        <w:rPr>
          <w:sz w:val="24"/>
        </w:rPr>
        <w:t xml:space="preserve">, </w:t>
      </w:r>
      <w:r w:rsidR="0035520F" w:rsidRPr="00C66ADF">
        <w:rPr>
          <w:sz w:val="24"/>
        </w:rPr>
        <w:t>установленн</w:t>
      </w:r>
      <w:r w:rsidR="00B62661">
        <w:rPr>
          <w:sz w:val="24"/>
        </w:rPr>
        <w:t>ое в</w:t>
      </w:r>
      <w:r w:rsidR="0035520F" w:rsidRPr="00C66ADF">
        <w:rPr>
          <w:sz w:val="24"/>
        </w:rPr>
        <w:t xml:space="preserve"> Спецификаци</w:t>
      </w:r>
      <w:r w:rsidR="00B62661">
        <w:rPr>
          <w:sz w:val="24"/>
        </w:rPr>
        <w:t>и</w:t>
      </w:r>
      <w:r w:rsidRPr="00C66ADF">
        <w:rPr>
          <w:sz w:val="24"/>
        </w:rPr>
        <w:t>.</w:t>
      </w:r>
      <w:r w:rsidR="00CC174D" w:rsidRPr="00C66ADF">
        <w:rPr>
          <w:sz w:val="24"/>
        </w:rPr>
        <w:t xml:space="preserve"> </w:t>
      </w:r>
    </w:p>
    <w:p w14:paraId="1CEC2135" w14:textId="77777777" w:rsidR="005907A4" w:rsidRPr="00C66ADF" w:rsidRDefault="005907A4" w:rsidP="005907A4">
      <w:pPr>
        <w:pStyle w:val="a3"/>
        <w:numPr>
          <w:ilvl w:val="1"/>
          <w:numId w:val="1"/>
        </w:numPr>
        <w:spacing w:line="23" w:lineRule="atLeast"/>
        <w:ind w:left="0" w:firstLine="709"/>
        <w:jc w:val="both"/>
        <w:rPr>
          <w:sz w:val="24"/>
        </w:rPr>
      </w:pPr>
      <w:r w:rsidRPr="00C66ADF">
        <w:rPr>
          <w:sz w:val="24"/>
        </w:rPr>
        <w:t>Поставщик обязуется сообщить Покупателю о дате и времени доставки (отгрузки) Товара. Покупатель обязуется подтвердить Поставщику дату и время доставки и обеспечить прибытие своего представителя к месту поставки Товара в согласованное Сторонами время. Лицо, прибывшее в место поставки Товара, должно быть надлежащим образом уполномочено Покупателем на приемку Товара по количеству и качеству. Покупатель безусловно подтверждает, что лицо, прибывшее в качестве его представителя и осуществляющее приемку Товара, наделено соответствующими полномочиями.</w:t>
      </w:r>
    </w:p>
    <w:p w14:paraId="29C2B18B" w14:textId="77777777" w:rsidR="005907A4" w:rsidRPr="00C66ADF" w:rsidRDefault="005907A4" w:rsidP="005907A4">
      <w:pPr>
        <w:pStyle w:val="a3"/>
        <w:numPr>
          <w:ilvl w:val="1"/>
          <w:numId w:val="1"/>
        </w:numPr>
        <w:spacing w:line="23" w:lineRule="atLeast"/>
        <w:ind w:left="0" w:firstLine="709"/>
        <w:jc w:val="both"/>
        <w:rPr>
          <w:sz w:val="24"/>
        </w:rPr>
      </w:pPr>
      <w:r w:rsidRPr="00C66ADF">
        <w:rPr>
          <w:sz w:val="24"/>
        </w:rPr>
        <w:t>К Товару в обязательном порядке прилагаются следующие документы:</w:t>
      </w:r>
    </w:p>
    <w:p w14:paraId="2D21D952" w14:textId="77777777" w:rsidR="005907A4" w:rsidRPr="00C66ADF" w:rsidRDefault="005907A4" w:rsidP="0096715B">
      <w:pPr>
        <w:pStyle w:val="a3"/>
        <w:widowControl w:val="0"/>
        <w:numPr>
          <w:ilvl w:val="0"/>
          <w:numId w:val="6"/>
        </w:numPr>
        <w:autoSpaceDE w:val="0"/>
        <w:autoSpaceDN w:val="0"/>
        <w:spacing w:line="23" w:lineRule="atLeast"/>
        <w:ind w:left="0" w:firstLine="709"/>
        <w:jc w:val="both"/>
        <w:rPr>
          <w:sz w:val="24"/>
        </w:rPr>
      </w:pPr>
      <w:r w:rsidRPr="00C66ADF">
        <w:rPr>
          <w:sz w:val="24"/>
        </w:rPr>
        <w:t>товарная накладная по форме ТОРГ-12 в 2 (двух) экземплярах (по одному для каждой из Сторон);</w:t>
      </w:r>
    </w:p>
    <w:p w14:paraId="069ADEA2" w14:textId="77777777" w:rsidR="005907A4" w:rsidRPr="00C66ADF" w:rsidRDefault="005907A4" w:rsidP="0096715B">
      <w:pPr>
        <w:pStyle w:val="a3"/>
        <w:widowControl w:val="0"/>
        <w:numPr>
          <w:ilvl w:val="0"/>
          <w:numId w:val="6"/>
        </w:numPr>
        <w:autoSpaceDE w:val="0"/>
        <w:autoSpaceDN w:val="0"/>
        <w:spacing w:line="23" w:lineRule="atLeast"/>
        <w:ind w:left="0" w:firstLine="709"/>
        <w:jc w:val="both"/>
        <w:rPr>
          <w:sz w:val="24"/>
        </w:rPr>
      </w:pPr>
      <w:r w:rsidRPr="00C66ADF">
        <w:rPr>
          <w:sz w:val="24"/>
        </w:rPr>
        <w:t>документы, подтверждающие качество Товара (сертификат соответствия, иные документы, подтверждающие качество Товара);</w:t>
      </w:r>
    </w:p>
    <w:p w14:paraId="7E5B9708" w14:textId="2F0F0810" w:rsidR="002A5A13" w:rsidRPr="00C66ADF" w:rsidRDefault="005907A4" w:rsidP="0096715B">
      <w:pPr>
        <w:pStyle w:val="a3"/>
        <w:widowControl w:val="0"/>
        <w:numPr>
          <w:ilvl w:val="0"/>
          <w:numId w:val="6"/>
        </w:numPr>
        <w:autoSpaceDE w:val="0"/>
        <w:autoSpaceDN w:val="0"/>
        <w:spacing w:line="23" w:lineRule="atLeast"/>
        <w:ind w:left="0" w:firstLine="709"/>
        <w:jc w:val="both"/>
        <w:rPr>
          <w:sz w:val="24"/>
        </w:rPr>
      </w:pPr>
      <w:r w:rsidRPr="00C66ADF">
        <w:rPr>
          <w:sz w:val="24"/>
        </w:rPr>
        <w:t xml:space="preserve">акт приема-передачи Товара, по форме установленной приложением № </w:t>
      </w:r>
      <w:r w:rsidR="00AB2A38">
        <w:rPr>
          <w:sz w:val="24"/>
        </w:rPr>
        <w:t>4</w:t>
      </w:r>
      <w:r w:rsidRPr="00C66ADF">
        <w:rPr>
          <w:sz w:val="24"/>
        </w:rPr>
        <w:t xml:space="preserve"> к Договору, </w:t>
      </w:r>
      <w:r w:rsidRPr="00C66ADF">
        <w:rPr>
          <w:sz w:val="24"/>
        </w:rPr>
        <w:lastRenderedPageBreak/>
        <w:t>подписанный со стороны Поставщика - в 2 (двух) экземплярах (по одному для каждой из Сторон).</w:t>
      </w:r>
    </w:p>
    <w:p w14:paraId="1ABE183A" w14:textId="025B19DA" w:rsidR="008C3939" w:rsidRPr="00C66ADF" w:rsidRDefault="008C3939" w:rsidP="008C3939">
      <w:pPr>
        <w:pStyle w:val="a3"/>
        <w:numPr>
          <w:ilvl w:val="1"/>
          <w:numId w:val="1"/>
        </w:numPr>
        <w:spacing w:line="23" w:lineRule="atLeast"/>
        <w:ind w:left="0" w:firstLine="709"/>
        <w:jc w:val="both"/>
        <w:rPr>
          <w:sz w:val="24"/>
        </w:rPr>
      </w:pPr>
      <w:r w:rsidRPr="00C66ADF">
        <w:rPr>
          <w:sz w:val="24"/>
        </w:rPr>
        <w:t xml:space="preserve">Факт перехода права собственности от Поставщика Покупателю в рамках Договора подтверждается </w:t>
      </w:r>
      <w:r w:rsidR="004C1C84">
        <w:rPr>
          <w:sz w:val="24"/>
        </w:rPr>
        <w:t xml:space="preserve">подписанной Сторонами </w:t>
      </w:r>
      <w:r w:rsidRPr="00C66ADF">
        <w:rPr>
          <w:sz w:val="24"/>
        </w:rPr>
        <w:t>товарной накладной (ТОРГ-12) и актом приема-передачи Товара. Все</w:t>
      </w:r>
      <w:r w:rsidRPr="00C66ADF" w:rsidDel="007E670F">
        <w:rPr>
          <w:sz w:val="24"/>
        </w:rPr>
        <w:t xml:space="preserve"> </w:t>
      </w:r>
      <w:r w:rsidRPr="00C66ADF">
        <w:rPr>
          <w:sz w:val="24"/>
        </w:rPr>
        <w:t xml:space="preserve">риски случайной гибели или повреждения Товара переходит от Поставщика к Покупателю в момент подписания </w:t>
      </w:r>
      <w:r w:rsidR="00820368">
        <w:rPr>
          <w:sz w:val="24"/>
        </w:rPr>
        <w:t>Покупателем</w:t>
      </w:r>
      <w:r w:rsidRPr="00C66ADF">
        <w:rPr>
          <w:sz w:val="24"/>
        </w:rPr>
        <w:t xml:space="preserve"> товарной накладной (ТОРГ-12)</w:t>
      </w:r>
      <w:r w:rsidR="00A95A88">
        <w:rPr>
          <w:sz w:val="24"/>
        </w:rPr>
        <w:t xml:space="preserve"> и акта приема-передачи</w:t>
      </w:r>
      <w:r w:rsidRPr="00C66ADF">
        <w:rPr>
          <w:sz w:val="24"/>
        </w:rPr>
        <w:t>.</w:t>
      </w:r>
    </w:p>
    <w:p w14:paraId="09B4288A" w14:textId="6EB52CBE" w:rsidR="008A519D" w:rsidRPr="00C66ADF" w:rsidRDefault="00CB4885" w:rsidP="008A519D">
      <w:pPr>
        <w:pStyle w:val="a3"/>
        <w:numPr>
          <w:ilvl w:val="1"/>
          <w:numId w:val="1"/>
        </w:numPr>
        <w:spacing w:line="23" w:lineRule="atLeast"/>
        <w:ind w:left="0" w:firstLine="709"/>
        <w:jc w:val="both"/>
        <w:rPr>
          <w:sz w:val="24"/>
        </w:rPr>
      </w:pPr>
      <w:r w:rsidRPr="00C66ADF">
        <w:rPr>
          <w:sz w:val="24"/>
        </w:rPr>
        <w:t>Поставка Товара и погрузочн</w:t>
      </w:r>
      <w:r w:rsidR="00A95A88">
        <w:rPr>
          <w:sz w:val="24"/>
        </w:rPr>
        <w:t>о-разгрузочные</w:t>
      </w:r>
      <w:r w:rsidR="008A519D" w:rsidRPr="00C66ADF">
        <w:rPr>
          <w:sz w:val="24"/>
        </w:rPr>
        <w:t xml:space="preserve"> работы осуществляются силами и за счет Поставщика.</w:t>
      </w:r>
    </w:p>
    <w:p w14:paraId="5F83E3D6" w14:textId="77777777" w:rsidR="00C20D1F" w:rsidRPr="00C66ADF" w:rsidRDefault="00C20D1F" w:rsidP="00436419">
      <w:pPr>
        <w:pStyle w:val="a3"/>
        <w:numPr>
          <w:ilvl w:val="1"/>
          <w:numId w:val="1"/>
        </w:numPr>
        <w:spacing w:line="23" w:lineRule="atLeast"/>
        <w:ind w:left="0" w:firstLine="709"/>
        <w:jc w:val="both"/>
        <w:rPr>
          <w:sz w:val="24"/>
        </w:rPr>
      </w:pPr>
      <w:r w:rsidRPr="00C66ADF">
        <w:rPr>
          <w:sz w:val="24"/>
        </w:rPr>
        <w:t xml:space="preserve">Доставка </w:t>
      </w:r>
      <w:r w:rsidR="00B05874" w:rsidRPr="00C66ADF">
        <w:rPr>
          <w:sz w:val="24"/>
        </w:rPr>
        <w:t>Товара</w:t>
      </w:r>
      <w:r w:rsidRPr="00C66ADF">
        <w:rPr>
          <w:sz w:val="24"/>
        </w:rPr>
        <w:t xml:space="preserve"> в место поставки осуществляется </w:t>
      </w:r>
      <w:r w:rsidR="009C1567" w:rsidRPr="00C66ADF">
        <w:rPr>
          <w:sz w:val="24"/>
        </w:rPr>
        <w:t xml:space="preserve">Поставщиком </w:t>
      </w:r>
      <w:r w:rsidRPr="00C66ADF">
        <w:rPr>
          <w:sz w:val="24"/>
        </w:rPr>
        <w:t xml:space="preserve">видом транспорта по выбору Поставщика. Во время доставки </w:t>
      </w:r>
      <w:r w:rsidR="00773EC8" w:rsidRPr="00C66ADF">
        <w:rPr>
          <w:sz w:val="24"/>
        </w:rPr>
        <w:t>Товара</w:t>
      </w:r>
      <w:r w:rsidRPr="00C66ADF">
        <w:rPr>
          <w:sz w:val="24"/>
        </w:rPr>
        <w:t xml:space="preserve"> Поставщик должен соблюдать условия перевозки </w:t>
      </w:r>
      <w:r w:rsidR="00B05874" w:rsidRPr="00C66ADF">
        <w:rPr>
          <w:sz w:val="24"/>
        </w:rPr>
        <w:t>Товара</w:t>
      </w:r>
      <w:r w:rsidRPr="00C66ADF">
        <w:rPr>
          <w:sz w:val="24"/>
        </w:rPr>
        <w:t xml:space="preserve">, обеспечивающие его качество. Все расходы по доставке </w:t>
      </w:r>
      <w:r w:rsidR="00B05874" w:rsidRPr="00C66ADF">
        <w:rPr>
          <w:sz w:val="24"/>
        </w:rPr>
        <w:t>Товара</w:t>
      </w:r>
      <w:r w:rsidRPr="00C66ADF">
        <w:rPr>
          <w:sz w:val="24"/>
        </w:rPr>
        <w:t xml:space="preserve"> в место поставки несет Поставщик.</w:t>
      </w:r>
    </w:p>
    <w:p w14:paraId="61C8814D"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При обнаружении несоответствия Товара сведениям, указанным в товарной накладной (ТОРГ-12), а также при обнаружении повреждения тары (упаковки) Товара, наличии признаков порчи Товара, Товар, не соответствующий условиям Договора и товарной накладной (ТОРГ-12), приемке Покупателем не подлежит. </w:t>
      </w:r>
    </w:p>
    <w:p w14:paraId="64154AC6"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При обнаружении недостачи или пересортицы (несоответствие ассортиментному перечню) после завершения получения Товара Покупатель обязан известить Поставщика об этом факте не позднее </w:t>
      </w:r>
      <w:r w:rsidR="00390629" w:rsidRPr="00C66ADF">
        <w:rPr>
          <w:sz w:val="24"/>
        </w:rPr>
        <w:t xml:space="preserve">5 (пяти) </w:t>
      </w:r>
      <w:r w:rsidRPr="00C66ADF">
        <w:rPr>
          <w:sz w:val="24"/>
        </w:rPr>
        <w:t>рабоч</w:t>
      </w:r>
      <w:r w:rsidR="00390629" w:rsidRPr="00C66ADF">
        <w:rPr>
          <w:sz w:val="24"/>
        </w:rPr>
        <w:t>их</w:t>
      </w:r>
      <w:r w:rsidRPr="00C66ADF">
        <w:rPr>
          <w:sz w:val="24"/>
        </w:rPr>
        <w:t xml:space="preserve"> дн</w:t>
      </w:r>
      <w:r w:rsidR="00390629" w:rsidRPr="00C66ADF">
        <w:rPr>
          <w:sz w:val="24"/>
        </w:rPr>
        <w:t>ей</w:t>
      </w:r>
      <w:r w:rsidRPr="00C66ADF">
        <w:rPr>
          <w:sz w:val="24"/>
        </w:rPr>
        <w:t xml:space="preserve"> после дня приемки Товара.</w:t>
      </w:r>
    </w:p>
    <w:p w14:paraId="1FE28C09"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При надлежащих условиях транспортировки и хранения Товара, и его реализации Покупателем, претензии по качеству Товара (скрытые дефекты) принимаются Поставщиком в течение гарантийного срока Товара, установленного настоящим Договором, но в пределах гарантийного срока, установленного производителем Товара. При обнаружении некачественного Товара (скрытые недостатки) Покупатель уведомляет Поставщика об этом </w:t>
      </w:r>
      <w:r w:rsidR="00390629" w:rsidRPr="00C66ADF">
        <w:rPr>
          <w:sz w:val="24"/>
        </w:rPr>
        <w:t>не позднее 5 (пяти) рабочих дней</w:t>
      </w:r>
      <w:r w:rsidR="00662974" w:rsidRPr="00C66ADF">
        <w:rPr>
          <w:sz w:val="24"/>
        </w:rPr>
        <w:t xml:space="preserve"> </w:t>
      </w:r>
      <w:r w:rsidRPr="00C66ADF">
        <w:rPr>
          <w:sz w:val="24"/>
        </w:rPr>
        <w:t>с момента обнаружения несоответствий Товара по качеству.</w:t>
      </w:r>
    </w:p>
    <w:p w14:paraId="512303A5"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Товар, не соответствующий условиям Договора и подлежащий возврату Поставщику (возвратный Товар), консолидируется у Покупателя и возвращается Поставщику в согласованном порядке.</w:t>
      </w:r>
    </w:p>
    <w:p w14:paraId="474FAAA1"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Возврат Товара, не соответствующего условиям Договора, осуществляется на основании возвратной накладной (Торг – 2), подписанного обеими Сторонами. Переход права собственности и риски случайной гибели на возвращаемый Товар переходят от Покупателя к Поставщику с момента приемки Товара Поставщиком и подписания Сторонами возвратной накладной. </w:t>
      </w:r>
    </w:p>
    <w:p w14:paraId="5651CC96" w14:textId="77777777" w:rsidR="002A5A13" w:rsidRPr="00C66ADF" w:rsidRDefault="002A5A13" w:rsidP="00B46DD0">
      <w:pPr>
        <w:pStyle w:val="a3"/>
        <w:numPr>
          <w:ilvl w:val="1"/>
          <w:numId w:val="1"/>
        </w:numPr>
        <w:spacing w:line="23" w:lineRule="atLeast"/>
        <w:ind w:left="0" w:firstLine="709"/>
        <w:jc w:val="both"/>
        <w:rPr>
          <w:sz w:val="24"/>
        </w:rPr>
      </w:pPr>
      <w:r w:rsidRPr="00C66ADF">
        <w:rPr>
          <w:sz w:val="24"/>
        </w:rPr>
        <w:t>По требованию Покупателя Поставщик обязан либо произвести замену некачественного Товара и/или Товара, не соответствующего ассортиментному перечню, и/или произвести поставку недопоставленного Товара не позднее 30 (тридцати) календарных дней с момента получения уведомления об устранении вышеуказанных нарушений.</w:t>
      </w:r>
    </w:p>
    <w:p w14:paraId="1B227820" w14:textId="77777777" w:rsidR="00081774" w:rsidRPr="00C66ADF" w:rsidRDefault="00081774" w:rsidP="00985F03">
      <w:pPr>
        <w:widowControl w:val="0"/>
        <w:numPr>
          <w:ilvl w:val="1"/>
          <w:numId w:val="1"/>
        </w:numPr>
        <w:autoSpaceDE w:val="0"/>
        <w:autoSpaceDN w:val="0"/>
        <w:spacing w:line="23" w:lineRule="atLeast"/>
        <w:ind w:left="0" w:firstLine="709"/>
        <w:rPr>
          <w:b/>
          <w:sz w:val="24"/>
        </w:rPr>
      </w:pPr>
      <w:r w:rsidRPr="00C66ADF">
        <w:rPr>
          <w:b/>
          <w:sz w:val="24"/>
        </w:rPr>
        <w:t>Общие требования к Товару:</w:t>
      </w:r>
    </w:p>
    <w:p w14:paraId="1467311B" w14:textId="77777777" w:rsidR="00081774"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Поставщик обязан поставлять Покупателю Товар, соответствующий по качеству требованиям законодательства Российской Федерации, обязательным требованиям (ГОСТ, СНиП, технические регламенты и т.д.), применяемым в Российской Федерации в отношении таких Товаров, техническим характеристикам и параметрам, установленным изготовителем в соответствующей документации на товар, а также обычно предъявляемым к таким Товарам требованиям.</w:t>
      </w:r>
    </w:p>
    <w:p w14:paraId="55D3853D" w14:textId="77777777" w:rsidR="00691C87" w:rsidRPr="00C66ADF" w:rsidRDefault="00691C87" w:rsidP="00436419">
      <w:pPr>
        <w:widowControl w:val="0"/>
        <w:numPr>
          <w:ilvl w:val="2"/>
          <w:numId w:val="1"/>
        </w:numPr>
        <w:autoSpaceDE w:val="0"/>
        <w:autoSpaceDN w:val="0"/>
        <w:spacing w:line="23" w:lineRule="atLeast"/>
        <w:ind w:left="0" w:firstLine="709"/>
        <w:jc w:val="both"/>
        <w:rPr>
          <w:sz w:val="24"/>
        </w:rPr>
      </w:pPr>
      <w:r w:rsidRPr="00C66ADF">
        <w:rPr>
          <w:sz w:val="24"/>
        </w:rPr>
        <w:t>Любое несоответствие Товара, установленным Договором требованиям считается существенным нарушением требований к качеству.</w:t>
      </w:r>
    </w:p>
    <w:p w14:paraId="2EAB6A59" w14:textId="77777777"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В случае если поставляемые по настоящему Договору Товары являются импортными, Поставщик при поставке соответствующего Товара гарантирует, что указанные Товары введены в гражданский оборот на территории России правомерным способом, прошли таможенную очистку (выполнен весь комплекс формальностей при ввозе товара в Российскую Федерацию, предусмотренных таможенным законодательством, в том числе в отношении Товара уплачены все таможенные пошлины, налоги и соблюдены иные обязательные требования в области регулирования внешнеторговой деятельности), а также гарантирует достоверность информации о таможенной декларации, указываемой в счетах-фактурах в соответствии с российским законодательством на каждую конкретную партию Товара.</w:t>
      </w:r>
    </w:p>
    <w:p w14:paraId="011BB579" w14:textId="77777777"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lastRenderedPageBreak/>
        <w:t>Поставщик гарантирует законность происхождения Товара.</w:t>
      </w:r>
    </w:p>
    <w:p w14:paraId="1F0D8DF8" w14:textId="77777777"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На поставляемый Товар Поставщик обязан обеспечить наличие информации на русском языке о товаре, его изготовите</w:t>
      </w:r>
      <w:r w:rsidR="003F7C1A" w:rsidRPr="00C66ADF">
        <w:rPr>
          <w:sz w:val="24"/>
        </w:rPr>
        <w:t>ле</w:t>
      </w:r>
      <w:r w:rsidRPr="00C66ADF">
        <w:rPr>
          <w:sz w:val="24"/>
        </w:rPr>
        <w:t xml:space="preserve">, импортере и иной информации, предусмотренной Законом Российской Федерации «О защите прав потребителей», </w:t>
      </w:r>
      <w:r w:rsidR="003A1E51" w:rsidRPr="00C66ADF">
        <w:rPr>
          <w:sz w:val="24"/>
        </w:rPr>
        <w:t xml:space="preserve">постановлением </w:t>
      </w:r>
      <w:r w:rsidRPr="00C66ADF">
        <w:rPr>
          <w:sz w:val="24"/>
        </w:rPr>
        <w:t xml:space="preserve">Правительства </w:t>
      </w:r>
      <w:r w:rsidR="003A1E51" w:rsidRPr="00C66ADF">
        <w:rPr>
          <w:sz w:val="24"/>
        </w:rPr>
        <w:t xml:space="preserve">от 19.01.1998 </w:t>
      </w:r>
      <w:r w:rsidRPr="00C66ADF">
        <w:rPr>
          <w:sz w:val="24"/>
        </w:rPr>
        <w:t>№</w:t>
      </w:r>
      <w:r w:rsidR="003A1E51" w:rsidRPr="00C66ADF">
        <w:rPr>
          <w:sz w:val="24"/>
        </w:rPr>
        <w:t xml:space="preserve"> </w:t>
      </w:r>
      <w:r w:rsidRPr="00C66ADF">
        <w:rPr>
          <w:sz w:val="24"/>
        </w:rPr>
        <w:t>55 «Правила продажи отдельных товаров», а также иными нормативными актами, действующими в России. Поставщик обязан обеспечить доведение всей необходимой информации до сведения конечного пользователя (Потребителя) способами, установленными законодательством.</w:t>
      </w:r>
    </w:p>
    <w:p w14:paraId="660C209C" w14:textId="77777777"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В случае если в любое время, в том числе после продажи Товара Потребителю, будет выявлено несоответствие поставленного Товара требованиям настоящего Договора, Покупатель вправе возвратить такой Товар Поставщику, а Поставщик обязан возвратить Покупателю стоимость такого Товара.</w:t>
      </w:r>
    </w:p>
    <w:p w14:paraId="7A4BEAE1" w14:textId="77777777" w:rsidR="00C14035" w:rsidRPr="00C66ADF" w:rsidRDefault="00C14035" w:rsidP="00436419">
      <w:pPr>
        <w:pStyle w:val="a3"/>
        <w:spacing w:line="23" w:lineRule="atLeast"/>
        <w:ind w:left="0" w:firstLine="709"/>
        <w:jc w:val="both"/>
        <w:rPr>
          <w:sz w:val="24"/>
        </w:rPr>
      </w:pPr>
    </w:p>
    <w:p w14:paraId="5EFB11A2" w14:textId="7FB6969D" w:rsidR="00275BB5" w:rsidRPr="00257F0B" w:rsidRDefault="00DF3D9E" w:rsidP="00E1127E">
      <w:pPr>
        <w:pStyle w:val="a3"/>
        <w:numPr>
          <w:ilvl w:val="0"/>
          <w:numId w:val="1"/>
        </w:numPr>
        <w:spacing w:line="23" w:lineRule="atLeast"/>
        <w:ind w:left="0" w:firstLine="720"/>
        <w:jc w:val="center"/>
        <w:rPr>
          <w:b/>
          <w:sz w:val="24"/>
        </w:rPr>
      </w:pPr>
      <w:r w:rsidRPr="00C66ADF">
        <w:rPr>
          <w:b/>
          <w:sz w:val="24"/>
        </w:rPr>
        <w:t>ПОРЯДОК ПРИЕМКИ ТОВАРА</w:t>
      </w:r>
    </w:p>
    <w:p w14:paraId="400C862D" w14:textId="4B7A77C3" w:rsidR="00820368" w:rsidRPr="002D14D7" w:rsidRDefault="00820368" w:rsidP="002D14D7">
      <w:pPr>
        <w:pStyle w:val="a3"/>
        <w:numPr>
          <w:ilvl w:val="1"/>
          <w:numId w:val="1"/>
        </w:numPr>
        <w:suppressAutoHyphens/>
        <w:ind w:left="0" w:firstLine="851"/>
        <w:jc w:val="both"/>
        <w:rPr>
          <w:sz w:val="24"/>
        </w:rPr>
      </w:pPr>
      <w:r w:rsidRPr="002D14D7">
        <w:rPr>
          <w:sz w:val="24"/>
        </w:rPr>
        <w:t>Приемка Товара по количеству и качеству:</w:t>
      </w:r>
      <w:r w:rsidRPr="002D14D7">
        <w:rPr>
          <w:b/>
          <w:sz w:val="24"/>
        </w:rPr>
        <w:t xml:space="preserve"> </w:t>
      </w:r>
      <w:r w:rsidRPr="002D14D7">
        <w:rPr>
          <w:sz w:val="24"/>
        </w:rPr>
        <w:t>Товар принимается по количеству и качеству в месте нахождения Покупателя (Грузополучателя): по количеству – согласно данным товаросопроводительных документов, по качеству – путем проведения экспертизы качества Товара.</w:t>
      </w:r>
    </w:p>
    <w:p w14:paraId="3B8435B4" w14:textId="77777777" w:rsidR="00820368" w:rsidRPr="002D14D7" w:rsidRDefault="00820368" w:rsidP="002D14D7">
      <w:pPr>
        <w:pStyle w:val="a3"/>
        <w:numPr>
          <w:ilvl w:val="1"/>
          <w:numId w:val="1"/>
        </w:numPr>
        <w:tabs>
          <w:tab w:val="left" w:pos="1276"/>
        </w:tabs>
        <w:suppressAutoHyphens/>
        <w:ind w:left="0" w:firstLine="709"/>
        <w:jc w:val="both"/>
        <w:rPr>
          <w:sz w:val="24"/>
        </w:rPr>
      </w:pPr>
      <w:r w:rsidRPr="002D14D7">
        <w:rPr>
          <w:sz w:val="24"/>
        </w:rPr>
        <w:t>В случае выявления несоответствия количества поставленного Товара товаросопроводительным документам и/или условиям Приложения к настоящему Договору, Покупатель вправе по своему выбору:</w:t>
      </w:r>
    </w:p>
    <w:p w14:paraId="5A0D0D8F" w14:textId="77777777"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потребовать от Поставщика передать недостающее количество Товара;</w:t>
      </w:r>
    </w:p>
    <w:p w14:paraId="41CE189E" w14:textId="77777777"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 xml:space="preserve">отказаться от переданного Товара и от его оплаты. </w:t>
      </w:r>
    </w:p>
    <w:p w14:paraId="1A932DEE" w14:textId="77777777" w:rsidR="00820368" w:rsidRPr="002D14D7" w:rsidRDefault="00820368" w:rsidP="002D14D7">
      <w:pPr>
        <w:pStyle w:val="a3"/>
        <w:numPr>
          <w:ilvl w:val="1"/>
          <w:numId w:val="1"/>
        </w:numPr>
        <w:tabs>
          <w:tab w:val="left" w:pos="1276"/>
        </w:tabs>
        <w:suppressAutoHyphens/>
        <w:ind w:left="0" w:firstLine="709"/>
        <w:jc w:val="both"/>
        <w:rPr>
          <w:sz w:val="24"/>
        </w:rPr>
      </w:pPr>
      <w:r w:rsidRPr="002D14D7">
        <w:rPr>
          <w:sz w:val="24"/>
        </w:rPr>
        <w:t>В случае несоответствия качества поставленного Товара требованиям настоящего Договора (Приложения), Покупатель вправе по своему выбору:</w:t>
      </w:r>
    </w:p>
    <w:p w14:paraId="1B55D6B5" w14:textId="77777777"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потребовать от Поставщика соразмерного уменьшения покупной цены;</w:t>
      </w:r>
    </w:p>
    <w:p w14:paraId="471AB006" w14:textId="77777777"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потребовать от Поставщика безвозмездного устранения недостатков Товара в течение 10 (десяти) дней с даты получения Поставщиком соответствующего требования, если более длительный срок устранения недостатков не установлен в самом требовании Покупателя;</w:t>
      </w:r>
    </w:p>
    <w:p w14:paraId="65DFC0F3" w14:textId="77777777"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потребовать от Поставщика возмещения своих расходов на устранение недостатков товара, которое подлежит исполнению Поставщиком не позднее 5 (пяти) банковских дней с момента получения Поставщиком соответствующего требования Покупателя.</w:t>
      </w:r>
    </w:p>
    <w:p w14:paraId="53FA2442" w14:textId="77777777"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отказаться от переданного Товара и от его оплаты.</w:t>
      </w:r>
    </w:p>
    <w:p w14:paraId="3E4DED17" w14:textId="77777777" w:rsidR="00820368" w:rsidRPr="002D14D7" w:rsidRDefault="00820368" w:rsidP="002D14D7">
      <w:pPr>
        <w:pStyle w:val="a3"/>
        <w:numPr>
          <w:ilvl w:val="1"/>
          <w:numId w:val="1"/>
        </w:numPr>
        <w:tabs>
          <w:tab w:val="left" w:pos="1276"/>
        </w:tabs>
        <w:suppressAutoHyphens/>
        <w:ind w:left="0" w:firstLine="709"/>
        <w:jc w:val="both"/>
        <w:rPr>
          <w:sz w:val="24"/>
        </w:rPr>
      </w:pPr>
      <w:r w:rsidRPr="002D14D7">
        <w:rPr>
          <w:sz w:val="24"/>
        </w:rPr>
        <w:t>В случае выявления несоответствия количества и/или качества поставленного Товара товаросопроводительным документам и/или Приложению к настоящему Договору, Поставщик обязан возместить Покупателю все убытки, понесенные последним в связи с поставкой Товара не соответствующего условиям Договора (Приложения), включая, но не ограничиваясь: расходы по возврату Товара, расходы связанные с простоем транспортных средств, иные убытки Покупателя в связи с нарушением Поставщиком обязательств по Договору.</w:t>
      </w:r>
    </w:p>
    <w:p w14:paraId="4E8D6186" w14:textId="77777777" w:rsidR="00820368" w:rsidRPr="002D14D7" w:rsidRDefault="00820368" w:rsidP="00820368">
      <w:pPr>
        <w:tabs>
          <w:tab w:val="left" w:pos="1276"/>
        </w:tabs>
        <w:ind w:firstLine="709"/>
        <w:jc w:val="both"/>
        <w:rPr>
          <w:sz w:val="24"/>
        </w:rPr>
      </w:pPr>
      <w:r w:rsidRPr="002D14D7">
        <w:rPr>
          <w:sz w:val="24"/>
        </w:rPr>
        <w:t>Потери, предусмотренные настоящим пунктом, возмещаются независимо от признания Договора незаключенным или недействительным.</w:t>
      </w:r>
    </w:p>
    <w:p w14:paraId="6294A940" w14:textId="74D3E7E8" w:rsidR="00B564FA" w:rsidRPr="00A40569" w:rsidRDefault="00820368" w:rsidP="00A40569">
      <w:pPr>
        <w:pStyle w:val="a3"/>
        <w:numPr>
          <w:ilvl w:val="1"/>
          <w:numId w:val="1"/>
        </w:numPr>
        <w:tabs>
          <w:tab w:val="left" w:pos="1276"/>
        </w:tabs>
        <w:suppressAutoHyphens/>
        <w:ind w:left="0" w:firstLine="709"/>
        <w:jc w:val="both"/>
        <w:rPr>
          <w:sz w:val="24"/>
        </w:rPr>
      </w:pPr>
      <w:r w:rsidRPr="002D14D7">
        <w:rPr>
          <w:sz w:val="24"/>
        </w:rPr>
        <w:t>Отсутствие товаросопроводительных документов на этапе приемки Товара является существенным нарушением Договора поставки и основанием для одностороннего отказа Покупателя от исполнения Договора и/или Приложения к Договору.</w:t>
      </w:r>
    </w:p>
    <w:p w14:paraId="7C2DE2AC" w14:textId="77777777" w:rsidR="00B564FA" w:rsidRPr="00C66ADF" w:rsidRDefault="00B564FA" w:rsidP="00B564FA">
      <w:pPr>
        <w:pStyle w:val="a3"/>
        <w:spacing w:line="23" w:lineRule="atLeast"/>
        <w:ind w:left="709"/>
        <w:jc w:val="both"/>
        <w:rPr>
          <w:sz w:val="24"/>
        </w:rPr>
      </w:pPr>
    </w:p>
    <w:p w14:paraId="368CDFC5" w14:textId="71111B38" w:rsidR="00275BB5" w:rsidRPr="00257F0B" w:rsidRDefault="00DF3D9E" w:rsidP="00E1127E">
      <w:pPr>
        <w:pStyle w:val="a3"/>
        <w:numPr>
          <w:ilvl w:val="0"/>
          <w:numId w:val="1"/>
        </w:numPr>
        <w:spacing w:line="23" w:lineRule="atLeast"/>
        <w:ind w:left="0" w:firstLine="709"/>
        <w:jc w:val="center"/>
        <w:rPr>
          <w:b/>
          <w:sz w:val="24"/>
        </w:rPr>
      </w:pPr>
      <w:r w:rsidRPr="00C66ADF">
        <w:rPr>
          <w:b/>
          <w:sz w:val="24"/>
        </w:rPr>
        <w:t>ГАРАНТИЙНЫЕ ОБЯЗАТЕЛЬСТВА</w:t>
      </w:r>
    </w:p>
    <w:p w14:paraId="393F1DB7" w14:textId="77777777" w:rsidR="006E5457" w:rsidRPr="00C66ADF" w:rsidRDefault="00A84B87" w:rsidP="00436419">
      <w:pPr>
        <w:widowControl w:val="0"/>
        <w:numPr>
          <w:ilvl w:val="1"/>
          <w:numId w:val="1"/>
        </w:numPr>
        <w:overflowPunct w:val="0"/>
        <w:adjustRightInd w:val="0"/>
        <w:spacing w:line="23" w:lineRule="atLeast"/>
        <w:ind w:left="0" w:firstLine="709"/>
        <w:jc w:val="both"/>
        <w:rPr>
          <w:sz w:val="24"/>
        </w:rPr>
      </w:pPr>
      <w:r w:rsidRPr="00C66ADF">
        <w:rPr>
          <w:sz w:val="24"/>
        </w:rPr>
        <w:t>Поставщик гарантирует, что Товар, является новым, не бывшим в употреблении, не прошедшим ремонт (в том числе восстановление, замену составных частей, восстанов</w:t>
      </w:r>
      <w:r w:rsidR="006E5457" w:rsidRPr="00C66ADF">
        <w:rPr>
          <w:sz w:val="24"/>
        </w:rPr>
        <w:t>ление потребительских свойств).</w:t>
      </w:r>
    </w:p>
    <w:p w14:paraId="4563C3DB" w14:textId="77777777" w:rsidR="00A84B87" w:rsidRPr="00C66ADF" w:rsidRDefault="00A84B87" w:rsidP="00436419">
      <w:pPr>
        <w:widowControl w:val="0"/>
        <w:numPr>
          <w:ilvl w:val="1"/>
          <w:numId w:val="1"/>
        </w:numPr>
        <w:overflowPunct w:val="0"/>
        <w:adjustRightInd w:val="0"/>
        <w:spacing w:line="23" w:lineRule="atLeast"/>
        <w:ind w:left="0" w:firstLine="709"/>
        <w:jc w:val="both"/>
        <w:rPr>
          <w:sz w:val="24"/>
        </w:rPr>
      </w:pPr>
      <w:r w:rsidRPr="00C66ADF">
        <w:rPr>
          <w:sz w:val="24"/>
        </w:rPr>
        <w:t xml:space="preserve">Поставщик гарантирует, что Товар не будет иметь дефектов, связанных с конструкцией, материалами или функционированием, при штатном использовании Товара в соответствии с условиями </w:t>
      </w:r>
      <w:r w:rsidR="007100AB" w:rsidRPr="00C66ADF">
        <w:rPr>
          <w:sz w:val="24"/>
        </w:rPr>
        <w:t>Договора</w:t>
      </w:r>
      <w:r w:rsidR="006E5457" w:rsidRPr="00C66ADF">
        <w:rPr>
          <w:sz w:val="24"/>
        </w:rPr>
        <w:t>.</w:t>
      </w:r>
    </w:p>
    <w:p w14:paraId="615A94FC" w14:textId="77777777" w:rsidR="00A84B87" w:rsidRPr="00C66ADF" w:rsidRDefault="00A84B87" w:rsidP="00436419">
      <w:pPr>
        <w:widowControl w:val="0"/>
        <w:numPr>
          <w:ilvl w:val="1"/>
          <w:numId w:val="1"/>
        </w:numPr>
        <w:overflowPunct w:val="0"/>
        <w:adjustRightInd w:val="0"/>
        <w:spacing w:line="23" w:lineRule="atLeast"/>
        <w:ind w:left="0" w:firstLine="709"/>
        <w:jc w:val="both"/>
        <w:rPr>
          <w:sz w:val="24"/>
        </w:rPr>
      </w:pPr>
      <w:r w:rsidRPr="00C66ADF">
        <w:rPr>
          <w:sz w:val="24"/>
        </w:rPr>
        <w:t>Поставщик гарантирует:</w:t>
      </w:r>
    </w:p>
    <w:p w14:paraId="6B12692D" w14:textId="77777777" w:rsidR="00A84B87" w:rsidRPr="00C66ADF" w:rsidRDefault="00A84B87" w:rsidP="00436419">
      <w:pPr>
        <w:widowControl w:val="0"/>
        <w:numPr>
          <w:ilvl w:val="2"/>
          <w:numId w:val="1"/>
        </w:numPr>
        <w:autoSpaceDE w:val="0"/>
        <w:autoSpaceDN w:val="0"/>
        <w:spacing w:line="23" w:lineRule="atLeast"/>
        <w:ind w:left="0" w:firstLine="709"/>
        <w:jc w:val="both"/>
        <w:rPr>
          <w:sz w:val="24"/>
        </w:rPr>
      </w:pPr>
      <w:r w:rsidRPr="00C66ADF">
        <w:rPr>
          <w:sz w:val="24"/>
        </w:rPr>
        <w:t>надлежащее качество материалов, используемых для изготовления Товара, его составных частей и комплектующих, качество его изготовления и сборки;</w:t>
      </w:r>
    </w:p>
    <w:p w14:paraId="3C59D730" w14:textId="77777777" w:rsidR="00A84B87" w:rsidRPr="00C66ADF" w:rsidRDefault="00A84B87" w:rsidP="00436419">
      <w:pPr>
        <w:widowControl w:val="0"/>
        <w:numPr>
          <w:ilvl w:val="2"/>
          <w:numId w:val="1"/>
        </w:numPr>
        <w:autoSpaceDE w:val="0"/>
        <w:autoSpaceDN w:val="0"/>
        <w:spacing w:line="23" w:lineRule="atLeast"/>
        <w:ind w:left="0" w:firstLine="709"/>
        <w:jc w:val="both"/>
        <w:rPr>
          <w:sz w:val="24"/>
        </w:rPr>
      </w:pPr>
      <w:r w:rsidRPr="00C66ADF">
        <w:rPr>
          <w:sz w:val="24"/>
        </w:rPr>
        <w:t>полное соответствие Товара условия</w:t>
      </w:r>
      <w:r w:rsidR="00DE2D93" w:rsidRPr="00C66ADF">
        <w:rPr>
          <w:sz w:val="24"/>
        </w:rPr>
        <w:t>м</w:t>
      </w:r>
      <w:r w:rsidRPr="00C66ADF">
        <w:rPr>
          <w:sz w:val="24"/>
        </w:rPr>
        <w:t xml:space="preserve"> Договора;</w:t>
      </w:r>
    </w:p>
    <w:p w14:paraId="5DA11F62" w14:textId="670219E2" w:rsidR="00132EAB" w:rsidRPr="00C66ADF" w:rsidRDefault="006E5457" w:rsidP="00436419">
      <w:pPr>
        <w:widowControl w:val="0"/>
        <w:numPr>
          <w:ilvl w:val="1"/>
          <w:numId w:val="1"/>
        </w:numPr>
        <w:overflowPunct w:val="0"/>
        <w:adjustRightInd w:val="0"/>
        <w:spacing w:line="23" w:lineRule="atLeast"/>
        <w:ind w:left="0" w:firstLine="709"/>
        <w:jc w:val="both"/>
        <w:rPr>
          <w:sz w:val="24"/>
        </w:rPr>
      </w:pPr>
      <w:bookmarkStart w:id="1" w:name="_Ref125377424"/>
      <w:bookmarkStart w:id="2" w:name="_Ref125461079"/>
      <w:r w:rsidRPr="00C66ADF">
        <w:rPr>
          <w:sz w:val="24"/>
        </w:rPr>
        <w:t xml:space="preserve">Гарантийный срок и/или срок годности </w:t>
      </w:r>
      <w:r w:rsidR="00A84B87" w:rsidRPr="00C66ADF">
        <w:rPr>
          <w:sz w:val="24"/>
        </w:rPr>
        <w:t xml:space="preserve">на Товар, </w:t>
      </w:r>
      <w:r w:rsidRPr="00C66ADF">
        <w:rPr>
          <w:sz w:val="24"/>
        </w:rPr>
        <w:t xml:space="preserve">установлен в </w:t>
      </w:r>
      <w:r w:rsidR="005819F7">
        <w:rPr>
          <w:sz w:val="24"/>
        </w:rPr>
        <w:t xml:space="preserve">Спецификации </w:t>
      </w:r>
      <w:r w:rsidRPr="00C66ADF">
        <w:rPr>
          <w:sz w:val="24"/>
        </w:rPr>
        <w:t xml:space="preserve"> к Договору.</w:t>
      </w:r>
    </w:p>
    <w:p w14:paraId="093DCF5E" w14:textId="77777777" w:rsidR="00A84B87" w:rsidRPr="00C66ADF" w:rsidRDefault="00A84B87" w:rsidP="00B9417D">
      <w:pPr>
        <w:widowControl w:val="0"/>
        <w:overflowPunct w:val="0"/>
        <w:adjustRightInd w:val="0"/>
        <w:spacing w:line="23" w:lineRule="atLeast"/>
        <w:ind w:firstLine="709"/>
        <w:jc w:val="both"/>
        <w:rPr>
          <w:sz w:val="24"/>
        </w:rPr>
      </w:pPr>
      <w:r w:rsidRPr="00C66ADF">
        <w:rPr>
          <w:sz w:val="24"/>
        </w:rPr>
        <w:t xml:space="preserve">Гарантийный срок начинает исчисляться </w:t>
      </w:r>
      <w:bookmarkEnd w:id="1"/>
      <w:bookmarkEnd w:id="2"/>
      <w:r w:rsidRPr="00C66ADF">
        <w:rPr>
          <w:sz w:val="24"/>
        </w:rPr>
        <w:t xml:space="preserve">со дня подписания Сторонами Акта </w:t>
      </w:r>
      <w:r w:rsidR="00E467E1" w:rsidRPr="00C66ADF">
        <w:rPr>
          <w:sz w:val="24"/>
        </w:rPr>
        <w:t>приема-передачи</w:t>
      </w:r>
      <w:r w:rsidRPr="00C66ADF">
        <w:rPr>
          <w:sz w:val="24"/>
        </w:rPr>
        <w:t>.</w:t>
      </w:r>
      <w:r w:rsidR="00132EAB" w:rsidRPr="00C66ADF">
        <w:rPr>
          <w:sz w:val="24"/>
        </w:rPr>
        <w:t xml:space="preserve"> </w:t>
      </w:r>
    </w:p>
    <w:p w14:paraId="2348F7AE" w14:textId="77777777" w:rsidR="00B564FA" w:rsidRPr="00C66ADF" w:rsidRDefault="00B564FA" w:rsidP="00436419">
      <w:pPr>
        <w:spacing w:line="23" w:lineRule="atLeast"/>
        <w:jc w:val="both"/>
        <w:rPr>
          <w:sz w:val="24"/>
        </w:rPr>
      </w:pPr>
    </w:p>
    <w:p w14:paraId="02DE4411" w14:textId="7E0A9EAE" w:rsidR="00275BB5" w:rsidRPr="00257F0B" w:rsidRDefault="00DF3D9E" w:rsidP="00E1127E">
      <w:pPr>
        <w:pStyle w:val="a3"/>
        <w:numPr>
          <w:ilvl w:val="0"/>
          <w:numId w:val="1"/>
        </w:numPr>
        <w:spacing w:line="23" w:lineRule="atLeast"/>
        <w:ind w:left="0" w:firstLine="709"/>
        <w:jc w:val="center"/>
        <w:rPr>
          <w:b/>
          <w:sz w:val="24"/>
        </w:rPr>
      </w:pPr>
      <w:bookmarkStart w:id="3" w:name="_Hlk118810237"/>
      <w:r w:rsidRPr="00C66ADF">
        <w:rPr>
          <w:b/>
          <w:sz w:val="24"/>
        </w:rPr>
        <w:t>ОТВЕТС</w:t>
      </w:r>
      <w:r w:rsidR="008C3939" w:rsidRPr="00C66ADF">
        <w:rPr>
          <w:b/>
          <w:sz w:val="24"/>
        </w:rPr>
        <w:t>Т</w:t>
      </w:r>
      <w:r w:rsidRPr="00C66ADF">
        <w:rPr>
          <w:b/>
          <w:sz w:val="24"/>
        </w:rPr>
        <w:t>ВЕННОСТЬ</w:t>
      </w:r>
      <w:r w:rsidR="007C392B" w:rsidRPr="00C66ADF">
        <w:rPr>
          <w:b/>
          <w:sz w:val="24"/>
        </w:rPr>
        <w:t xml:space="preserve"> СТОРОН</w:t>
      </w:r>
    </w:p>
    <w:p w14:paraId="19DDB9B8" w14:textId="77777777" w:rsidR="004B3349" w:rsidRPr="00C66ADF" w:rsidRDefault="004B3349" w:rsidP="004B3349">
      <w:pPr>
        <w:widowControl w:val="0"/>
        <w:numPr>
          <w:ilvl w:val="1"/>
          <w:numId w:val="1"/>
        </w:numPr>
        <w:autoSpaceDE w:val="0"/>
        <w:autoSpaceDN w:val="0"/>
        <w:spacing w:line="23" w:lineRule="atLeast"/>
        <w:ind w:left="0" w:firstLine="709"/>
        <w:jc w:val="both"/>
        <w:rPr>
          <w:sz w:val="24"/>
        </w:rPr>
      </w:pPr>
      <w:r w:rsidRPr="00C66ADF">
        <w:rPr>
          <w:sz w:val="24"/>
        </w:rPr>
        <w:t>В случае просрочки исполнения Покупателем обязательства по окончательному расчету за поставленный Товар, предусмотренного Договором, Поставщик вправе потребовать уплату неустойки (пени). Неустойка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Договора срока исполнения обязательства. Размер такой неустойки (пени) устанавливается Договором в размере одной трехсотой действующей на день уплаты неустойки ключевой ставки Центрального банка Российской Федерации от размера окончательного расчета за поставленный Товар за каждый факт просрочки.</w:t>
      </w:r>
    </w:p>
    <w:p w14:paraId="6A2A7D57" w14:textId="77777777" w:rsidR="00F516F1" w:rsidRPr="00C66ADF" w:rsidRDefault="00F516F1" w:rsidP="00F516F1">
      <w:pPr>
        <w:widowControl w:val="0"/>
        <w:numPr>
          <w:ilvl w:val="1"/>
          <w:numId w:val="1"/>
        </w:numPr>
        <w:autoSpaceDE w:val="0"/>
        <w:autoSpaceDN w:val="0"/>
        <w:spacing w:line="23" w:lineRule="atLeast"/>
        <w:ind w:left="0" w:firstLine="709"/>
        <w:jc w:val="both"/>
        <w:rPr>
          <w:sz w:val="24"/>
        </w:rPr>
      </w:pPr>
      <w:r w:rsidRPr="00C66ADF">
        <w:rPr>
          <w:sz w:val="24"/>
        </w:rPr>
        <w:t xml:space="preserve">В случае просрочки исполнения Поставщиком обязательства, предусмотренного Договором, если это обязательство имеет стоимостное выражение (например: обязательство по поставке Товара), а также денежного обязательства, Покупатель вправе потребовать уплаты неустойки (пени). Неустойка (пеня) начисляется за каждый день просрочки Поставщиком исполнения обязательства, начиная со дня, следующего после дня истечения установленного Договором срока исполнения обязательства. Размер такой неустойки (пени) составляет: </w:t>
      </w:r>
    </w:p>
    <w:p w14:paraId="7B1766F7" w14:textId="77777777" w:rsidR="00985A9E" w:rsidRPr="00C66ADF" w:rsidRDefault="00985A9E" w:rsidP="00985A9E">
      <w:pPr>
        <w:widowControl w:val="0"/>
        <w:autoSpaceDE w:val="0"/>
        <w:autoSpaceDN w:val="0"/>
        <w:spacing w:line="23" w:lineRule="atLeast"/>
        <w:ind w:firstLine="709"/>
        <w:jc w:val="both"/>
        <w:rPr>
          <w:sz w:val="24"/>
        </w:rPr>
      </w:pPr>
      <w:r w:rsidRPr="00C66ADF">
        <w:rPr>
          <w:sz w:val="24"/>
        </w:rPr>
        <w:t>6.</w:t>
      </w:r>
      <w:r w:rsidR="00B34CE2" w:rsidRPr="00C66ADF">
        <w:rPr>
          <w:sz w:val="24"/>
        </w:rPr>
        <w:t>2</w:t>
      </w:r>
      <w:r w:rsidRPr="00C66ADF">
        <w:rPr>
          <w:sz w:val="24"/>
        </w:rPr>
        <w:t>.1. 0,</w:t>
      </w:r>
      <w:r w:rsidR="004B3349" w:rsidRPr="00C66ADF">
        <w:rPr>
          <w:sz w:val="24"/>
        </w:rPr>
        <w:t>0</w:t>
      </w:r>
      <w:r w:rsidRPr="00C66ADF">
        <w:rPr>
          <w:sz w:val="24"/>
        </w:rPr>
        <w:t>1% от стоимости Товара, поставка которого просрочена за каждый день просрочки, если период просрочки составляет менее 30 дней;</w:t>
      </w:r>
    </w:p>
    <w:p w14:paraId="4BD6154E" w14:textId="56A7DB07" w:rsidR="00985A9E" w:rsidRPr="00C66ADF" w:rsidRDefault="00B34CE2" w:rsidP="00985A9E">
      <w:pPr>
        <w:widowControl w:val="0"/>
        <w:autoSpaceDE w:val="0"/>
        <w:autoSpaceDN w:val="0"/>
        <w:spacing w:line="23" w:lineRule="atLeast"/>
        <w:ind w:firstLine="709"/>
        <w:jc w:val="both"/>
        <w:rPr>
          <w:sz w:val="24"/>
        </w:rPr>
      </w:pPr>
      <w:r w:rsidRPr="00C66ADF">
        <w:rPr>
          <w:sz w:val="24"/>
        </w:rPr>
        <w:t>6.2</w:t>
      </w:r>
      <w:r w:rsidR="00F516F1" w:rsidRPr="00C66ADF">
        <w:rPr>
          <w:sz w:val="24"/>
        </w:rPr>
        <w:t>.2</w:t>
      </w:r>
      <w:r w:rsidR="00985A9E" w:rsidRPr="00C66ADF">
        <w:rPr>
          <w:sz w:val="24"/>
        </w:rPr>
        <w:t>. 0,1% от общей стоимости Товара, указанного в Спецификации, за каждый день просрочки, если период просрочки равен 30 и более дней.</w:t>
      </w:r>
    </w:p>
    <w:p w14:paraId="6EFC29AD" w14:textId="77777777" w:rsidR="006008A9" w:rsidRPr="00C66ADF" w:rsidRDefault="00C5720F" w:rsidP="00C5720F">
      <w:pPr>
        <w:numPr>
          <w:ilvl w:val="1"/>
          <w:numId w:val="1"/>
        </w:numPr>
        <w:suppressAutoHyphens/>
        <w:spacing w:line="23" w:lineRule="atLeast"/>
        <w:ind w:left="0" w:firstLine="709"/>
        <w:jc w:val="both"/>
        <w:rPr>
          <w:sz w:val="24"/>
        </w:rPr>
      </w:pPr>
      <w:r w:rsidRPr="00C66ADF">
        <w:rPr>
          <w:sz w:val="24"/>
        </w:rPr>
        <w:t>Требование об уплате неустойки заявляется в форме письменной претензии в соответствии с разделом 7 настоящего Договора</w:t>
      </w:r>
      <w:r w:rsidR="006008A9" w:rsidRPr="00C66ADF">
        <w:rPr>
          <w:sz w:val="24"/>
        </w:rPr>
        <w:t>.</w:t>
      </w:r>
      <w:r w:rsidRPr="00C66ADF">
        <w:rPr>
          <w:sz w:val="24"/>
        </w:rPr>
        <w:t xml:space="preserve"> </w:t>
      </w:r>
    </w:p>
    <w:p w14:paraId="5AD7B19B" w14:textId="77777777" w:rsidR="006008A9" w:rsidRPr="00C66ADF" w:rsidRDefault="006008A9" w:rsidP="00436419">
      <w:pPr>
        <w:widowControl w:val="0"/>
        <w:numPr>
          <w:ilvl w:val="1"/>
          <w:numId w:val="1"/>
        </w:numPr>
        <w:autoSpaceDE w:val="0"/>
        <w:autoSpaceDN w:val="0"/>
        <w:spacing w:line="23" w:lineRule="atLeast"/>
        <w:ind w:left="0" w:firstLine="709"/>
        <w:jc w:val="both"/>
        <w:rPr>
          <w:sz w:val="24"/>
        </w:rPr>
      </w:pPr>
      <w:r w:rsidRPr="00C66ADF">
        <w:rPr>
          <w:sz w:val="24"/>
        </w:rPr>
        <w:t>Сторона освобождается от уплаты неустойки (пени, штрафа), если докажет, что просрочка исполнения и (или) неисполнения обязательств произошла вследствие непреодолимой силы</w:t>
      </w:r>
      <w:r w:rsidR="00253931" w:rsidRPr="00C66ADF">
        <w:rPr>
          <w:sz w:val="24"/>
        </w:rPr>
        <w:t xml:space="preserve"> (в том числе пандемии)</w:t>
      </w:r>
      <w:r w:rsidRPr="00C66ADF">
        <w:rPr>
          <w:sz w:val="24"/>
        </w:rPr>
        <w:t xml:space="preserve"> или по вине другой Стороны.</w:t>
      </w:r>
    </w:p>
    <w:p w14:paraId="1FC5668B" w14:textId="009E8083" w:rsidR="006008A9" w:rsidRDefault="006008A9" w:rsidP="00436419">
      <w:pPr>
        <w:widowControl w:val="0"/>
        <w:numPr>
          <w:ilvl w:val="1"/>
          <w:numId w:val="1"/>
        </w:numPr>
        <w:tabs>
          <w:tab w:val="left" w:pos="1134"/>
        </w:tabs>
        <w:autoSpaceDE w:val="0"/>
        <w:autoSpaceDN w:val="0"/>
        <w:spacing w:line="23" w:lineRule="atLeast"/>
        <w:ind w:left="0" w:firstLine="709"/>
        <w:jc w:val="both"/>
        <w:rPr>
          <w:sz w:val="24"/>
        </w:rPr>
      </w:pPr>
      <w:r w:rsidRPr="00C66ADF">
        <w:rPr>
          <w:sz w:val="24"/>
        </w:rPr>
        <w:t>Уплата неустойки (пени, штрафа) не освобождает Стороны от исполнения обязательств, установленных Договором</w:t>
      </w:r>
      <w:r w:rsidR="00C5720F" w:rsidRPr="00C66ADF">
        <w:rPr>
          <w:sz w:val="24"/>
        </w:rPr>
        <w:t>, а также от обязанности возместить убытки в части, непокрытой неустойкой</w:t>
      </w:r>
      <w:r w:rsidRPr="00C66ADF">
        <w:rPr>
          <w:sz w:val="24"/>
        </w:rPr>
        <w:t>.</w:t>
      </w:r>
    </w:p>
    <w:p w14:paraId="3406C81A" w14:textId="77777777" w:rsidR="00E1127E" w:rsidRPr="00257F0B" w:rsidRDefault="00E1127E" w:rsidP="00257F0B">
      <w:pPr>
        <w:widowControl w:val="0"/>
        <w:numPr>
          <w:ilvl w:val="1"/>
          <w:numId w:val="1"/>
        </w:numPr>
        <w:tabs>
          <w:tab w:val="left" w:pos="1134"/>
        </w:tabs>
        <w:autoSpaceDE w:val="0"/>
        <w:autoSpaceDN w:val="0"/>
        <w:spacing w:line="23" w:lineRule="atLeast"/>
        <w:ind w:left="0" w:firstLine="709"/>
        <w:jc w:val="both"/>
        <w:rPr>
          <w:sz w:val="24"/>
        </w:rPr>
      </w:pPr>
      <w:r w:rsidRPr="00257F0B">
        <w:rPr>
          <w:sz w:val="24"/>
        </w:rPr>
        <w:t>Поставщик несет ответственность за не соответствие заполнения/оформления счета-фактуры действующему законодательству.</w:t>
      </w:r>
    </w:p>
    <w:p w14:paraId="03376C9C" w14:textId="77777777" w:rsidR="00E1127E" w:rsidRPr="00257F0B" w:rsidRDefault="00E1127E" w:rsidP="00257F0B">
      <w:pPr>
        <w:pStyle w:val="aff9"/>
        <w:jc w:val="both"/>
        <w:rPr>
          <w:sz w:val="24"/>
        </w:rPr>
      </w:pPr>
      <w:r w:rsidRPr="00257F0B">
        <w:rPr>
          <w:sz w:val="24"/>
        </w:rPr>
        <w:t>В случае, если налоговые органы при проверке права Покупателя на возмещение НДС из бюджета в порядке, установленном действующим законодательством, выявят несоответствие/недостоверность/неполноту сведений/реквизитов счетов-фактур Поставщика, в случае, если налоговый орган откажет Покупателю в праве на налоговый вычет по налогу на добавленную стоимость в связи с недостоверностью/ несоответствием/неполнотой содержащихся в счетах-фактурах Поставщика сведений, Поставщик возмещает Покупателю в полном объеме убытки, понесенные Покупателем. Убытки возмещаются не позднее 5 (пяти) банковских дней с даты предъявления Покупателем соответствующего требования.</w:t>
      </w:r>
    </w:p>
    <w:p w14:paraId="004E4403" w14:textId="661F684D" w:rsidR="00E1127E" w:rsidRPr="00257F0B" w:rsidRDefault="00E1127E" w:rsidP="00257F0B">
      <w:pPr>
        <w:tabs>
          <w:tab w:val="left" w:pos="1276"/>
        </w:tabs>
        <w:suppressAutoHyphens/>
        <w:autoSpaceDN w:val="0"/>
        <w:ind w:firstLine="709"/>
        <w:jc w:val="both"/>
        <w:rPr>
          <w:sz w:val="24"/>
        </w:rPr>
      </w:pPr>
      <w:r>
        <w:rPr>
          <w:sz w:val="24"/>
        </w:rPr>
        <w:t>6.7.</w:t>
      </w:r>
      <w:r w:rsidR="005819F7">
        <w:rPr>
          <w:sz w:val="24"/>
        </w:rPr>
        <w:t xml:space="preserve"> </w:t>
      </w:r>
      <w:r w:rsidRPr="00257F0B">
        <w:rPr>
          <w:sz w:val="24"/>
        </w:rPr>
        <w:t>Поставщик настоящим гарантирует, что уплачивает все налоги и сборы в соответствии с действующим законодательством РФ, им ведется и подается в налоговые и иные государственные органы налоговая, статистическая и иная отчетность в соответствии с действующим законодательством РФ.</w:t>
      </w:r>
    </w:p>
    <w:p w14:paraId="5593E86E" w14:textId="77777777" w:rsidR="00E1127E" w:rsidRPr="00257F0B" w:rsidRDefault="00E1127E" w:rsidP="00E1127E">
      <w:pPr>
        <w:pStyle w:val="aff9"/>
        <w:ind w:firstLine="709"/>
        <w:jc w:val="both"/>
        <w:rPr>
          <w:sz w:val="24"/>
        </w:rPr>
      </w:pPr>
      <w:r w:rsidRPr="00257F0B">
        <w:rPr>
          <w:sz w:val="24"/>
        </w:rPr>
        <w:t>Все операции по продаже Покупателю Товара и по приобретению Продавцом у своих поставщиков Товара, являющегося предметом настоящего договора, полностью отражены в первичной документации Продавца, в бухгалтерской, статистической, налоговой и любой иной отчетности, обязанность, по ведению которой возложена на Продавца законодательством РФ.</w:t>
      </w:r>
    </w:p>
    <w:p w14:paraId="4ACBFD2B" w14:textId="77777777" w:rsidR="00E1127E" w:rsidRPr="00257F0B" w:rsidRDefault="00E1127E" w:rsidP="00E1127E">
      <w:pPr>
        <w:pStyle w:val="aff9"/>
        <w:ind w:firstLine="709"/>
        <w:jc w:val="both"/>
        <w:rPr>
          <w:sz w:val="24"/>
        </w:rPr>
      </w:pPr>
      <w:r w:rsidRPr="00257F0B">
        <w:rPr>
          <w:sz w:val="24"/>
        </w:rPr>
        <w:t>По запросу Покупателя Поставщик гарантирует предоставить копию налоговой декларации по налогу на добавленную стоимость с отметками налоговой инспекции о принятии данной декларации (или протоколом об отражении информации в базе ИФНС), а также выписку из книги продаж по операциям с Покупателем в рамках данного договора.</w:t>
      </w:r>
    </w:p>
    <w:p w14:paraId="0EBC38A9" w14:textId="773DE8DB" w:rsidR="00E1127E" w:rsidRPr="00257F0B" w:rsidRDefault="00E1127E" w:rsidP="00E1127E">
      <w:pPr>
        <w:pStyle w:val="aff9"/>
        <w:ind w:firstLine="709"/>
        <w:jc w:val="both"/>
        <w:rPr>
          <w:sz w:val="24"/>
        </w:rPr>
      </w:pPr>
      <w:r>
        <w:rPr>
          <w:sz w:val="24"/>
        </w:rPr>
        <w:t>Поставщик</w:t>
      </w:r>
      <w:r w:rsidRPr="00257F0B">
        <w:rPr>
          <w:sz w:val="24"/>
        </w:rPr>
        <w:t xml:space="preserve">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счета-фактуры, товарные накладные, товарно-транспортные накладные, отраслевые формы и т.д.).</w:t>
      </w:r>
    </w:p>
    <w:p w14:paraId="65D65D4B" w14:textId="2DEB1E2C" w:rsidR="00E1127E" w:rsidRPr="00257F0B" w:rsidRDefault="00E1127E" w:rsidP="00E1127E">
      <w:pPr>
        <w:autoSpaceDE w:val="0"/>
        <w:adjustRightInd w:val="0"/>
        <w:ind w:firstLine="709"/>
        <w:jc w:val="both"/>
        <w:rPr>
          <w:sz w:val="24"/>
        </w:rPr>
      </w:pPr>
      <w:r>
        <w:rPr>
          <w:sz w:val="24"/>
        </w:rPr>
        <w:t>Поставщик</w:t>
      </w:r>
      <w:r w:rsidRPr="00257F0B">
        <w:rPr>
          <w:sz w:val="24"/>
        </w:rPr>
        <w:t xml:space="preserve"> обязуется по первому требованию Покупателя или налоговых органов (встречная налоговая проверка) предоставить надлежащим образом заверенные копии документов, относящихся к поставке Товара в соответствии с настоящим Договором, в срок, не превышающий 5 (пять) календарных дней с момента получения соответствующего запроса.</w:t>
      </w:r>
    </w:p>
    <w:p w14:paraId="6BC60566" w14:textId="2A82E852" w:rsidR="00E1127E" w:rsidRPr="00257F0B" w:rsidRDefault="00E1127E" w:rsidP="00257F0B">
      <w:pPr>
        <w:tabs>
          <w:tab w:val="left" w:pos="1276"/>
        </w:tabs>
        <w:suppressAutoHyphens/>
        <w:autoSpaceDN w:val="0"/>
        <w:ind w:firstLine="709"/>
        <w:jc w:val="both"/>
        <w:rPr>
          <w:sz w:val="24"/>
        </w:rPr>
      </w:pPr>
      <w:r>
        <w:rPr>
          <w:sz w:val="24"/>
        </w:rPr>
        <w:t>6.8.</w:t>
      </w:r>
      <w:r w:rsidRPr="00257F0B">
        <w:rPr>
          <w:sz w:val="24"/>
        </w:rPr>
        <w:t>В случае нарушения Поставщиком (Грузоотправителем) сроков и порядка исполнения обязанностей Поставщик возмещает Покупателю убытки, который последний понес или должен понести в связи с уплатой третьим лицам соответствующих неустоек/возмещением убытков (штрафов, компенсаций, дополнительных платежей), в полном объеме. При этом Поставщик обязан перечислить денежные средства на расчетный счет Покупателя в течение 5 (пяти) банковских дней с момента предъявления соответствующего требования.</w:t>
      </w:r>
    </w:p>
    <w:p w14:paraId="3DE80B16" w14:textId="77777777" w:rsidR="00E1127E" w:rsidRPr="00C66ADF" w:rsidRDefault="00E1127E" w:rsidP="00257F0B">
      <w:pPr>
        <w:widowControl w:val="0"/>
        <w:tabs>
          <w:tab w:val="left" w:pos="1134"/>
        </w:tabs>
        <w:autoSpaceDE w:val="0"/>
        <w:autoSpaceDN w:val="0"/>
        <w:spacing w:line="23" w:lineRule="atLeast"/>
        <w:ind w:left="709"/>
        <w:jc w:val="both"/>
        <w:rPr>
          <w:sz w:val="24"/>
        </w:rPr>
      </w:pPr>
    </w:p>
    <w:bookmarkEnd w:id="3"/>
    <w:p w14:paraId="60979884" w14:textId="3B972E7A" w:rsidR="00275BB5" w:rsidRPr="00257F0B" w:rsidRDefault="004562CD" w:rsidP="00E1127E">
      <w:pPr>
        <w:pStyle w:val="a3"/>
        <w:numPr>
          <w:ilvl w:val="0"/>
          <w:numId w:val="1"/>
        </w:numPr>
        <w:spacing w:line="23" w:lineRule="atLeast"/>
        <w:jc w:val="center"/>
        <w:rPr>
          <w:b/>
          <w:sz w:val="24"/>
        </w:rPr>
      </w:pPr>
      <w:r w:rsidRPr="00C66ADF">
        <w:rPr>
          <w:b/>
          <w:sz w:val="24"/>
        </w:rPr>
        <w:t>УРЕГУЛИРОВАНИЕ СПОРОВ</w:t>
      </w:r>
    </w:p>
    <w:p w14:paraId="3DAEA9D7" w14:textId="77777777" w:rsidR="004562CD" w:rsidRPr="00C66ADF" w:rsidRDefault="004562CD" w:rsidP="00436419">
      <w:pPr>
        <w:pStyle w:val="a3"/>
        <w:widowControl w:val="0"/>
        <w:numPr>
          <w:ilvl w:val="1"/>
          <w:numId w:val="1"/>
        </w:numPr>
        <w:tabs>
          <w:tab w:val="left" w:pos="1134"/>
        </w:tabs>
        <w:autoSpaceDE w:val="0"/>
        <w:autoSpaceDN w:val="0"/>
        <w:spacing w:line="23" w:lineRule="atLeast"/>
        <w:ind w:left="0" w:firstLine="709"/>
        <w:jc w:val="both"/>
        <w:rPr>
          <w:sz w:val="24"/>
        </w:rPr>
      </w:pPr>
      <w:r w:rsidRPr="00C66ADF">
        <w:rPr>
          <w:sz w:val="24"/>
        </w:rPr>
        <w:t xml:space="preserve">Если по результатам переговоров Стороны не приходят к согласию, споры по Договору разрешаются в Арбитражном суде </w:t>
      </w:r>
      <w:r w:rsidR="001A5256" w:rsidRPr="00C66ADF">
        <w:rPr>
          <w:sz w:val="24"/>
        </w:rPr>
        <w:t>Московской области</w:t>
      </w:r>
      <w:r w:rsidR="006238FE" w:rsidRPr="00C66ADF">
        <w:rPr>
          <w:sz w:val="24"/>
        </w:rPr>
        <w:t>.</w:t>
      </w:r>
    </w:p>
    <w:p w14:paraId="70B66004" w14:textId="77777777" w:rsidR="004562CD" w:rsidRPr="00C66ADF" w:rsidRDefault="004562CD" w:rsidP="00436419">
      <w:pPr>
        <w:widowControl w:val="0"/>
        <w:numPr>
          <w:ilvl w:val="1"/>
          <w:numId w:val="1"/>
        </w:numPr>
        <w:tabs>
          <w:tab w:val="left" w:pos="0"/>
          <w:tab w:val="left" w:pos="1276"/>
        </w:tabs>
        <w:autoSpaceDE w:val="0"/>
        <w:autoSpaceDN w:val="0"/>
        <w:spacing w:line="23" w:lineRule="atLeast"/>
        <w:ind w:left="0" w:firstLine="709"/>
        <w:jc w:val="both"/>
        <w:rPr>
          <w:sz w:val="24"/>
        </w:rPr>
      </w:pPr>
      <w:r w:rsidRPr="00C66ADF">
        <w:rPr>
          <w:sz w:val="24"/>
        </w:rPr>
        <w:t xml:space="preserve">До передачи спора на разрешение Арбитражного суда </w:t>
      </w:r>
      <w:r w:rsidR="001A5256" w:rsidRPr="00C66ADF">
        <w:rPr>
          <w:sz w:val="24"/>
        </w:rPr>
        <w:t>Московской области</w:t>
      </w:r>
      <w:r w:rsidR="00F57850" w:rsidRPr="00C66ADF">
        <w:rPr>
          <w:sz w:val="24"/>
        </w:rPr>
        <w:t xml:space="preserve"> </w:t>
      </w:r>
      <w:r w:rsidRPr="00C66ADF">
        <w:rPr>
          <w:sz w:val="24"/>
        </w:rPr>
        <w:t>Стороны примут меры к его урегулированию в претензионном порядке.</w:t>
      </w:r>
    </w:p>
    <w:p w14:paraId="1F8E5B29" w14:textId="77777777" w:rsidR="004562CD" w:rsidRPr="00C66ADF" w:rsidRDefault="004562CD" w:rsidP="00436419">
      <w:pPr>
        <w:widowControl w:val="0"/>
        <w:numPr>
          <w:ilvl w:val="1"/>
          <w:numId w:val="1"/>
        </w:numPr>
        <w:tabs>
          <w:tab w:val="left" w:pos="0"/>
          <w:tab w:val="left" w:pos="1276"/>
        </w:tabs>
        <w:autoSpaceDE w:val="0"/>
        <w:autoSpaceDN w:val="0"/>
        <w:spacing w:line="23" w:lineRule="atLeast"/>
        <w:ind w:left="0" w:firstLine="709"/>
        <w:jc w:val="both"/>
        <w:rPr>
          <w:sz w:val="24"/>
        </w:rPr>
      </w:pPr>
      <w:r w:rsidRPr="00C66ADF">
        <w:rPr>
          <w:sz w:val="24"/>
        </w:rPr>
        <w:t>Претензия (уведомление) направляется в письменном виде за подписью уполномоченного лица. Подписанная уполномоченным лицом претензия (ответ на претензию, уведомление) может быть передана по факсу, с обязательным отправлением оригинала претензии (ответа на претензию, уведомления) в адрес другой Стороны.</w:t>
      </w:r>
    </w:p>
    <w:p w14:paraId="334C0857" w14:textId="77777777" w:rsidR="004562CD" w:rsidRPr="00C66ADF" w:rsidRDefault="004562CD" w:rsidP="00436419">
      <w:pPr>
        <w:widowControl w:val="0"/>
        <w:autoSpaceDE w:val="0"/>
        <w:autoSpaceDN w:val="0"/>
        <w:spacing w:line="23" w:lineRule="atLeast"/>
        <w:ind w:firstLine="709"/>
        <w:jc w:val="both"/>
        <w:rPr>
          <w:sz w:val="24"/>
        </w:rPr>
      </w:pPr>
      <w:r w:rsidRPr="00C66ADF">
        <w:rPr>
          <w:sz w:val="24"/>
        </w:rPr>
        <w:t>В претензии (уведомлении) должны быть указаны следующие данные:</w:t>
      </w:r>
    </w:p>
    <w:p w14:paraId="06E8C049"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основание предъявления и краткое обоснование;</w:t>
      </w:r>
    </w:p>
    <w:p w14:paraId="2A25595B" w14:textId="77777777" w:rsidR="004562CD" w:rsidRPr="00C66ADF" w:rsidRDefault="00853845" w:rsidP="0096715B">
      <w:pPr>
        <w:widowControl w:val="0"/>
        <w:numPr>
          <w:ilvl w:val="0"/>
          <w:numId w:val="3"/>
        </w:numPr>
        <w:autoSpaceDE w:val="0"/>
        <w:autoSpaceDN w:val="0"/>
        <w:spacing w:line="23" w:lineRule="atLeast"/>
        <w:ind w:left="0" w:firstLine="709"/>
        <w:jc w:val="both"/>
        <w:rPr>
          <w:sz w:val="24"/>
        </w:rPr>
      </w:pPr>
      <w:r w:rsidRPr="00C66ADF">
        <w:rPr>
          <w:sz w:val="24"/>
        </w:rPr>
        <w:t xml:space="preserve">сумма </w:t>
      </w:r>
      <w:r w:rsidR="004562CD" w:rsidRPr="00C66ADF">
        <w:rPr>
          <w:sz w:val="24"/>
        </w:rPr>
        <w:t>претензии (уведомления) с расчетом по каждому отдельному виду требования (факту нарушения);</w:t>
      </w:r>
    </w:p>
    <w:p w14:paraId="75E1D1AB"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подробный почтовый адрес (номер факса), по которому Сторона, направившая претензию (уведомление), желает получить ответ на нее;</w:t>
      </w:r>
    </w:p>
    <w:p w14:paraId="7335969D"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список прилагаемых документов (при наличии);</w:t>
      </w:r>
    </w:p>
    <w:p w14:paraId="69DFEADC"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реквизиты счета для перечисления денежных средств (при необходимости);</w:t>
      </w:r>
    </w:p>
    <w:p w14:paraId="4E41F46E"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дата составления претензии (уведомления).</w:t>
      </w:r>
    </w:p>
    <w:p w14:paraId="534AF920"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b/>
          <w:sz w:val="24"/>
        </w:rPr>
      </w:pPr>
      <w:r w:rsidRPr="00C66ADF">
        <w:rPr>
          <w:sz w:val="24"/>
        </w:rPr>
        <w:t>К претензии (уведомлению) должны быть приложены копии документов, подтверждающих обоснованность претензии (уведомления) (в случае их отсутствия у стороны, которой адресована претензия). Стороны вправе приложить к претензии (уведомлению) фотографии, позволяющие достоверно подтвердить наличие факта нарушения.</w:t>
      </w:r>
    </w:p>
    <w:p w14:paraId="7E44204E"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sz w:val="24"/>
        </w:rPr>
      </w:pPr>
      <w:r w:rsidRPr="00C66ADF">
        <w:rPr>
          <w:sz w:val="24"/>
        </w:rPr>
        <w:t>Претензия (уведомление), оформленная с нарушением требований, установленных Договором или направленная без приложения перечисленных в ней документов, возвращается заявителю вместе с приложенными документами и с указанием причин в срок 15 (пятнадцать) рабочих дней со дня ее получения.</w:t>
      </w:r>
    </w:p>
    <w:p w14:paraId="16984ED1"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sz w:val="24"/>
        </w:rPr>
      </w:pPr>
      <w:r w:rsidRPr="00C66ADF">
        <w:rPr>
          <w:sz w:val="24"/>
        </w:rPr>
        <w:t>При невозвращении в срок 15 (пятнадцати) рабочих дней претензии (уведомления), оформленной (направленной) с нарушением порядка, установленного Договором, она считается принятой к рассмотрению. Подача претензии, оформленной (направленной) с нарушением порядка, установленного Договором, не прерывает течения срока, установленного для ее предъявления.</w:t>
      </w:r>
    </w:p>
    <w:p w14:paraId="6C1472C7"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sz w:val="24"/>
        </w:rPr>
      </w:pPr>
      <w:r w:rsidRPr="00C66ADF">
        <w:rPr>
          <w:sz w:val="24"/>
        </w:rPr>
        <w:t>Дата передачи претензии (ответа на претензию, уведомления) по факсу считается датой получения претензии.</w:t>
      </w:r>
    </w:p>
    <w:p w14:paraId="678427BD" w14:textId="77777777" w:rsidR="00B65803" w:rsidRPr="00B65803" w:rsidRDefault="004562CD" w:rsidP="00B65803">
      <w:pPr>
        <w:pStyle w:val="a3"/>
        <w:numPr>
          <w:ilvl w:val="1"/>
          <w:numId w:val="1"/>
        </w:numPr>
        <w:spacing w:line="23" w:lineRule="atLeast"/>
        <w:ind w:left="0" w:firstLine="709"/>
        <w:jc w:val="both"/>
        <w:rPr>
          <w:b/>
          <w:sz w:val="24"/>
        </w:rPr>
      </w:pPr>
      <w:r w:rsidRPr="00C66ADF">
        <w:rPr>
          <w:sz w:val="24"/>
        </w:rPr>
        <w:t>Срок претензионного урегулирования споров – 15 (пятнадцать) рабочих дней с момента получения претензии Стороной, если иной срок не установлен соответствующим пунктом Договора.</w:t>
      </w:r>
    </w:p>
    <w:p w14:paraId="45828CBD" w14:textId="77777777" w:rsidR="000342B9" w:rsidRPr="00A40569" w:rsidRDefault="000342B9" w:rsidP="00A40569">
      <w:pPr>
        <w:spacing w:line="23" w:lineRule="atLeast"/>
        <w:jc w:val="both"/>
        <w:rPr>
          <w:b/>
          <w:sz w:val="24"/>
        </w:rPr>
      </w:pPr>
    </w:p>
    <w:p w14:paraId="172426A4" w14:textId="64852136" w:rsidR="00275BB5" w:rsidRPr="008017E9" w:rsidRDefault="008442F8" w:rsidP="00E1127E">
      <w:pPr>
        <w:widowControl w:val="0"/>
        <w:tabs>
          <w:tab w:val="left" w:pos="1418"/>
          <w:tab w:val="left" w:pos="1474"/>
          <w:tab w:val="left" w:pos="1560"/>
        </w:tabs>
        <w:autoSpaceDE w:val="0"/>
        <w:autoSpaceDN w:val="0"/>
        <w:adjustRightInd w:val="0"/>
        <w:jc w:val="center"/>
        <w:rPr>
          <w:b/>
          <w:sz w:val="24"/>
        </w:rPr>
      </w:pPr>
      <w:r>
        <w:rPr>
          <w:b/>
          <w:sz w:val="24"/>
        </w:rPr>
        <w:t xml:space="preserve">РАЗДЕЛ 8. </w:t>
      </w:r>
      <w:r w:rsidR="00B65803" w:rsidRPr="00B65803">
        <w:rPr>
          <w:b/>
          <w:sz w:val="24"/>
        </w:rPr>
        <w:t>ОБЕСПЕЧЕНИЕ ИСПОЛНЕНИЯ ДОГОВОРА</w:t>
      </w:r>
    </w:p>
    <w:p w14:paraId="2AFA2137" w14:textId="2405E79E" w:rsidR="005819F7" w:rsidRPr="00641CBA" w:rsidRDefault="008442F8" w:rsidP="00B65803">
      <w:pPr>
        <w:pStyle w:val="a3"/>
        <w:spacing w:line="23" w:lineRule="atLeast"/>
        <w:ind w:left="0" w:firstLine="567"/>
        <w:jc w:val="both"/>
        <w:rPr>
          <w:sz w:val="24"/>
          <w:vertAlign w:val="superscript"/>
        </w:rPr>
      </w:pPr>
      <w:r>
        <w:rPr>
          <w:sz w:val="24"/>
        </w:rPr>
        <w:t>8</w:t>
      </w:r>
      <w:r w:rsidR="00B65803" w:rsidRPr="00B65803">
        <w:rPr>
          <w:sz w:val="24"/>
        </w:rPr>
        <w:t>.1. </w:t>
      </w:r>
      <w:r w:rsidR="00B65803">
        <w:rPr>
          <w:sz w:val="24"/>
        </w:rPr>
        <w:tab/>
      </w:r>
      <w:r w:rsidR="005819F7" w:rsidRPr="005819F7">
        <w:rPr>
          <w:sz w:val="24"/>
        </w:rPr>
        <w:t>Для обеспечения исполнения Договора, Подрядчиком предоставлена безотзывная банковская гарантия или внесены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___________ (__________________) рублей __ копейки, что составляет 10 % (десять процентов) от Цены Договора.</w:t>
      </w:r>
    </w:p>
    <w:p w14:paraId="69906293" w14:textId="1A66568A"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.2. </w:t>
      </w:r>
      <w:r w:rsidR="00B65803" w:rsidRPr="00641CBA">
        <w:rPr>
          <w:sz w:val="24"/>
        </w:rPr>
        <w:tab/>
        <w:t xml:space="preserve">Обеспечение исполнения Договора должно обеспечивать выполнение всех обязательств </w:t>
      </w:r>
      <w:r w:rsidR="00275BB5">
        <w:rPr>
          <w:sz w:val="24"/>
        </w:rPr>
        <w:t>Поставщика</w:t>
      </w:r>
      <w:r w:rsidR="00275BB5" w:rsidRPr="00641CBA">
        <w:rPr>
          <w:sz w:val="24"/>
        </w:rPr>
        <w:t xml:space="preserve"> </w:t>
      </w:r>
      <w:r w:rsidR="00B65803" w:rsidRPr="00641CBA">
        <w:rPr>
          <w:sz w:val="24"/>
        </w:rPr>
        <w:t>по Договору, а также по возмещению убытков и уплате неустоек.</w:t>
      </w:r>
      <w:r w:rsidR="00B65803" w:rsidRPr="00641CBA">
        <w:rPr>
          <w:sz w:val="24"/>
          <w:vertAlign w:val="superscript"/>
        </w:rPr>
        <w:t xml:space="preserve"> </w:t>
      </w:r>
    </w:p>
    <w:p w14:paraId="6322843B" w14:textId="63129AD0"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.3. </w:t>
      </w:r>
      <w:r w:rsidR="00B65803" w:rsidRPr="00641CBA">
        <w:rPr>
          <w:sz w:val="24"/>
        </w:rPr>
        <w:tab/>
        <w:t xml:space="preserve">В случае если </w:t>
      </w:r>
      <w:r w:rsidR="00275BB5">
        <w:rPr>
          <w:sz w:val="24"/>
        </w:rPr>
        <w:t>Поставщиком</w:t>
      </w:r>
      <w:r w:rsidR="00275BB5" w:rsidRPr="00641CBA">
        <w:rPr>
          <w:sz w:val="24"/>
        </w:rPr>
        <w:t xml:space="preserve"> </w:t>
      </w:r>
      <w:r w:rsidR="00B65803" w:rsidRPr="00641CBA">
        <w:rPr>
          <w:sz w:val="24"/>
        </w:rPr>
        <w:t>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3E37BBAD" w14:textId="5BC9FD9F" w:rsidR="00B65803" w:rsidRPr="00641CBA" w:rsidRDefault="00B65803" w:rsidP="00B65803">
      <w:pPr>
        <w:pStyle w:val="a3"/>
        <w:spacing w:line="23" w:lineRule="atLeast"/>
        <w:ind w:left="0" w:firstLine="567"/>
        <w:jc w:val="both"/>
        <w:rPr>
          <w:sz w:val="24"/>
          <w:vertAlign w:val="superscript"/>
        </w:rPr>
      </w:pPr>
      <w:r w:rsidRPr="00641CBA">
        <w:rPr>
          <w:sz w:val="24"/>
        </w:rPr>
        <w:t>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не менее чем на один месяц.</w:t>
      </w:r>
      <w:r w:rsidRPr="00641CBA">
        <w:rPr>
          <w:sz w:val="24"/>
          <w:vertAlign w:val="superscript"/>
        </w:rPr>
        <w:t xml:space="preserve"> </w:t>
      </w:r>
    </w:p>
    <w:p w14:paraId="7B27B96E" w14:textId="6F13915A"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.4. </w:t>
      </w:r>
      <w:r w:rsidR="00B65803" w:rsidRPr="00641CBA">
        <w:rPr>
          <w:sz w:val="24"/>
        </w:rPr>
        <w:tab/>
        <w:t xml:space="preserve">В ходе исполнения договора </w:t>
      </w:r>
      <w:r w:rsidR="00F86ACC">
        <w:rPr>
          <w:sz w:val="24"/>
        </w:rPr>
        <w:t>Поставщик</w:t>
      </w:r>
      <w:r w:rsidR="00F86ACC" w:rsidRPr="00641CBA">
        <w:rPr>
          <w:sz w:val="24"/>
        </w:rPr>
        <w:t xml:space="preserve"> </w:t>
      </w:r>
      <w:r w:rsidR="00B65803" w:rsidRPr="00641CBA">
        <w:rPr>
          <w:sz w:val="24"/>
        </w:rPr>
        <w:t>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w:t>
      </w:r>
      <w:r w:rsidR="00B65803" w:rsidRPr="00641CBA">
        <w:rPr>
          <w:sz w:val="24"/>
          <w:vertAlign w:val="superscript"/>
        </w:rPr>
        <w:t xml:space="preserve"> </w:t>
      </w:r>
    </w:p>
    <w:p w14:paraId="3E01AC25" w14:textId="712F5498"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.5. </w:t>
      </w:r>
      <w:r w:rsidR="00B65803" w:rsidRPr="00641CBA">
        <w:rPr>
          <w:sz w:val="24"/>
        </w:rPr>
        <w:tab/>
        <w:t xml:space="preserve">Денежные средства, внесенные в качестве обеспечения исполнения Договора, возвращаются Заказчиком </w:t>
      </w:r>
      <w:r w:rsidR="00F86ACC">
        <w:rPr>
          <w:sz w:val="24"/>
        </w:rPr>
        <w:t>Поставщику</w:t>
      </w:r>
      <w:r w:rsidR="00F86ACC" w:rsidRPr="00641CBA">
        <w:rPr>
          <w:sz w:val="24"/>
        </w:rPr>
        <w:t xml:space="preserve"> </w:t>
      </w:r>
      <w:r w:rsidR="00B65803" w:rsidRPr="00641CBA">
        <w:rPr>
          <w:sz w:val="24"/>
        </w:rPr>
        <w:t xml:space="preserve">на указанные в настоящем Договоре реквизиты, либо на реквизиты, указанные </w:t>
      </w:r>
      <w:r w:rsidR="00F86ACC">
        <w:rPr>
          <w:sz w:val="24"/>
        </w:rPr>
        <w:t>Поставщиком</w:t>
      </w:r>
      <w:r w:rsidR="00F86ACC" w:rsidRPr="00641CBA">
        <w:rPr>
          <w:sz w:val="24"/>
        </w:rPr>
        <w:t xml:space="preserve"> </w:t>
      </w:r>
      <w:r w:rsidR="00B65803" w:rsidRPr="00641CBA">
        <w:rPr>
          <w:sz w:val="24"/>
        </w:rPr>
        <w:t xml:space="preserve">в соответствующем обращении, в течение 10 календарных дней с даты исполнения </w:t>
      </w:r>
      <w:r w:rsidR="00F86ACC">
        <w:rPr>
          <w:sz w:val="24"/>
        </w:rPr>
        <w:t>Поставщиком</w:t>
      </w:r>
      <w:r w:rsidR="00F86ACC" w:rsidRPr="00641CBA">
        <w:rPr>
          <w:sz w:val="24"/>
        </w:rPr>
        <w:t xml:space="preserve"> </w:t>
      </w:r>
      <w:r w:rsidR="00B65803" w:rsidRPr="00641CBA">
        <w:rPr>
          <w:sz w:val="24"/>
        </w:rPr>
        <w:t xml:space="preserve">обязательств, предусмотренных Договором, либо с даты расторжения Договора, если обеспечение в этом случае подлежит возврату. Обеспечение не подлежит возврату полностью или частично в случае полного неисполнения Договора или частичного неисполнения Договора по вине </w:t>
      </w:r>
      <w:r w:rsidR="00F86ACC">
        <w:rPr>
          <w:sz w:val="24"/>
        </w:rPr>
        <w:t>Поставщика</w:t>
      </w:r>
      <w:r w:rsidR="00B65803" w:rsidRPr="00641CBA">
        <w:rPr>
          <w:sz w:val="24"/>
        </w:rPr>
        <w:t>.</w:t>
      </w:r>
      <w:r w:rsidR="00B65803" w:rsidRPr="00641CBA">
        <w:rPr>
          <w:sz w:val="24"/>
          <w:vertAlign w:val="superscript"/>
        </w:rPr>
        <w:t xml:space="preserve"> </w:t>
      </w:r>
    </w:p>
    <w:p w14:paraId="6135D298" w14:textId="72BBC56B"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.6. </w:t>
      </w:r>
      <w:r w:rsidR="00B65803" w:rsidRPr="00641CBA">
        <w:rPr>
          <w:sz w:val="24"/>
        </w:rPr>
        <w:tab/>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w:t>
      </w:r>
      <w:r w:rsidR="00275BB5">
        <w:rPr>
          <w:sz w:val="24"/>
        </w:rPr>
        <w:t>Поставщик</w:t>
      </w:r>
      <w:r w:rsidR="00275BB5" w:rsidRPr="00641CBA">
        <w:rPr>
          <w:sz w:val="24"/>
        </w:rPr>
        <w:t xml:space="preserve"> </w:t>
      </w:r>
      <w:r w:rsidR="00B65803" w:rsidRPr="00641CBA">
        <w:rPr>
          <w:sz w:val="24"/>
        </w:rPr>
        <w:t xml:space="preserve">обязан предоставить новое обеспечение исполнения договора не позднее одного месяца со дня надлежащего уведомления Заказчиком </w:t>
      </w:r>
      <w:r w:rsidR="00F86ACC">
        <w:rPr>
          <w:sz w:val="24"/>
        </w:rPr>
        <w:t>Поставщика</w:t>
      </w:r>
      <w:r w:rsidR="00F86ACC" w:rsidRPr="00641CBA">
        <w:rPr>
          <w:sz w:val="24"/>
        </w:rPr>
        <w:t xml:space="preserve"> </w:t>
      </w:r>
      <w:r w:rsidR="00B65803" w:rsidRPr="00641CBA">
        <w:rPr>
          <w:sz w:val="24"/>
        </w:rPr>
        <w:t xml:space="preserve">о необходимости предоставить соответствующее обеспечение. За каждый день просрочки исполнения </w:t>
      </w:r>
      <w:r w:rsidR="00F86ACC">
        <w:rPr>
          <w:sz w:val="24"/>
        </w:rPr>
        <w:t>Поставщиком</w:t>
      </w:r>
      <w:r w:rsidR="00F86ACC" w:rsidRPr="00641CBA">
        <w:rPr>
          <w:sz w:val="24"/>
        </w:rPr>
        <w:t xml:space="preserve"> </w:t>
      </w:r>
      <w:r w:rsidR="00B65803" w:rsidRPr="00641CBA">
        <w:rPr>
          <w:sz w:val="24"/>
        </w:rPr>
        <w:t>обязательства, предусмотренного настоящим пунктом, начисляется пеня в размере, определённом в порядке, установленном в соответствии с разделом 7 Договора.</w:t>
      </w:r>
      <w:r w:rsidR="00B65803" w:rsidRPr="00641CBA">
        <w:rPr>
          <w:sz w:val="24"/>
          <w:vertAlign w:val="superscript"/>
        </w:rPr>
        <w:t xml:space="preserve"> </w:t>
      </w:r>
    </w:p>
    <w:p w14:paraId="68DCF22C" w14:textId="741E64AA" w:rsidR="00B65803" w:rsidRPr="00B65803" w:rsidRDefault="008442F8" w:rsidP="00B65803">
      <w:pPr>
        <w:pStyle w:val="a3"/>
        <w:spacing w:line="23" w:lineRule="atLeast"/>
        <w:ind w:left="0" w:firstLine="567"/>
        <w:jc w:val="both"/>
        <w:rPr>
          <w:sz w:val="24"/>
        </w:rPr>
      </w:pPr>
      <w:r w:rsidRPr="00641CBA">
        <w:rPr>
          <w:sz w:val="24"/>
        </w:rPr>
        <w:t>8</w:t>
      </w:r>
      <w:r w:rsidR="00B65803" w:rsidRPr="00641CBA">
        <w:rPr>
          <w:sz w:val="24"/>
        </w:rPr>
        <w:t>.7. </w:t>
      </w:r>
      <w:r w:rsidR="00B65803" w:rsidRPr="00641CBA">
        <w:rPr>
          <w:sz w:val="24"/>
        </w:rPr>
        <w:tab/>
        <w:t xml:space="preserve">В случае начисления </w:t>
      </w:r>
      <w:r w:rsidR="00275BB5">
        <w:rPr>
          <w:sz w:val="24"/>
        </w:rPr>
        <w:t>Поставщику</w:t>
      </w:r>
      <w:r w:rsidR="00275BB5" w:rsidRPr="00641CBA">
        <w:rPr>
          <w:sz w:val="24"/>
        </w:rPr>
        <w:t xml:space="preserve"> </w:t>
      </w:r>
      <w:r w:rsidR="00B65803" w:rsidRPr="00641CBA">
        <w:rPr>
          <w:sz w:val="24"/>
        </w:rPr>
        <w:t xml:space="preserve">неустойки (штрафа, пени), обеспечение исполнения Договора, внесённое денежными средствами, может быть удержано Заказчиком в счёт начисленной </w:t>
      </w:r>
      <w:r w:rsidR="00275BB5">
        <w:rPr>
          <w:sz w:val="24"/>
        </w:rPr>
        <w:t>Поставщику</w:t>
      </w:r>
      <w:r w:rsidR="00275BB5" w:rsidRPr="00641CBA">
        <w:rPr>
          <w:sz w:val="24"/>
        </w:rPr>
        <w:t xml:space="preserve"> </w:t>
      </w:r>
      <w:r w:rsidR="00B65803" w:rsidRPr="00641CBA">
        <w:rPr>
          <w:sz w:val="24"/>
        </w:rPr>
        <w:t>неустойки (штрафа, пени).</w:t>
      </w:r>
    </w:p>
    <w:p w14:paraId="7F4383D5" w14:textId="77777777" w:rsidR="00B05874" w:rsidRPr="00C66ADF" w:rsidRDefault="00B05874" w:rsidP="00436419">
      <w:pPr>
        <w:pStyle w:val="a3"/>
        <w:spacing w:line="23" w:lineRule="atLeast"/>
        <w:ind w:left="709"/>
        <w:jc w:val="both"/>
        <w:rPr>
          <w:b/>
          <w:sz w:val="24"/>
        </w:rPr>
      </w:pPr>
    </w:p>
    <w:p w14:paraId="7F7D3E7F" w14:textId="3A12FC5A" w:rsidR="00275BB5" w:rsidRPr="008017E9" w:rsidRDefault="008442F8" w:rsidP="00E1127E">
      <w:pPr>
        <w:spacing w:line="23" w:lineRule="atLeast"/>
        <w:jc w:val="center"/>
        <w:rPr>
          <w:b/>
          <w:sz w:val="24"/>
        </w:rPr>
      </w:pPr>
      <w:r>
        <w:rPr>
          <w:b/>
          <w:sz w:val="24"/>
        </w:rPr>
        <w:t>РАЗДЕЛ 9.</w:t>
      </w:r>
      <w:r>
        <w:rPr>
          <w:b/>
          <w:sz w:val="24"/>
        </w:rPr>
        <w:tab/>
      </w:r>
      <w:r w:rsidR="00DF3D9E" w:rsidRPr="008442F8">
        <w:rPr>
          <w:b/>
          <w:sz w:val="24"/>
        </w:rPr>
        <w:t>ДЕЙСТВИЕ НЕПРЕОДОЛИМОЙ СИЛЫ</w:t>
      </w:r>
    </w:p>
    <w:p w14:paraId="24D04E28" w14:textId="77777777" w:rsidR="004562CD" w:rsidRPr="008442F8" w:rsidRDefault="004562CD" w:rsidP="008442F8">
      <w:pPr>
        <w:pStyle w:val="a3"/>
        <w:widowControl w:val="0"/>
        <w:numPr>
          <w:ilvl w:val="1"/>
          <w:numId w:val="48"/>
        </w:numPr>
        <w:autoSpaceDE w:val="0"/>
        <w:autoSpaceDN w:val="0"/>
        <w:spacing w:line="23" w:lineRule="atLeast"/>
        <w:ind w:left="0" w:firstLine="709"/>
        <w:jc w:val="both"/>
        <w:rPr>
          <w:sz w:val="24"/>
        </w:rPr>
      </w:pPr>
      <w:r w:rsidRPr="008442F8">
        <w:rPr>
          <w:sz w:val="24"/>
        </w:rPr>
        <w:t>Стороны освобождаются от ответственности за частичное или полное неисполнение обязательств по Договору в случаях, установленных законодательством Российской Федерации, в том числе при возникновении обстоятельств непреодолимой силы (форс-мажора). К обстоятельствам непреодолимой силы относятся события, на которые Стороны не могут оказать влияния и за возникновение которых не несут ответственности.</w:t>
      </w:r>
    </w:p>
    <w:p w14:paraId="66532AFF"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О возникновении и прекращении действия обстоятельств непреодолимой силы Стороны уведомляют друг друга письменно в течение 3 (трех) рабочих дней с момента их возникновения или прекращения. После прекращения действия обстоятельств непреодолимой силы, Сторона, прекратившая исполнение обязательств по Договору, незамедлительно возобновляет их исполнение.</w:t>
      </w:r>
    </w:p>
    <w:p w14:paraId="1FA56A01"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Факт возникновения обстоятельств непреодолимой силы должен быть документально удостоверен уполномоченным органом государственной или муниципальной власти.</w:t>
      </w:r>
    </w:p>
    <w:p w14:paraId="27E07B63"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Факт прекращения действия обстоятельств непреодолимой силы в случае отсутствия уведомления от соответствующей Стороны может быть подтвержден документально уполномоченным органом государственной или муниципальной власти.</w:t>
      </w:r>
    </w:p>
    <w:p w14:paraId="69EA4254"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Если одна из Сторон не направит или несвоевременно направит документы, указанные в настоящем разделе Договора, то такая Сторона не вправе ссылаться на возникновение обстоятельств непреодолимой силы, в обоснование неисполнения и (или) ненадлежащего исполнения условий Договора, а вторая Сторона вправе не принимать во внимание наступление обстоятельств непреодолимой силы при предъявлении претензий и исковых заявлений в связи с неисполнением и (или) ненадлежащим исполнением условий Договора.</w:t>
      </w:r>
    </w:p>
    <w:p w14:paraId="5AFF87A6" w14:textId="77777777" w:rsidR="00DF3D9E" w:rsidRPr="00C66ADF" w:rsidRDefault="004562CD" w:rsidP="008442F8">
      <w:pPr>
        <w:pStyle w:val="a3"/>
        <w:numPr>
          <w:ilvl w:val="1"/>
          <w:numId w:val="48"/>
        </w:numPr>
        <w:spacing w:line="23" w:lineRule="atLeast"/>
        <w:ind w:left="0" w:firstLine="709"/>
        <w:jc w:val="both"/>
        <w:rPr>
          <w:sz w:val="24"/>
        </w:rPr>
      </w:pPr>
      <w:r w:rsidRPr="00C66ADF">
        <w:rPr>
          <w:sz w:val="24"/>
        </w:rPr>
        <w:t>В случае если действие обстоятельств непреодолимой силы продолжается более 30 (тридцати) дней, любая из Сторон вправе инициировать расторжение Договора.</w:t>
      </w:r>
    </w:p>
    <w:p w14:paraId="1803E42B" w14:textId="77777777" w:rsidR="00B05874" w:rsidRPr="008743C2" w:rsidRDefault="00B05874" w:rsidP="008743C2">
      <w:pPr>
        <w:spacing w:line="23" w:lineRule="atLeast"/>
        <w:jc w:val="both"/>
        <w:rPr>
          <w:sz w:val="24"/>
        </w:rPr>
      </w:pPr>
    </w:p>
    <w:p w14:paraId="772CE50A" w14:textId="23A29C7D" w:rsidR="00275BB5" w:rsidRPr="00257F0B" w:rsidRDefault="00DF3D9E" w:rsidP="00E1127E">
      <w:pPr>
        <w:pStyle w:val="a3"/>
        <w:numPr>
          <w:ilvl w:val="0"/>
          <w:numId w:val="48"/>
        </w:numPr>
        <w:spacing w:line="23" w:lineRule="atLeast"/>
        <w:ind w:left="0" w:firstLine="709"/>
        <w:jc w:val="center"/>
        <w:rPr>
          <w:b/>
          <w:sz w:val="24"/>
        </w:rPr>
      </w:pPr>
      <w:r w:rsidRPr="00C66ADF">
        <w:rPr>
          <w:b/>
          <w:sz w:val="24"/>
        </w:rPr>
        <w:t>ЗАКЛЮЧИТЕЛЬНЫЕ ПОЛОЖЕНИЯ</w:t>
      </w:r>
    </w:p>
    <w:p w14:paraId="1ED0E6A9" w14:textId="0074B4A8"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 xml:space="preserve">Договор вступает в силу с момента его подписания Сторонами и действует до </w:t>
      </w:r>
      <w:r w:rsidR="009740DB" w:rsidRPr="00C66ADF">
        <w:rPr>
          <w:sz w:val="24"/>
        </w:rPr>
        <w:t>31.12.202</w:t>
      </w:r>
      <w:r w:rsidR="00BF7B19">
        <w:rPr>
          <w:sz w:val="24"/>
        </w:rPr>
        <w:t>3</w:t>
      </w:r>
      <w:r w:rsidR="008743C2">
        <w:rPr>
          <w:sz w:val="24"/>
        </w:rPr>
        <w:t xml:space="preserve"> </w:t>
      </w:r>
      <w:r w:rsidR="007E157E" w:rsidRPr="00C66ADF">
        <w:rPr>
          <w:sz w:val="24"/>
        </w:rPr>
        <w:t>г.</w:t>
      </w:r>
      <w:r w:rsidR="00925229" w:rsidRPr="00C66ADF">
        <w:rPr>
          <w:sz w:val="24"/>
        </w:rPr>
        <w:t xml:space="preserve">, а в части неисполненных к моменту прекращения действия Договора обязательств – до момента </w:t>
      </w:r>
      <w:r w:rsidR="00AC5A78" w:rsidRPr="00C66ADF">
        <w:rPr>
          <w:sz w:val="24"/>
        </w:rPr>
        <w:t xml:space="preserve">полного </w:t>
      </w:r>
      <w:r w:rsidR="00925229" w:rsidRPr="00C66ADF">
        <w:rPr>
          <w:sz w:val="24"/>
        </w:rPr>
        <w:t xml:space="preserve">их </w:t>
      </w:r>
      <w:r w:rsidR="00AC5A78" w:rsidRPr="00C66ADF">
        <w:rPr>
          <w:sz w:val="24"/>
        </w:rPr>
        <w:t>исполнения</w:t>
      </w:r>
      <w:r w:rsidRPr="00C66ADF">
        <w:rPr>
          <w:sz w:val="24"/>
        </w:rPr>
        <w:t>.</w:t>
      </w:r>
    </w:p>
    <w:p w14:paraId="4F2DB144"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14:paraId="26F66FAC" w14:textId="77777777" w:rsidR="00DF3D9E" w:rsidRPr="00C66ADF" w:rsidRDefault="00925229" w:rsidP="008442F8">
      <w:pPr>
        <w:pStyle w:val="a3"/>
        <w:numPr>
          <w:ilvl w:val="1"/>
          <w:numId w:val="48"/>
        </w:numPr>
        <w:spacing w:line="23" w:lineRule="atLeast"/>
        <w:ind w:left="0" w:firstLine="709"/>
        <w:jc w:val="both"/>
        <w:rPr>
          <w:sz w:val="24"/>
        </w:rPr>
      </w:pPr>
      <w:r w:rsidRPr="00C66ADF">
        <w:rPr>
          <w:sz w:val="24"/>
        </w:rPr>
        <w:t>Стороны</w:t>
      </w:r>
      <w:r w:rsidR="004562CD" w:rsidRPr="00C66ADF">
        <w:rPr>
          <w:sz w:val="24"/>
        </w:rPr>
        <w:t xml:space="preserve"> вправе требовать расторжения Договора </w:t>
      </w:r>
      <w:r w:rsidRPr="00C66ADF">
        <w:rPr>
          <w:sz w:val="24"/>
        </w:rPr>
        <w:t xml:space="preserve">или отказаться от его исполнения (полностью или в части) </w:t>
      </w:r>
      <w:r w:rsidR="004562CD" w:rsidRPr="00C66ADF">
        <w:rPr>
          <w:sz w:val="24"/>
        </w:rPr>
        <w:t>в случаях, предусмотренных законодательством</w:t>
      </w:r>
      <w:r w:rsidRPr="00C66ADF">
        <w:rPr>
          <w:sz w:val="24"/>
        </w:rPr>
        <w:t xml:space="preserve"> и Договором</w:t>
      </w:r>
      <w:r w:rsidR="004562CD" w:rsidRPr="00C66ADF">
        <w:rPr>
          <w:sz w:val="24"/>
        </w:rPr>
        <w:t>.</w:t>
      </w:r>
      <w:r w:rsidR="00D616CC" w:rsidRPr="00C66ADF">
        <w:rPr>
          <w:sz w:val="24"/>
        </w:rPr>
        <w:t xml:space="preserve"> В частности, помимо прочих оснований для одностороннего отказа от исполнения Договора Покупатель вправе заявить о таком отказе в случаях:</w:t>
      </w:r>
    </w:p>
    <w:p w14:paraId="5726D786" w14:textId="77777777" w:rsidR="001E6BA7" w:rsidRPr="00C66ADF" w:rsidRDefault="001E6BA7" w:rsidP="0096715B">
      <w:pPr>
        <w:pStyle w:val="a3"/>
        <w:numPr>
          <w:ilvl w:val="2"/>
          <w:numId w:val="9"/>
        </w:numPr>
        <w:spacing w:line="23" w:lineRule="atLeast"/>
        <w:ind w:left="0" w:firstLine="709"/>
        <w:jc w:val="both"/>
        <w:rPr>
          <w:sz w:val="24"/>
        </w:rPr>
      </w:pPr>
      <w:r w:rsidRPr="00C66ADF">
        <w:rPr>
          <w:sz w:val="24"/>
        </w:rPr>
        <w:t>внесения Поставщика после заключения Договора в перечень недобросовестных поставщиков в соответствии с законодательством Российской Федерации о закупках товаров, работ и услуг для государственных и муниципальных нужд, отдельными юридическими лицами;</w:t>
      </w:r>
    </w:p>
    <w:p w14:paraId="082718CF" w14:textId="77777777" w:rsidR="001E6BA7" w:rsidRPr="00C66ADF" w:rsidRDefault="001E6BA7" w:rsidP="0096715B">
      <w:pPr>
        <w:pStyle w:val="a3"/>
        <w:numPr>
          <w:ilvl w:val="2"/>
          <w:numId w:val="9"/>
        </w:numPr>
        <w:spacing w:line="23" w:lineRule="atLeast"/>
        <w:ind w:left="0" w:firstLine="709"/>
        <w:jc w:val="both"/>
        <w:rPr>
          <w:sz w:val="24"/>
        </w:rPr>
      </w:pPr>
      <w:r w:rsidRPr="00C66ADF">
        <w:rPr>
          <w:sz w:val="24"/>
        </w:rPr>
        <w:t>когда чистые активы Поставщика по итогам отчетного периода (финансового года), но в любом случае после заключения Договора будут зафиксированы в отрицательном размере</w:t>
      </w:r>
      <w:r w:rsidR="00D10247" w:rsidRPr="00C66ADF">
        <w:rPr>
          <w:sz w:val="24"/>
        </w:rPr>
        <w:t>;</w:t>
      </w:r>
    </w:p>
    <w:p w14:paraId="5EEF6A9B" w14:textId="77777777" w:rsidR="00D10247" w:rsidRPr="00C66ADF" w:rsidRDefault="00D10247" w:rsidP="0096715B">
      <w:pPr>
        <w:pStyle w:val="a3"/>
        <w:numPr>
          <w:ilvl w:val="2"/>
          <w:numId w:val="9"/>
        </w:numPr>
        <w:spacing w:line="23" w:lineRule="atLeast"/>
        <w:ind w:left="0" w:firstLine="709"/>
        <w:jc w:val="both"/>
        <w:rPr>
          <w:sz w:val="24"/>
        </w:rPr>
      </w:pPr>
      <w:r w:rsidRPr="00C66ADF">
        <w:rPr>
          <w:sz w:val="24"/>
        </w:rPr>
        <w:t>подачи в арбитражный суд любым лицом после заключения Договора заявления о признании Поставщика или Покупателя банкротом;</w:t>
      </w:r>
    </w:p>
    <w:p w14:paraId="21D998FF" w14:textId="77777777" w:rsidR="00D10247" w:rsidRPr="00C66ADF" w:rsidRDefault="00D10247" w:rsidP="0096715B">
      <w:pPr>
        <w:pStyle w:val="a3"/>
        <w:numPr>
          <w:ilvl w:val="2"/>
          <w:numId w:val="9"/>
        </w:numPr>
        <w:spacing w:line="23" w:lineRule="atLeast"/>
        <w:ind w:left="0" w:firstLine="709"/>
        <w:jc w:val="both"/>
        <w:rPr>
          <w:sz w:val="24"/>
        </w:rPr>
      </w:pPr>
      <w:r w:rsidRPr="00C66ADF">
        <w:rPr>
          <w:sz w:val="24"/>
        </w:rPr>
        <w:t>признании судом (арбитражным судом) любого условия настоящего Догово</w:t>
      </w:r>
      <w:r w:rsidR="00880140" w:rsidRPr="00C66ADF">
        <w:rPr>
          <w:sz w:val="24"/>
        </w:rPr>
        <w:t>ра недействительным (ничтожным).</w:t>
      </w:r>
    </w:p>
    <w:p w14:paraId="33CF3C90" w14:textId="77777777" w:rsidR="00744940" w:rsidRPr="00C66ADF" w:rsidRDefault="00744940" w:rsidP="008442F8">
      <w:pPr>
        <w:pStyle w:val="a3"/>
        <w:widowControl w:val="0"/>
        <w:numPr>
          <w:ilvl w:val="2"/>
          <w:numId w:val="48"/>
        </w:numPr>
        <w:autoSpaceDE w:val="0"/>
        <w:autoSpaceDN w:val="0"/>
        <w:spacing w:line="23" w:lineRule="atLeast"/>
        <w:ind w:left="0" w:firstLine="709"/>
        <w:jc w:val="both"/>
        <w:rPr>
          <w:sz w:val="24"/>
        </w:rPr>
      </w:pPr>
      <w:r w:rsidRPr="00C66ADF">
        <w:rPr>
          <w:sz w:val="24"/>
        </w:rPr>
        <w:t xml:space="preserve">Поставщик вправе в одностороннем порядке отказаться от исполнения Договора </w:t>
      </w:r>
      <w:r w:rsidR="00EB23AD" w:rsidRPr="00C66ADF">
        <w:rPr>
          <w:sz w:val="24"/>
        </w:rPr>
        <w:t xml:space="preserve">в случае </w:t>
      </w:r>
      <w:r w:rsidR="00765BD5" w:rsidRPr="00C66ADF">
        <w:rPr>
          <w:sz w:val="24"/>
        </w:rPr>
        <w:t xml:space="preserve">увеличения </w:t>
      </w:r>
      <w:r w:rsidR="0062552F" w:rsidRPr="00C66ADF">
        <w:rPr>
          <w:sz w:val="24"/>
        </w:rPr>
        <w:t xml:space="preserve">(в рублевом эквиваленте) </w:t>
      </w:r>
      <w:r w:rsidR="00765BD5" w:rsidRPr="00C66ADF">
        <w:rPr>
          <w:sz w:val="24"/>
        </w:rPr>
        <w:t xml:space="preserve">в период действия Договора более, чем на 20% среднерыночных региональных цен (в регионе осуществления производства/комплектования Товара) на </w:t>
      </w:r>
      <w:r w:rsidR="00EB23AD" w:rsidRPr="00C66ADF">
        <w:rPr>
          <w:sz w:val="24"/>
        </w:rPr>
        <w:t>использ</w:t>
      </w:r>
      <w:r w:rsidR="00765BD5" w:rsidRPr="00C66ADF">
        <w:rPr>
          <w:sz w:val="24"/>
        </w:rPr>
        <w:t xml:space="preserve">уемые Поставщиком при производстве/комплектовании Товара </w:t>
      </w:r>
      <w:r w:rsidR="00EB23AD" w:rsidRPr="00C66ADF">
        <w:rPr>
          <w:sz w:val="24"/>
        </w:rPr>
        <w:t>импортны</w:t>
      </w:r>
      <w:r w:rsidR="00765BD5" w:rsidRPr="00C66ADF">
        <w:rPr>
          <w:sz w:val="24"/>
        </w:rPr>
        <w:t>е</w:t>
      </w:r>
      <w:r w:rsidR="00EB23AD" w:rsidRPr="00C66ADF">
        <w:rPr>
          <w:sz w:val="24"/>
        </w:rPr>
        <w:t xml:space="preserve"> </w:t>
      </w:r>
      <w:r w:rsidR="00765BD5" w:rsidRPr="00C66ADF">
        <w:rPr>
          <w:sz w:val="24"/>
        </w:rPr>
        <w:t xml:space="preserve">комплектующие </w:t>
      </w:r>
      <w:r w:rsidR="00EB23AD" w:rsidRPr="00C66ADF">
        <w:rPr>
          <w:sz w:val="24"/>
        </w:rPr>
        <w:t>и материал</w:t>
      </w:r>
      <w:r w:rsidR="00765BD5" w:rsidRPr="00C66ADF">
        <w:rPr>
          <w:sz w:val="24"/>
        </w:rPr>
        <w:t xml:space="preserve">ы. </w:t>
      </w:r>
    </w:p>
    <w:p w14:paraId="3053368E" w14:textId="77777777" w:rsidR="00D10247" w:rsidRPr="00C66ADF" w:rsidRDefault="00D10247" w:rsidP="008442F8">
      <w:pPr>
        <w:pStyle w:val="a3"/>
        <w:widowControl w:val="0"/>
        <w:numPr>
          <w:ilvl w:val="1"/>
          <w:numId w:val="48"/>
        </w:numPr>
        <w:autoSpaceDE w:val="0"/>
        <w:autoSpaceDN w:val="0"/>
        <w:spacing w:line="23" w:lineRule="atLeast"/>
        <w:ind w:left="0" w:firstLine="709"/>
        <w:jc w:val="both"/>
        <w:rPr>
          <w:sz w:val="24"/>
        </w:rPr>
      </w:pPr>
      <w:r w:rsidRPr="00C66ADF">
        <w:rPr>
          <w:sz w:val="24"/>
        </w:rPr>
        <w:t>При одностороннем отказе от исполнения Договора (полностью или в части) он считается расторгнутым с момента получения Стороной соответствующего письменного заявления от другой Стороны по любому каналу связи между Сторонами, указанному в Договоре или в документации о закупке, если иной более длительный срок прекращения действия Договора не указан в заявлении Стороны об одностороннем отказе от исполнения Договора.</w:t>
      </w:r>
    </w:p>
    <w:p w14:paraId="0360C20D" w14:textId="77777777" w:rsidR="00D10247" w:rsidRPr="00C66ADF" w:rsidRDefault="00D10247" w:rsidP="008442F8">
      <w:pPr>
        <w:pStyle w:val="a3"/>
        <w:widowControl w:val="0"/>
        <w:numPr>
          <w:ilvl w:val="1"/>
          <w:numId w:val="48"/>
        </w:numPr>
        <w:autoSpaceDE w:val="0"/>
        <w:autoSpaceDN w:val="0"/>
        <w:spacing w:line="23" w:lineRule="atLeast"/>
        <w:ind w:left="0" w:firstLine="709"/>
        <w:jc w:val="both"/>
        <w:rPr>
          <w:sz w:val="24"/>
        </w:rPr>
      </w:pPr>
      <w:r w:rsidRPr="00C66ADF">
        <w:rPr>
          <w:sz w:val="24"/>
        </w:rPr>
        <w:t>Соглашения, а также односторонние заявления Сторон, влекущие изменение или прекращение обязательств, вытекающих из Договора, имеют юридическую силу при условии, если они совершены должным образом уполномоченными представителями Сторон в письменной форме, в том числе путем обмена электронными почтовыми сообщениями</w:t>
      </w:r>
      <w:r w:rsidR="00BC211C" w:rsidRPr="00C66ADF">
        <w:rPr>
          <w:sz w:val="24"/>
        </w:rPr>
        <w:t xml:space="preserve"> и (или)</w:t>
      </w:r>
      <w:r w:rsidRPr="00C66ADF">
        <w:rPr>
          <w:sz w:val="24"/>
        </w:rPr>
        <w:t xml:space="preserve"> сканированными копиями письменных документов</w:t>
      </w:r>
      <w:r w:rsidR="00BC211C" w:rsidRPr="00C66ADF">
        <w:rPr>
          <w:sz w:val="24"/>
        </w:rPr>
        <w:t xml:space="preserve"> (далее – юридически значимые сообщения)</w:t>
      </w:r>
      <w:r w:rsidR="00EF1409" w:rsidRPr="00C66ADF">
        <w:rPr>
          <w:sz w:val="24"/>
        </w:rPr>
        <w:t>, при этом обмен юридически значимыми сообщениями должен совершаться по адресам (с адресов), указанным в Договоре, в документации о закупке или дополнительно согласованным Сторонами адресам.</w:t>
      </w:r>
      <w:r w:rsidR="00232E32" w:rsidRPr="00C66ADF">
        <w:rPr>
          <w:sz w:val="24"/>
        </w:rPr>
        <w:t xml:space="preserve"> Стороны обязуются отправлять электронные сообщения только путем использования принадлежащих им корпоративных доменов.</w:t>
      </w:r>
    </w:p>
    <w:p w14:paraId="320125BF" w14:textId="77777777" w:rsidR="00EF1409" w:rsidRPr="00C66ADF" w:rsidRDefault="00EF1409" w:rsidP="008442F8">
      <w:pPr>
        <w:pStyle w:val="a3"/>
        <w:widowControl w:val="0"/>
        <w:numPr>
          <w:ilvl w:val="1"/>
          <w:numId w:val="48"/>
        </w:numPr>
        <w:autoSpaceDE w:val="0"/>
        <w:autoSpaceDN w:val="0"/>
        <w:spacing w:line="23" w:lineRule="atLeast"/>
        <w:ind w:left="0" w:firstLine="709"/>
        <w:jc w:val="both"/>
        <w:rPr>
          <w:sz w:val="24"/>
        </w:rPr>
      </w:pPr>
      <w:r w:rsidRPr="00C66ADF">
        <w:rPr>
          <w:sz w:val="24"/>
        </w:rPr>
        <w:t>Электронная почтовая переписка, телефонные переговоры между работниками, представителями Сторон, полномочия которых на заключение сделок не подтверждены, и даже если они подтверждены, однако такие работники и представители явным образом не выражают намерение изменить или прекратить обязательства Сторон по Договору, является частной перепиской или частными телефонными переговорами и могут быть раскрыты перед третьими лицами либо по обоюдному согласию лиц, ведущих переписку или переговоры, либо по решению суда.</w:t>
      </w:r>
    </w:p>
    <w:p w14:paraId="7111CCA0" w14:textId="77777777" w:rsidR="001E0FF0" w:rsidRPr="00C66ADF" w:rsidRDefault="00EF1409" w:rsidP="008442F8">
      <w:pPr>
        <w:pStyle w:val="a3"/>
        <w:widowControl w:val="0"/>
        <w:numPr>
          <w:ilvl w:val="1"/>
          <w:numId w:val="48"/>
        </w:numPr>
        <w:autoSpaceDE w:val="0"/>
        <w:autoSpaceDN w:val="0"/>
        <w:spacing w:line="23" w:lineRule="atLeast"/>
        <w:ind w:left="0" w:firstLine="709"/>
        <w:jc w:val="both"/>
        <w:rPr>
          <w:sz w:val="24"/>
        </w:rPr>
      </w:pPr>
      <w:r w:rsidRPr="00C66ADF">
        <w:rPr>
          <w:sz w:val="24"/>
        </w:rPr>
        <w:t>Для обмен</w:t>
      </w:r>
      <w:r w:rsidR="003416E5" w:rsidRPr="00C66ADF">
        <w:rPr>
          <w:sz w:val="24"/>
        </w:rPr>
        <w:t>а юридически значимыми сообщениями Стороны использую</w:t>
      </w:r>
      <w:r w:rsidR="00744940" w:rsidRPr="00C66ADF">
        <w:rPr>
          <w:sz w:val="24"/>
        </w:rPr>
        <w:t>т</w:t>
      </w:r>
      <w:r w:rsidR="003416E5" w:rsidRPr="00C66ADF">
        <w:rPr>
          <w:sz w:val="24"/>
        </w:rPr>
        <w:t xml:space="preserve"> следующие каналы связи и адреса:</w:t>
      </w:r>
    </w:p>
    <w:p w14:paraId="52E417D3" w14:textId="77777777" w:rsidR="003416E5" w:rsidRPr="00C66ADF" w:rsidRDefault="003416E5" w:rsidP="00436419">
      <w:pPr>
        <w:pStyle w:val="a3"/>
        <w:widowControl w:val="0"/>
        <w:autoSpaceDE w:val="0"/>
        <w:autoSpaceDN w:val="0"/>
        <w:spacing w:line="23" w:lineRule="atLeast"/>
        <w:ind w:left="709"/>
        <w:jc w:val="both"/>
        <w:rPr>
          <w:sz w:val="24"/>
        </w:rPr>
      </w:pPr>
      <w:r w:rsidRPr="00C66ADF">
        <w:rPr>
          <w:sz w:val="24"/>
        </w:rPr>
        <w:t xml:space="preserve">Покупатель: </w:t>
      </w:r>
      <w:hyperlink r:id="rId8" w:history="1">
        <w:r w:rsidR="006426DC" w:rsidRPr="00C66ADF">
          <w:rPr>
            <w:rStyle w:val="af7"/>
            <w:rFonts w:eastAsia="Helvetica Neue"/>
            <w:b/>
            <w:color w:val="auto"/>
            <w:sz w:val="24"/>
            <w:u w:color="0000FF"/>
            <w:lang w:val="it-IT"/>
          </w:rPr>
          <w:t>info@avangardcenter</w:t>
        </w:r>
      </w:hyperlink>
      <w:r w:rsidR="006426DC" w:rsidRPr="00C66ADF">
        <w:rPr>
          <w:rStyle w:val="Hyperlink0"/>
          <w:rFonts w:ascii="Times New Roman" w:hAnsi="Times New Roman" w:cs="Times New Roman"/>
          <w:b/>
          <w:color w:val="auto"/>
          <w:sz w:val="24"/>
          <w:lang w:val="ru-RU"/>
        </w:rPr>
        <w:t>.</w:t>
      </w:r>
      <w:r w:rsidR="006426DC" w:rsidRPr="00C66ADF">
        <w:rPr>
          <w:rStyle w:val="Hyperlink0"/>
          <w:rFonts w:ascii="Times New Roman" w:hAnsi="Times New Roman" w:cs="Times New Roman"/>
          <w:b/>
          <w:color w:val="auto"/>
          <w:sz w:val="24"/>
          <w:lang w:val="en-US"/>
        </w:rPr>
        <w:t>ru</w:t>
      </w:r>
    </w:p>
    <w:p w14:paraId="1372E3AE" w14:textId="5F53717F" w:rsidR="003416E5" w:rsidRPr="004F7FBD" w:rsidRDefault="003416E5" w:rsidP="00436419">
      <w:pPr>
        <w:pStyle w:val="a3"/>
        <w:widowControl w:val="0"/>
        <w:autoSpaceDE w:val="0"/>
        <w:autoSpaceDN w:val="0"/>
        <w:spacing w:line="23" w:lineRule="atLeast"/>
        <w:ind w:left="709"/>
        <w:jc w:val="both"/>
        <w:rPr>
          <w:sz w:val="24"/>
        </w:rPr>
      </w:pPr>
      <w:r w:rsidRPr="00C66ADF">
        <w:rPr>
          <w:sz w:val="24"/>
        </w:rPr>
        <w:t xml:space="preserve">Поставщик: </w:t>
      </w:r>
      <w:r w:rsidR="0034176C">
        <w:rPr>
          <w:sz w:val="24"/>
        </w:rPr>
        <w:t>______________________</w:t>
      </w:r>
    </w:p>
    <w:p w14:paraId="39953E83" w14:textId="77777777" w:rsidR="00607B90" w:rsidRPr="00C66ADF" w:rsidRDefault="00607B90" w:rsidP="008442F8">
      <w:pPr>
        <w:pStyle w:val="a3"/>
        <w:widowControl w:val="0"/>
        <w:numPr>
          <w:ilvl w:val="1"/>
          <w:numId w:val="48"/>
        </w:numPr>
        <w:autoSpaceDE w:val="0"/>
        <w:autoSpaceDN w:val="0"/>
        <w:spacing w:line="23" w:lineRule="atLeast"/>
        <w:ind w:left="0" w:firstLine="709"/>
        <w:jc w:val="both"/>
        <w:rPr>
          <w:sz w:val="24"/>
        </w:rPr>
      </w:pPr>
      <w:r w:rsidRPr="00C66ADF">
        <w:rPr>
          <w:sz w:val="24"/>
        </w:rPr>
        <w:t>Стороны установили, что Поставщик не имеет права на получение с Покупателя процентов на сумму долга за период пользования денежными средствами, установленных пунктом 1 статьи 317.1 Гражданского кодекса Российской Федерации.</w:t>
      </w:r>
    </w:p>
    <w:p w14:paraId="2D8BF930" w14:textId="77777777" w:rsidR="004562CD" w:rsidRPr="00C66ADF" w:rsidRDefault="008F1C71" w:rsidP="008442F8">
      <w:pPr>
        <w:pStyle w:val="a3"/>
        <w:widowControl w:val="0"/>
        <w:numPr>
          <w:ilvl w:val="1"/>
          <w:numId w:val="48"/>
        </w:numPr>
        <w:autoSpaceDE w:val="0"/>
        <w:autoSpaceDN w:val="0"/>
        <w:spacing w:line="23" w:lineRule="atLeast"/>
        <w:ind w:left="0" w:firstLine="709"/>
        <w:jc w:val="both"/>
        <w:rPr>
          <w:sz w:val="24"/>
        </w:rPr>
      </w:pPr>
      <w:r w:rsidRPr="00C66ADF">
        <w:rPr>
          <w:sz w:val="24"/>
        </w:rPr>
        <w:t>Договор составлен в 2 (двух) экземплярах, имеющих равную юридическую силу – по одному для каждой Стороны</w:t>
      </w:r>
      <w:r w:rsidR="004562CD" w:rsidRPr="00C66ADF">
        <w:rPr>
          <w:sz w:val="24"/>
        </w:rPr>
        <w:t>.</w:t>
      </w:r>
    </w:p>
    <w:p w14:paraId="6DE378DB"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известить об этом другую Сторону.</w:t>
      </w:r>
    </w:p>
    <w:p w14:paraId="4AA06245"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Стороны обязуются соблюдать условия, обеспечивающие неразглашение касающейся их конфиденциальной коммерческой информации, связанной с исполнением Договора.</w:t>
      </w:r>
    </w:p>
    <w:p w14:paraId="05E6BC86"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Каждая Сторона настоящим заявляет и гарантирует другой Стороне, что:</w:t>
      </w:r>
    </w:p>
    <w:p w14:paraId="7FDB10C8" w14:textId="77777777" w:rsidR="004562CD" w:rsidRPr="00C66ADF" w:rsidRDefault="00853845" w:rsidP="00321568">
      <w:pPr>
        <w:widowControl w:val="0"/>
        <w:numPr>
          <w:ilvl w:val="0"/>
          <w:numId w:val="11"/>
        </w:numPr>
        <w:tabs>
          <w:tab w:val="clear" w:pos="750"/>
        </w:tabs>
        <w:autoSpaceDE w:val="0"/>
        <w:autoSpaceDN w:val="0"/>
        <w:spacing w:line="23" w:lineRule="atLeast"/>
        <w:ind w:left="0" w:firstLine="720"/>
        <w:jc w:val="both"/>
        <w:rPr>
          <w:sz w:val="24"/>
        </w:rPr>
      </w:pPr>
      <w:r w:rsidRPr="00C66ADF">
        <w:rPr>
          <w:sz w:val="24"/>
        </w:rPr>
        <w:t xml:space="preserve">она </w:t>
      </w:r>
      <w:r w:rsidR="004562CD" w:rsidRPr="00C66ADF">
        <w:rPr>
          <w:sz w:val="24"/>
        </w:rPr>
        <w:t>является должным образом учрежденным и законным образом существующим юридическим лицом в соответствии с законодательством Российской Федерации.</w:t>
      </w:r>
    </w:p>
    <w:p w14:paraId="121FBA07" w14:textId="77777777" w:rsidR="004562CD" w:rsidRPr="00C66ADF" w:rsidRDefault="007C392B" w:rsidP="00321568">
      <w:pPr>
        <w:pStyle w:val="a3"/>
        <w:numPr>
          <w:ilvl w:val="0"/>
          <w:numId w:val="11"/>
        </w:numPr>
        <w:tabs>
          <w:tab w:val="clear" w:pos="750"/>
          <w:tab w:val="num" w:pos="0"/>
        </w:tabs>
        <w:ind w:left="0" w:firstLine="709"/>
        <w:jc w:val="both"/>
        <w:rPr>
          <w:sz w:val="24"/>
        </w:rPr>
      </w:pPr>
      <w:r w:rsidRPr="00C66ADF">
        <w:rPr>
          <w:sz w:val="24"/>
        </w:rPr>
        <w:t xml:space="preserve">лицо, подписавшее настоящий Договор, имеет на это действие все необходимые полномочия. </w:t>
      </w:r>
      <w:r w:rsidR="00ED4B5D" w:rsidRPr="00C66ADF">
        <w:rPr>
          <w:sz w:val="24"/>
        </w:rPr>
        <w:t>Полномочия Уставом</w:t>
      </w:r>
      <w:r w:rsidRPr="00C66ADF">
        <w:rPr>
          <w:sz w:val="24"/>
        </w:rPr>
        <w:t xml:space="preserve"> либо иными документами и/или решениями органов управления, не ограничены, основания для признания настоящего Договора недействительным, в том числе по причине ограничения полномочий, отсутствуют.</w:t>
      </w:r>
    </w:p>
    <w:p w14:paraId="66304B46" w14:textId="77777777" w:rsidR="004562CD" w:rsidRPr="00C66ADF" w:rsidRDefault="004562CD" w:rsidP="00321568">
      <w:pPr>
        <w:widowControl w:val="0"/>
        <w:numPr>
          <w:ilvl w:val="0"/>
          <w:numId w:val="11"/>
        </w:numPr>
        <w:tabs>
          <w:tab w:val="clear" w:pos="750"/>
        </w:tabs>
        <w:autoSpaceDE w:val="0"/>
        <w:autoSpaceDN w:val="0"/>
        <w:spacing w:line="23" w:lineRule="atLeast"/>
        <w:ind w:left="0" w:firstLine="720"/>
        <w:jc w:val="both"/>
        <w:rPr>
          <w:sz w:val="24"/>
        </w:rPr>
      </w:pPr>
      <w:r w:rsidRPr="00C66ADF">
        <w:rPr>
          <w:sz w:val="24"/>
        </w:rPr>
        <w:t xml:space="preserve">ни подписание настоящего Договора, ни исполнение установленных им обязательств, не будет нарушать или не соответствовать действительным правам любых третьих лиц или </w:t>
      </w:r>
      <w:r w:rsidR="0046431C" w:rsidRPr="00C66ADF">
        <w:rPr>
          <w:sz w:val="24"/>
        </w:rPr>
        <w:t>нарушать,</w:t>
      </w:r>
      <w:r w:rsidRPr="00C66ADF">
        <w:rPr>
          <w:sz w:val="24"/>
        </w:rPr>
        <w:t xml:space="preserve"> или не соответствовать требованиям законодательства Российской Федерации.</w:t>
      </w:r>
    </w:p>
    <w:p w14:paraId="65C4A720"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Стороны гарантируют друг другу, что на дату заключения настоящего Договора у них отсутствуют неисполненная обязанность по уплате налогов, сборов, страховых взносов, пеней, штрафов, процентов, подлежащих уплате в соответствии с законод</w:t>
      </w:r>
      <w:r w:rsidR="00FD7334" w:rsidRPr="00C66ADF">
        <w:rPr>
          <w:sz w:val="24"/>
        </w:rPr>
        <w:t>ательством Российской Федерации.</w:t>
      </w:r>
    </w:p>
    <w:p w14:paraId="444C69A4"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Стороны в полном объеме и в установленные законодательством Российской Федерации сроки обязуются исполнять обязанности по исчислению и уплате налогов и сборов, возникающие в связи с исполнением настоящего Договора.</w:t>
      </w:r>
    </w:p>
    <w:p w14:paraId="427D8B73"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Принятые по настоящему Договору обязательства будут выполнены Сторонами самостоятельно или, в случае привлечения к исполнению настоящего Договора иных лиц, обязательства по исполнению настоящего Договора (его части) будут переданы им по соответствующему договору или в соответствии с законодательством Российской Федерации.</w:t>
      </w:r>
    </w:p>
    <w:p w14:paraId="655B9091"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В случае неисполнения или ненадлежащего выполнения Сторонами, подконтрольными им лицами и (или) привлеченными ими лицами требований налогового законодательства Российской Федерации в ходе исполнения настоящего Договора, они обязуются возместить друг другу в полном объеме имущественные потери, возникшие в связи с несостоятельностью заявлений и гарантий, приведенных в Договоре, выявленных налоговыми и иными контрольными (надзорными) органами, если при этом соответствующими органами:</w:t>
      </w:r>
    </w:p>
    <w:p w14:paraId="04C60A0F" w14:textId="77777777" w:rsidR="006F0BBE" w:rsidRPr="00C66ADF" w:rsidRDefault="006F0BBE" w:rsidP="0096715B">
      <w:pPr>
        <w:numPr>
          <w:ilvl w:val="0"/>
          <w:numId w:val="10"/>
        </w:numPr>
        <w:shd w:val="clear" w:color="auto" w:fill="FFFFFF"/>
        <w:tabs>
          <w:tab w:val="clear" w:pos="1669"/>
        </w:tabs>
        <w:autoSpaceDE w:val="0"/>
        <w:autoSpaceDN w:val="0"/>
        <w:spacing w:line="23" w:lineRule="atLeast"/>
        <w:ind w:left="0" w:firstLine="709"/>
        <w:jc w:val="both"/>
        <w:rPr>
          <w:sz w:val="24"/>
        </w:rPr>
      </w:pPr>
      <w:r w:rsidRPr="00C66ADF">
        <w:rPr>
          <w:sz w:val="24"/>
        </w:rPr>
        <w:t>Стороне предъявлены требования о доначислении налогов и/или взыскании штрафных санкций, связанных с их неуплатой;</w:t>
      </w:r>
    </w:p>
    <w:p w14:paraId="3C7C8CD5" w14:textId="77777777" w:rsidR="006F0BBE" w:rsidRPr="00C66ADF" w:rsidRDefault="006F0BBE" w:rsidP="0096715B">
      <w:pPr>
        <w:numPr>
          <w:ilvl w:val="0"/>
          <w:numId w:val="10"/>
        </w:numPr>
        <w:shd w:val="clear" w:color="auto" w:fill="FFFFFF"/>
        <w:tabs>
          <w:tab w:val="clear" w:pos="1669"/>
        </w:tabs>
        <w:autoSpaceDE w:val="0"/>
        <w:autoSpaceDN w:val="0"/>
        <w:spacing w:line="23" w:lineRule="atLeast"/>
        <w:ind w:left="0" w:firstLine="709"/>
        <w:jc w:val="both"/>
        <w:rPr>
          <w:sz w:val="24"/>
        </w:rPr>
      </w:pPr>
      <w:r w:rsidRPr="00C66ADF">
        <w:rPr>
          <w:sz w:val="24"/>
        </w:rPr>
        <w:t>Стороне отказано в применении налоговых вычетов;</w:t>
      </w:r>
    </w:p>
    <w:p w14:paraId="1133A7BD" w14:textId="77777777" w:rsidR="006F0BBE" w:rsidRPr="00C66ADF" w:rsidRDefault="006F0BBE" w:rsidP="0096715B">
      <w:pPr>
        <w:widowControl w:val="0"/>
        <w:numPr>
          <w:ilvl w:val="0"/>
          <w:numId w:val="10"/>
        </w:numPr>
        <w:tabs>
          <w:tab w:val="clear" w:pos="1669"/>
        </w:tabs>
        <w:autoSpaceDE w:val="0"/>
        <w:autoSpaceDN w:val="0"/>
        <w:spacing w:line="23" w:lineRule="atLeast"/>
        <w:ind w:left="0" w:firstLine="709"/>
        <w:jc w:val="both"/>
        <w:rPr>
          <w:sz w:val="24"/>
        </w:rPr>
      </w:pPr>
      <w:r w:rsidRPr="00C66ADF">
        <w:rPr>
          <w:sz w:val="24"/>
        </w:rPr>
        <w:t>признана (доказана) неправомерность исчисления Стороной убытка для целей налогообложения.</w:t>
      </w:r>
    </w:p>
    <w:p w14:paraId="05B6C7C5" w14:textId="77777777" w:rsidR="00232E32" w:rsidRPr="00C66ADF" w:rsidRDefault="00232E32" w:rsidP="008442F8">
      <w:pPr>
        <w:widowControl w:val="0"/>
        <w:numPr>
          <w:ilvl w:val="1"/>
          <w:numId w:val="48"/>
        </w:numPr>
        <w:autoSpaceDE w:val="0"/>
        <w:autoSpaceDN w:val="0"/>
        <w:spacing w:line="23" w:lineRule="atLeast"/>
        <w:ind w:left="0" w:firstLine="709"/>
        <w:jc w:val="both"/>
        <w:rPr>
          <w:sz w:val="24"/>
        </w:rPr>
      </w:pPr>
      <w:r w:rsidRPr="00C66ADF">
        <w:rPr>
          <w:sz w:val="24"/>
        </w:rPr>
        <w:t>В случае изменения организационно-правовой формы, адреса, и иных реквизитов (кроме банковских) Стороны незамедлительно извещают друг друга о возникших изменениях и вносят соответствующие изменения в настоящий Договор. Об изменении банковских реквизитов Стороны уведомляют друг друга информационным письмом, заверенным подписью руководителя и печатью той из Сторон, чьи реквизиты подлежат изменению, без внесения изменений в настоящий Договор в течении 1 (одного) рабочего дня с указанием новых реквизитов расчётного счета. В противном случае, при перечислении денежных средств на указанный в Договоре счет Поставщика, обязанность Покупателя по оплате поставленного товара будет считаться исполненной надлежащим образом.</w:t>
      </w:r>
    </w:p>
    <w:p w14:paraId="3501A685" w14:textId="77777777" w:rsidR="001D2D1A"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Все приложения, указанные в Договоре, являются его неотъемлемой ча</w:t>
      </w:r>
      <w:r w:rsidR="00AA5C9B" w:rsidRPr="00C66ADF">
        <w:rPr>
          <w:sz w:val="24"/>
        </w:rPr>
        <w:t xml:space="preserve">стью. </w:t>
      </w:r>
      <w:r w:rsidRPr="00C66ADF">
        <w:rPr>
          <w:sz w:val="24"/>
        </w:rPr>
        <w:t>Содержание приложений применяется в части, не противоречащей условиям Договора.</w:t>
      </w:r>
    </w:p>
    <w:p w14:paraId="1B5E12B6" w14:textId="77777777" w:rsidR="001D2D1A" w:rsidRPr="00C66ADF" w:rsidRDefault="001D2D1A" w:rsidP="001D2D1A">
      <w:pPr>
        <w:widowControl w:val="0"/>
        <w:autoSpaceDE w:val="0"/>
        <w:autoSpaceDN w:val="0"/>
        <w:spacing w:line="23" w:lineRule="atLeast"/>
        <w:ind w:left="709"/>
        <w:jc w:val="both"/>
        <w:rPr>
          <w:sz w:val="24"/>
        </w:rPr>
      </w:pPr>
    </w:p>
    <w:p w14:paraId="03009428" w14:textId="77777777" w:rsidR="008D71AD" w:rsidRPr="00C66ADF" w:rsidRDefault="008D71AD" w:rsidP="00347F59">
      <w:pPr>
        <w:spacing w:line="23" w:lineRule="atLeast"/>
        <w:ind w:firstLine="720"/>
        <w:jc w:val="both"/>
        <w:rPr>
          <w:sz w:val="24"/>
        </w:rPr>
      </w:pPr>
      <w:r w:rsidRPr="00C66ADF">
        <w:rPr>
          <w:sz w:val="24"/>
        </w:rPr>
        <w:t>Приложения:</w:t>
      </w:r>
    </w:p>
    <w:p w14:paraId="4840734F" w14:textId="79D7432C" w:rsidR="00B94144" w:rsidRDefault="00B94144" w:rsidP="0096715B">
      <w:pPr>
        <w:pStyle w:val="a3"/>
        <w:numPr>
          <w:ilvl w:val="0"/>
          <w:numId w:val="5"/>
        </w:numPr>
        <w:spacing w:line="23" w:lineRule="atLeast"/>
        <w:ind w:left="0" w:firstLine="720"/>
        <w:jc w:val="both"/>
        <w:rPr>
          <w:sz w:val="24"/>
        </w:rPr>
      </w:pPr>
      <w:r>
        <w:rPr>
          <w:sz w:val="24"/>
        </w:rPr>
        <w:t>Спецификация;</w:t>
      </w:r>
    </w:p>
    <w:p w14:paraId="16187776" w14:textId="6293EA5F" w:rsidR="009610FC" w:rsidRDefault="009610FC" w:rsidP="0096715B">
      <w:pPr>
        <w:pStyle w:val="a3"/>
        <w:numPr>
          <w:ilvl w:val="0"/>
          <w:numId w:val="5"/>
        </w:numPr>
        <w:spacing w:line="23" w:lineRule="atLeast"/>
        <w:ind w:left="0" w:firstLine="720"/>
        <w:jc w:val="both"/>
        <w:rPr>
          <w:sz w:val="24"/>
        </w:rPr>
      </w:pPr>
      <w:r>
        <w:rPr>
          <w:sz w:val="24"/>
        </w:rPr>
        <w:t>Техническое задание;</w:t>
      </w:r>
    </w:p>
    <w:p w14:paraId="3B27E162" w14:textId="68C72CBF" w:rsidR="008D71AD" w:rsidRDefault="008D71AD" w:rsidP="0096715B">
      <w:pPr>
        <w:pStyle w:val="a3"/>
        <w:numPr>
          <w:ilvl w:val="0"/>
          <w:numId w:val="5"/>
        </w:numPr>
        <w:spacing w:line="23" w:lineRule="atLeast"/>
        <w:ind w:left="0" w:firstLine="720"/>
        <w:jc w:val="both"/>
        <w:rPr>
          <w:sz w:val="24"/>
        </w:rPr>
      </w:pPr>
      <w:r w:rsidRPr="00C66ADF">
        <w:rPr>
          <w:sz w:val="24"/>
        </w:rPr>
        <w:t>Форма Акта приема-передачи Товара;</w:t>
      </w:r>
    </w:p>
    <w:p w14:paraId="03FE4AA4" w14:textId="77777777" w:rsidR="00ED2223" w:rsidRPr="00C66ADF" w:rsidRDefault="00ED2223" w:rsidP="00265971">
      <w:pPr>
        <w:pStyle w:val="a3"/>
        <w:spacing w:line="23" w:lineRule="atLeast"/>
        <w:ind w:left="0"/>
        <w:rPr>
          <w:sz w:val="24"/>
        </w:rPr>
      </w:pPr>
    </w:p>
    <w:p w14:paraId="4D82277B" w14:textId="77777777" w:rsidR="00EB091C" w:rsidRPr="00C66ADF" w:rsidRDefault="008D71AD" w:rsidP="008442F8">
      <w:pPr>
        <w:pStyle w:val="a3"/>
        <w:numPr>
          <w:ilvl w:val="0"/>
          <w:numId w:val="48"/>
        </w:numPr>
        <w:spacing w:line="276" w:lineRule="auto"/>
        <w:ind w:left="0" w:firstLine="709"/>
        <w:jc w:val="center"/>
        <w:rPr>
          <w:b/>
          <w:sz w:val="24"/>
        </w:rPr>
      </w:pPr>
      <w:r w:rsidRPr="00C66ADF">
        <w:rPr>
          <w:b/>
          <w:sz w:val="24"/>
        </w:rPr>
        <w:t>АДРЕСА, БАНКОВСКИЕ РЕКВИЗИТЫ и ПОДПИСИ СТОРОН</w:t>
      </w:r>
    </w:p>
    <w:tbl>
      <w:tblPr>
        <w:tblW w:w="0" w:type="auto"/>
        <w:tblInd w:w="39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C66ADF" w:rsidRPr="00B239DB" w14:paraId="179CB06C" w14:textId="77777777" w:rsidTr="002D14D7">
        <w:tc>
          <w:tcPr>
            <w:tcW w:w="4565" w:type="dxa"/>
            <w:shd w:val="clear" w:color="auto" w:fill="auto"/>
          </w:tcPr>
          <w:p w14:paraId="1531727A" w14:textId="77777777" w:rsidR="00C35CBD" w:rsidRPr="00C66ADF" w:rsidRDefault="00F45DA2" w:rsidP="001D2D1A">
            <w:pPr>
              <w:pStyle w:val="a3"/>
              <w:spacing w:line="360" w:lineRule="auto"/>
              <w:ind w:left="0"/>
              <w:jc w:val="center"/>
              <w:rPr>
                <w:b/>
                <w:sz w:val="24"/>
              </w:rPr>
            </w:pPr>
            <w:r w:rsidRPr="00C66ADF">
              <w:rPr>
                <w:b/>
                <w:sz w:val="24"/>
              </w:rPr>
              <w:t>ПОКУПАТЕЛЬ</w:t>
            </w:r>
          </w:p>
          <w:p w14:paraId="25016F2A" w14:textId="77777777" w:rsidR="004023BA" w:rsidRPr="00C66ADF" w:rsidRDefault="00C35CBD" w:rsidP="00872463">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center"/>
              <w:rPr>
                <w:sz w:val="24"/>
              </w:rPr>
            </w:pPr>
            <w:r w:rsidRPr="00C66ADF">
              <w:rPr>
                <w:sz w:val="24"/>
              </w:rPr>
              <w:t xml:space="preserve">АНО </w:t>
            </w:r>
            <w:r w:rsidR="00872463" w:rsidRPr="00C66ADF">
              <w:rPr>
                <w:sz w:val="24"/>
              </w:rPr>
              <w:t>«Авангард»</w:t>
            </w:r>
          </w:p>
          <w:p w14:paraId="4312649E" w14:textId="77777777" w:rsidR="006426DC" w:rsidRPr="00C66ADF" w:rsidRDefault="00C35CBD" w:rsidP="006426DC">
            <w:pPr>
              <w:jc w:val="both"/>
              <w:rPr>
                <w:sz w:val="24"/>
              </w:rPr>
            </w:pPr>
            <w:r w:rsidRPr="00C66ADF">
              <w:rPr>
                <w:b/>
                <w:sz w:val="24"/>
              </w:rPr>
              <w:t>Юридический адрес:</w:t>
            </w:r>
            <w:r w:rsidRPr="00C66ADF">
              <w:rPr>
                <w:sz w:val="24"/>
              </w:rPr>
              <w:t xml:space="preserve"> </w:t>
            </w:r>
            <w:r w:rsidR="006426DC" w:rsidRPr="00C66ADF">
              <w:rPr>
                <w:sz w:val="24"/>
              </w:rPr>
              <w:t>143070, Московская область, город Одинцово, территория Парк Патриот, стр. 9, офис 1</w:t>
            </w:r>
          </w:p>
          <w:p w14:paraId="33AACA61" w14:textId="77777777" w:rsidR="006426DC" w:rsidRPr="00C66ADF" w:rsidRDefault="006426DC" w:rsidP="006426DC">
            <w:pPr>
              <w:jc w:val="both"/>
              <w:rPr>
                <w:sz w:val="24"/>
                <w:lang w:val="en-US"/>
              </w:rPr>
            </w:pPr>
            <w:r w:rsidRPr="00C66ADF">
              <w:rPr>
                <w:sz w:val="24"/>
              </w:rPr>
              <w:t>Е</w:t>
            </w:r>
            <w:r w:rsidRPr="00C66ADF">
              <w:rPr>
                <w:sz w:val="24"/>
                <w:lang w:val="en-US"/>
              </w:rPr>
              <w:t xml:space="preserve">-mail: </w:t>
            </w:r>
            <w:hyperlink r:id="rId9" w:history="1">
              <w:r w:rsidRPr="00C66ADF">
                <w:rPr>
                  <w:rStyle w:val="af7"/>
                  <w:color w:val="auto"/>
                  <w:sz w:val="24"/>
                  <w:lang w:val="en-US"/>
                </w:rPr>
                <w:t>info@avangardcenter.ru</w:t>
              </w:r>
            </w:hyperlink>
            <w:r w:rsidRPr="00C66ADF">
              <w:rPr>
                <w:sz w:val="24"/>
                <w:lang w:val="en-US"/>
              </w:rPr>
              <w:t xml:space="preserve"> </w:t>
            </w:r>
          </w:p>
          <w:p w14:paraId="3A22C1EE" w14:textId="77777777" w:rsidR="006426DC" w:rsidRPr="00C66ADF" w:rsidRDefault="006426DC" w:rsidP="006426DC">
            <w:pPr>
              <w:jc w:val="both"/>
              <w:rPr>
                <w:sz w:val="24"/>
                <w:lang w:val="en-US"/>
              </w:rPr>
            </w:pPr>
            <w:r w:rsidRPr="00C66ADF">
              <w:rPr>
                <w:sz w:val="24"/>
              </w:rPr>
              <w:t>Тел</w:t>
            </w:r>
            <w:r w:rsidRPr="00C66ADF">
              <w:rPr>
                <w:sz w:val="24"/>
                <w:lang w:val="en-US"/>
              </w:rPr>
              <w:t>: 8 (495) 199-15-15</w:t>
            </w:r>
          </w:p>
          <w:p w14:paraId="6276A75E" w14:textId="77777777" w:rsidR="006426DC" w:rsidRPr="00C66ADF" w:rsidRDefault="006426DC" w:rsidP="006426DC">
            <w:pPr>
              <w:jc w:val="both"/>
              <w:rPr>
                <w:sz w:val="24"/>
              </w:rPr>
            </w:pPr>
            <w:r w:rsidRPr="00C66ADF">
              <w:rPr>
                <w:sz w:val="24"/>
              </w:rPr>
              <w:t>ИНН: 5032317793</w:t>
            </w:r>
          </w:p>
          <w:p w14:paraId="7CFFAE2A" w14:textId="77777777" w:rsidR="006426DC" w:rsidRPr="00C66ADF" w:rsidRDefault="006426DC" w:rsidP="006426DC">
            <w:pPr>
              <w:jc w:val="both"/>
              <w:rPr>
                <w:sz w:val="24"/>
              </w:rPr>
            </w:pPr>
            <w:r w:rsidRPr="00C66ADF">
              <w:rPr>
                <w:sz w:val="24"/>
              </w:rPr>
              <w:t>КПП: 503201001</w:t>
            </w:r>
          </w:p>
          <w:p w14:paraId="77C98C79" w14:textId="77777777" w:rsidR="006426DC" w:rsidRPr="00C66ADF" w:rsidRDefault="006426DC" w:rsidP="006426DC">
            <w:pPr>
              <w:jc w:val="both"/>
              <w:rPr>
                <w:sz w:val="24"/>
              </w:rPr>
            </w:pPr>
            <w:r w:rsidRPr="00C66ADF">
              <w:rPr>
                <w:sz w:val="24"/>
              </w:rPr>
              <w:t>ОГРН: 1205000035250</w:t>
            </w:r>
          </w:p>
          <w:p w14:paraId="0A1EEAAE" w14:textId="77777777" w:rsidR="006426DC" w:rsidRPr="00C66ADF" w:rsidRDefault="006426DC" w:rsidP="006426DC">
            <w:pPr>
              <w:jc w:val="both"/>
              <w:rPr>
                <w:sz w:val="24"/>
              </w:rPr>
            </w:pPr>
            <w:r w:rsidRPr="00C66ADF">
              <w:rPr>
                <w:sz w:val="24"/>
              </w:rPr>
              <w:t>Банковские реквизиты:</w:t>
            </w:r>
          </w:p>
          <w:p w14:paraId="5F1DDE44" w14:textId="77777777" w:rsidR="006426DC" w:rsidRPr="00C66ADF" w:rsidRDefault="006426DC" w:rsidP="006426DC">
            <w:pPr>
              <w:jc w:val="both"/>
              <w:rPr>
                <w:sz w:val="24"/>
              </w:rPr>
            </w:pPr>
            <w:r w:rsidRPr="00C66ADF">
              <w:rPr>
                <w:sz w:val="24"/>
              </w:rPr>
              <w:t>Банк БАНК ГПБ (АО)</w:t>
            </w:r>
          </w:p>
          <w:p w14:paraId="17E4B45E" w14:textId="77777777" w:rsidR="006426DC" w:rsidRPr="00C66ADF" w:rsidRDefault="006426DC" w:rsidP="006426DC">
            <w:pPr>
              <w:jc w:val="both"/>
              <w:rPr>
                <w:sz w:val="24"/>
              </w:rPr>
            </w:pPr>
            <w:r w:rsidRPr="00C66ADF">
              <w:rPr>
                <w:sz w:val="24"/>
              </w:rPr>
              <w:t xml:space="preserve">БИК 044525823 </w:t>
            </w:r>
          </w:p>
          <w:p w14:paraId="3BE82F93" w14:textId="77777777" w:rsidR="006426DC" w:rsidRPr="00C66ADF" w:rsidRDefault="006426DC" w:rsidP="006426DC">
            <w:pPr>
              <w:jc w:val="both"/>
              <w:rPr>
                <w:sz w:val="24"/>
              </w:rPr>
            </w:pPr>
            <w:r w:rsidRPr="00C66ADF">
              <w:rPr>
                <w:sz w:val="24"/>
              </w:rPr>
              <w:t>Корр. счет 30101810200000000823</w:t>
            </w:r>
          </w:p>
          <w:p w14:paraId="5575E16F" w14:textId="77777777" w:rsidR="006426DC" w:rsidRDefault="006426DC" w:rsidP="006426DC">
            <w:pPr>
              <w:jc w:val="both"/>
              <w:rPr>
                <w:sz w:val="24"/>
              </w:rPr>
            </w:pPr>
            <w:r w:rsidRPr="008743C2">
              <w:rPr>
                <w:sz w:val="24"/>
              </w:rPr>
              <w:t xml:space="preserve">р/счет </w:t>
            </w:r>
            <w:r w:rsidR="00742FFD" w:rsidRPr="008743C2">
              <w:rPr>
                <w:sz w:val="24"/>
              </w:rPr>
              <w:t>40703810900000000401</w:t>
            </w:r>
          </w:p>
          <w:p w14:paraId="265640A8" w14:textId="77777777" w:rsidR="006426DC" w:rsidRPr="00C66ADF" w:rsidRDefault="00EB0F00" w:rsidP="006426DC">
            <w:pPr>
              <w:jc w:val="both"/>
              <w:rPr>
                <w:sz w:val="24"/>
              </w:rPr>
            </w:pPr>
            <w:r w:rsidRPr="008743C2">
              <w:rPr>
                <w:sz w:val="24"/>
              </w:rPr>
              <w:t>р/счет 40703810</w:t>
            </w:r>
            <w:r>
              <w:rPr>
                <w:sz w:val="24"/>
              </w:rPr>
              <w:t>4</w:t>
            </w:r>
            <w:r w:rsidRPr="008743C2">
              <w:rPr>
                <w:sz w:val="24"/>
              </w:rPr>
              <w:t>00000000</w:t>
            </w:r>
            <w:r>
              <w:rPr>
                <w:sz w:val="24"/>
              </w:rPr>
              <w:t>396</w:t>
            </w:r>
          </w:p>
          <w:p w14:paraId="55FB44FF" w14:textId="77777777" w:rsidR="006426DC" w:rsidRPr="00C66ADF" w:rsidRDefault="006426DC" w:rsidP="006426DC">
            <w:pPr>
              <w:jc w:val="both"/>
              <w:rPr>
                <w:sz w:val="24"/>
              </w:rPr>
            </w:pPr>
            <w:r w:rsidRPr="00C66ADF">
              <w:rPr>
                <w:sz w:val="24"/>
              </w:rPr>
              <w:t>Плательщик Департамент финансов города Москвы (АНО «АВАНГАРД» л/с 4407565000452650)</w:t>
            </w:r>
          </w:p>
          <w:p w14:paraId="2392CDEB" w14:textId="77777777" w:rsidR="006426DC" w:rsidRPr="00C66ADF" w:rsidRDefault="006426DC" w:rsidP="006426DC">
            <w:pPr>
              <w:jc w:val="both"/>
              <w:rPr>
                <w:sz w:val="24"/>
              </w:rPr>
            </w:pPr>
            <w:r w:rsidRPr="00C66ADF">
              <w:rPr>
                <w:sz w:val="24"/>
              </w:rPr>
              <w:t>Банк плательщика ГУ БАНКА РОССИИ ПО ЦФО//УФК по г.Москве г.Москва</w:t>
            </w:r>
          </w:p>
          <w:p w14:paraId="51F27DB2" w14:textId="77777777" w:rsidR="006426DC" w:rsidRPr="00C66ADF" w:rsidRDefault="006426DC" w:rsidP="006426DC">
            <w:pPr>
              <w:jc w:val="both"/>
              <w:rPr>
                <w:sz w:val="24"/>
              </w:rPr>
            </w:pPr>
            <w:r w:rsidRPr="00C66ADF">
              <w:rPr>
                <w:sz w:val="24"/>
              </w:rPr>
              <w:t>БИК 004525988</w:t>
            </w:r>
          </w:p>
          <w:p w14:paraId="5ECD00E3" w14:textId="77777777" w:rsidR="006426DC" w:rsidRPr="00C66ADF" w:rsidRDefault="006426DC" w:rsidP="006426DC">
            <w:pPr>
              <w:jc w:val="both"/>
              <w:rPr>
                <w:sz w:val="24"/>
              </w:rPr>
            </w:pPr>
            <w:r w:rsidRPr="00C66ADF">
              <w:rPr>
                <w:sz w:val="24"/>
              </w:rPr>
              <w:t>Корр.счет 40102810545370000003</w:t>
            </w:r>
          </w:p>
          <w:p w14:paraId="79A7DB87" w14:textId="77777777" w:rsidR="00872463" w:rsidRPr="00C66ADF" w:rsidRDefault="006426DC" w:rsidP="00BE24B2">
            <w:pPr>
              <w:tabs>
                <w:tab w:val="left" w:pos="317"/>
                <w:tab w:val="left" w:pos="959"/>
                <w:tab w:val="left" w:pos="1918"/>
                <w:tab w:val="left" w:pos="2877"/>
                <w:tab w:val="left" w:pos="3836"/>
                <w:tab w:val="left" w:pos="4795"/>
                <w:tab w:val="left" w:pos="5754"/>
                <w:tab w:val="left" w:pos="6713"/>
                <w:tab w:val="left" w:pos="7672"/>
                <w:tab w:val="left" w:pos="8631"/>
                <w:tab w:val="left" w:pos="9590"/>
              </w:tabs>
              <w:spacing w:line="276" w:lineRule="auto"/>
              <w:rPr>
                <w:sz w:val="24"/>
              </w:rPr>
            </w:pPr>
            <w:r w:rsidRPr="008743C2">
              <w:rPr>
                <w:sz w:val="24"/>
              </w:rPr>
              <w:t>р/счет 0322</w:t>
            </w:r>
            <w:r w:rsidR="002320DC" w:rsidRPr="008743C2">
              <w:rPr>
                <w:sz w:val="24"/>
              </w:rPr>
              <w:t>6</w:t>
            </w:r>
            <w:r w:rsidRPr="008743C2">
              <w:rPr>
                <w:sz w:val="24"/>
              </w:rPr>
              <w:t>643450000007300</w:t>
            </w:r>
          </w:p>
          <w:p w14:paraId="379DCCCB" w14:textId="77777777" w:rsidR="00F45DA2" w:rsidRPr="00C66ADF" w:rsidRDefault="00F45DA2" w:rsidP="001D2D1A">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center"/>
              <w:rPr>
                <w:sz w:val="24"/>
              </w:rPr>
            </w:pPr>
          </w:p>
        </w:tc>
        <w:tc>
          <w:tcPr>
            <w:tcW w:w="5245" w:type="dxa"/>
            <w:shd w:val="clear" w:color="auto" w:fill="auto"/>
          </w:tcPr>
          <w:p w14:paraId="3BC6603D" w14:textId="77777777" w:rsidR="006D4568" w:rsidRPr="00C66ADF" w:rsidRDefault="006D4568" w:rsidP="00985F03">
            <w:pPr>
              <w:spacing w:line="360" w:lineRule="auto"/>
              <w:jc w:val="center"/>
              <w:rPr>
                <w:b/>
                <w:sz w:val="24"/>
              </w:rPr>
            </w:pPr>
            <w:r w:rsidRPr="00C66ADF">
              <w:rPr>
                <w:b/>
                <w:sz w:val="24"/>
              </w:rPr>
              <w:t>ПОСТАВЩИК</w:t>
            </w:r>
          </w:p>
          <w:p w14:paraId="4466CB7E" w14:textId="0658F325" w:rsidR="00C35CBD" w:rsidRPr="00B239DB" w:rsidRDefault="005819F7" w:rsidP="00985F03">
            <w:pPr>
              <w:pStyle w:val="a3"/>
              <w:spacing w:line="276" w:lineRule="auto"/>
              <w:ind w:left="0"/>
              <w:jc w:val="center"/>
              <w:rPr>
                <w:sz w:val="24"/>
              </w:rPr>
            </w:pPr>
            <w:r>
              <w:rPr>
                <w:sz w:val="24"/>
              </w:rPr>
              <w:t xml:space="preserve">_____ </w:t>
            </w:r>
            <w:r w:rsidR="00B239DB">
              <w:rPr>
                <w:sz w:val="24"/>
              </w:rPr>
              <w:t>«</w:t>
            </w:r>
            <w:r>
              <w:rPr>
                <w:sz w:val="24"/>
              </w:rPr>
              <w:t>__________</w:t>
            </w:r>
            <w:r w:rsidR="00B239DB">
              <w:rPr>
                <w:sz w:val="24"/>
              </w:rPr>
              <w:t>»</w:t>
            </w:r>
          </w:p>
          <w:p w14:paraId="1075F09F" w14:textId="3361AD73" w:rsidR="00B12A3C" w:rsidRPr="00B239DB" w:rsidRDefault="00B12A3C" w:rsidP="008743C2">
            <w:pPr>
              <w:spacing w:line="276" w:lineRule="auto"/>
              <w:rPr>
                <w:sz w:val="24"/>
              </w:rPr>
            </w:pPr>
          </w:p>
        </w:tc>
      </w:tr>
      <w:tr w:rsidR="00C66ADF" w:rsidRPr="00C66ADF" w14:paraId="7355365C" w14:textId="77777777" w:rsidTr="002D14D7">
        <w:tc>
          <w:tcPr>
            <w:tcW w:w="4565" w:type="dxa"/>
            <w:shd w:val="clear" w:color="auto" w:fill="auto"/>
          </w:tcPr>
          <w:p w14:paraId="7128DC99" w14:textId="77777777" w:rsidR="00CE4D16" w:rsidRPr="00C66ADF" w:rsidRDefault="00CE4D16" w:rsidP="00076AE2">
            <w:pPr>
              <w:pStyle w:val="a3"/>
              <w:spacing w:line="276" w:lineRule="auto"/>
              <w:ind w:left="-534"/>
              <w:jc w:val="center"/>
              <w:rPr>
                <w:b/>
                <w:sz w:val="24"/>
              </w:rPr>
            </w:pPr>
            <w:bookmarkStart w:id="4" w:name="_Hlk118290749"/>
            <w:r w:rsidRPr="00C66ADF">
              <w:rPr>
                <w:b/>
                <w:sz w:val="24"/>
              </w:rPr>
              <w:t>Директор</w:t>
            </w:r>
          </w:p>
          <w:p w14:paraId="47A3D0B8" w14:textId="77777777" w:rsidR="00CE4D16" w:rsidRPr="00C66ADF" w:rsidRDefault="00CE4D16" w:rsidP="00076AE2">
            <w:pPr>
              <w:pStyle w:val="a3"/>
              <w:spacing w:line="276" w:lineRule="auto"/>
              <w:ind w:left="-534"/>
              <w:jc w:val="center"/>
              <w:rPr>
                <w:sz w:val="24"/>
              </w:rPr>
            </w:pPr>
          </w:p>
          <w:p w14:paraId="728AF57D" w14:textId="77777777" w:rsidR="00CE4D16" w:rsidRPr="00C66ADF" w:rsidRDefault="00CE4D16" w:rsidP="00076AE2">
            <w:pPr>
              <w:pStyle w:val="a3"/>
              <w:spacing w:line="276" w:lineRule="auto"/>
              <w:ind w:left="-534"/>
              <w:jc w:val="center"/>
              <w:rPr>
                <w:sz w:val="24"/>
              </w:rPr>
            </w:pPr>
          </w:p>
          <w:p w14:paraId="57F8A3A9" w14:textId="3E06E523" w:rsidR="00C35CBD" w:rsidRPr="00C66ADF" w:rsidRDefault="00C35CBD" w:rsidP="00076AE2">
            <w:pPr>
              <w:pStyle w:val="a3"/>
              <w:spacing w:line="276" w:lineRule="auto"/>
              <w:ind w:left="-534"/>
              <w:jc w:val="center"/>
              <w:rPr>
                <w:sz w:val="24"/>
              </w:rPr>
            </w:pPr>
            <w:r w:rsidRPr="00C66ADF">
              <w:rPr>
                <w:sz w:val="24"/>
              </w:rPr>
              <w:t xml:space="preserve">______________/ </w:t>
            </w:r>
            <w:r w:rsidR="00ED2223">
              <w:rPr>
                <w:sz w:val="24"/>
              </w:rPr>
              <w:t>Д.</w:t>
            </w:r>
            <w:r w:rsidR="00B32DC0" w:rsidRPr="00C66ADF">
              <w:rPr>
                <w:sz w:val="24"/>
              </w:rPr>
              <w:t>О</w:t>
            </w:r>
            <w:r w:rsidR="00CE4D16" w:rsidRPr="00C66ADF">
              <w:rPr>
                <w:sz w:val="24"/>
              </w:rPr>
              <w:t>.</w:t>
            </w:r>
            <w:r w:rsidR="00985F03" w:rsidRPr="00C66ADF">
              <w:rPr>
                <w:sz w:val="24"/>
              </w:rPr>
              <w:t xml:space="preserve"> </w:t>
            </w:r>
            <w:r w:rsidR="00B32DC0" w:rsidRPr="00C66ADF">
              <w:rPr>
                <w:sz w:val="24"/>
              </w:rPr>
              <w:t>Борисова</w:t>
            </w:r>
            <w:r w:rsidR="00275BB5">
              <w:rPr>
                <w:sz w:val="24"/>
              </w:rPr>
              <w:t>/</w:t>
            </w:r>
          </w:p>
          <w:p w14:paraId="78AB6FEB" w14:textId="77777777" w:rsidR="00F45DA2" w:rsidRPr="00C66ADF" w:rsidRDefault="001679C2" w:rsidP="001679C2">
            <w:pPr>
              <w:spacing w:line="276" w:lineRule="auto"/>
              <w:rPr>
                <w:sz w:val="24"/>
                <w:vertAlign w:val="superscript"/>
              </w:rPr>
            </w:pPr>
            <w:r w:rsidRPr="00C66ADF">
              <w:rPr>
                <w:sz w:val="24"/>
                <w:vertAlign w:val="superscript"/>
              </w:rPr>
              <w:t xml:space="preserve">                </w:t>
            </w:r>
            <w:r w:rsidR="00C35CBD" w:rsidRPr="00C66ADF">
              <w:rPr>
                <w:sz w:val="24"/>
                <w:vertAlign w:val="superscript"/>
              </w:rPr>
              <w:t>подпись</w:t>
            </w:r>
          </w:p>
        </w:tc>
        <w:tc>
          <w:tcPr>
            <w:tcW w:w="5245" w:type="dxa"/>
            <w:shd w:val="clear" w:color="auto" w:fill="auto"/>
          </w:tcPr>
          <w:p w14:paraId="031DFA20" w14:textId="2B885A4C" w:rsidR="005819F7" w:rsidRDefault="005819F7" w:rsidP="001679C2">
            <w:pPr>
              <w:pStyle w:val="a3"/>
              <w:spacing w:line="276" w:lineRule="auto"/>
              <w:ind w:left="0"/>
              <w:jc w:val="center"/>
              <w:rPr>
                <w:b/>
                <w:sz w:val="24"/>
                <w:vertAlign w:val="superscript"/>
              </w:rPr>
            </w:pPr>
          </w:p>
          <w:p w14:paraId="28FCDF57" w14:textId="04813C96" w:rsidR="005819F7" w:rsidRDefault="005819F7" w:rsidP="001679C2">
            <w:pPr>
              <w:pStyle w:val="a3"/>
              <w:spacing w:line="276" w:lineRule="auto"/>
              <w:ind w:left="0"/>
              <w:jc w:val="center"/>
              <w:rPr>
                <w:b/>
                <w:sz w:val="24"/>
                <w:vertAlign w:val="superscript"/>
              </w:rPr>
            </w:pPr>
          </w:p>
          <w:p w14:paraId="6CFE062E" w14:textId="77777777" w:rsidR="005819F7" w:rsidRPr="00C66ADF" w:rsidRDefault="005819F7" w:rsidP="001679C2">
            <w:pPr>
              <w:pStyle w:val="a3"/>
              <w:spacing w:line="276" w:lineRule="auto"/>
              <w:ind w:left="0"/>
              <w:jc w:val="center"/>
              <w:rPr>
                <w:b/>
                <w:sz w:val="24"/>
                <w:vertAlign w:val="superscript"/>
              </w:rPr>
            </w:pPr>
          </w:p>
          <w:p w14:paraId="07CFB026" w14:textId="70FC3333" w:rsidR="00C35CBD" w:rsidRPr="00C66ADF" w:rsidRDefault="00C35CBD" w:rsidP="001679C2">
            <w:pPr>
              <w:pStyle w:val="a3"/>
              <w:spacing w:line="276" w:lineRule="auto"/>
              <w:ind w:left="0"/>
              <w:jc w:val="center"/>
              <w:rPr>
                <w:sz w:val="24"/>
              </w:rPr>
            </w:pPr>
            <w:r w:rsidRPr="00C66ADF">
              <w:rPr>
                <w:sz w:val="24"/>
              </w:rPr>
              <w:t>______________/</w:t>
            </w:r>
            <w:r w:rsidR="005819F7">
              <w:rPr>
                <w:sz w:val="24"/>
              </w:rPr>
              <w:t>_______________</w:t>
            </w:r>
            <w:r w:rsidRPr="00C66ADF">
              <w:rPr>
                <w:sz w:val="24"/>
              </w:rPr>
              <w:t xml:space="preserve"> </w:t>
            </w:r>
            <w:r w:rsidR="00B12A3C">
              <w:rPr>
                <w:sz w:val="24"/>
              </w:rPr>
              <w:t xml:space="preserve"> </w:t>
            </w:r>
            <w:r w:rsidR="00275BB5">
              <w:rPr>
                <w:sz w:val="24"/>
              </w:rPr>
              <w:t>/</w:t>
            </w:r>
          </w:p>
          <w:p w14:paraId="45A55907" w14:textId="77777777" w:rsidR="00F45DA2" w:rsidRPr="00C66ADF" w:rsidRDefault="00C35CBD" w:rsidP="001679C2">
            <w:pPr>
              <w:pStyle w:val="a3"/>
              <w:spacing w:line="276" w:lineRule="auto"/>
              <w:ind w:left="0"/>
              <w:rPr>
                <w:sz w:val="24"/>
                <w:vertAlign w:val="superscript"/>
              </w:rPr>
            </w:pPr>
            <w:r w:rsidRPr="00C66ADF">
              <w:rPr>
                <w:sz w:val="24"/>
                <w:vertAlign w:val="superscript"/>
              </w:rPr>
              <w:t xml:space="preserve">                           </w:t>
            </w:r>
            <w:r w:rsidR="001679C2" w:rsidRPr="00C66ADF">
              <w:rPr>
                <w:sz w:val="24"/>
                <w:vertAlign w:val="superscript"/>
              </w:rPr>
              <w:t xml:space="preserve">       </w:t>
            </w:r>
            <w:r w:rsidRPr="00C66ADF">
              <w:rPr>
                <w:sz w:val="24"/>
                <w:vertAlign w:val="superscript"/>
              </w:rPr>
              <w:t xml:space="preserve"> подпись                                       </w:t>
            </w:r>
          </w:p>
        </w:tc>
      </w:tr>
      <w:bookmarkEnd w:id="4"/>
    </w:tbl>
    <w:p w14:paraId="271358F1" w14:textId="77777777" w:rsidR="008743C2" w:rsidRDefault="008743C2" w:rsidP="00B9417D">
      <w:pPr>
        <w:pStyle w:val="a3"/>
        <w:tabs>
          <w:tab w:val="left" w:pos="1390"/>
        </w:tabs>
        <w:spacing w:line="276" w:lineRule="auto"/>
        <w:ind w:left="0"/>
        <w:sectPr w:rsidR="008743C2" w:rsidSect="002D14D7">
          <w:footerReference w:type="default" r:id="rId10"/>
          <w:pgSz w:w="11906" w:h="16838"/>
          <w:pgMar w:top="709" w:right="566" w:bottom="1135" w:left="993" w:header="708" w:footer="708" w:gutter="0"/>
          <w:cols w:space="708"/>
          <w:docGrid w:linePitch="381"/>
        </w:sectPr>
      </w:pPr>
    </w:p>
    <w:p w14:paraId="770A6CD7" w14:textId="64F9C67B" w:rsidR="009610FC" w:rsidRDefault="009610FC" w:rsidP="009610FC">
      <w:pPr>
        <w:spacing w:line="276" w:lineRule="auto"/>
        <w:ind w:left="5103"/>
        <w:jc w:val="right"/>
        <w:outlineLvl w:val="0"/>
        <w:rPr>
          <w:sz w:val="24"/>
        </w:rPr>
      </w:pPr>
      <w:bookmarkStart w:id="5" w:name="_Hlk120891323"/>
      <w:r w:rsidRPr="0024652C">
        <w:rPr>
          <w:sz w:val="24"/>
        </w:rPr>
        <w:t>Приложение №</w:t>
      </w:r>
      <w:r>
        <w:rPr>
          <w:sz w:val="24"/>
        </w:rPr>
        <w:t xml:space="preserve">2 </w:t>
      </w:r>
      <w:r w:rsidRPr="0024652C">
        <w:rPr>
          <w:sz w:val="24"/>
        </w:rPr>
        <w:t xml:space="preserve">к </w:t>
      </w:r>
      <w:r>
        <w:rPr>
          <w:sz w:val="24"/>
        </w:rPr>
        <w:t>Д</w:t>
      </w:r>
      <w:r w:rsidRPr="0024652C">
        <w:rPr>
          <w:sz w:val="24"/>
        </w:rPr>
        <w:t>оговору</w:t>
      </w:r>
      <w:r>
        <w:rPr>
          <w:sz w:val="24"/>
        </w:rPr>
        <w:t xml:space="preserve"> поставки </w:t>
      </w:r>
    </w:p>
    <w:p w14:paraId="5D405565" w14:textId="046A3075" w:rsidR="009610FC" w:rsidRPr="0024652C" w:rsidRDefault="009610FC" w:rsidP="009610FC">
      <w:pPr>
        <w:spacing w:line="276" w:lineRule="auto"/>
        <w:ind w:left="5103"/>
        <w:jc w:val="right"/>
        <w:outlineLvl w:val="0"/>
        <w:rPr>
          <w:sz w:val="24"/>
        </w:rPr>
      </w:pPr>
      <w:r w:rsidRPr="009610FC">
        <w:rPr>
          <w:sz w:val="24"/>
        </w:rPr>
        <w:t>сувенирной продукции для нужд Автономной некоммерческой организации «Учебно-методический центр военно-патриотического воспитания молодежи «Авангард»</w:t>
      </w:r>
    </w:p>
    <w:p w14:paraId="65FE6060" w14:textId="7FCC1930" w:rsidR="009610FC" w:rsidRDefault="009610FC" w:rsidP="009610FC">
      <w:pPr>
        <w:spacing w:line="276" w:lineRule="auto"/>
        <w:jc w:val="right"/>
        <w:rPr>
          <w:sz w:val="24"/>
        </w:rPr>
      </w:pPr>
      <w:r w:rsidRPr="002F75CF">
        <w:rPr>
          <w:sz w:val="24"/>
        </w:rPr>
        <w:t xml:space="preserve">№ </w:t>
      </w:r>
      <w:r>
        <w:rPr>
          <w:b/>
          <w:bCs/>
          <w:color w:val="00000A"/>
          <w:spacing w:val="-4"/>
          <w:sz w:val="24"/>
        </w:rPr>
        <w:t>_______</w:t>
      </w:r>
    </w:p>
    <w:p w14:paraId="6AC42ED8" w14:textId="73BA6DDD" w:rsidR="009610FC" w:rsidRPr="0024652C" w:rsidRDefault="009610FC" w:rsidP="009610FC">
      <w:pPr>
        <w:spacing w:line="276" w:lineRule="auto"/>
        <w:ind w:left="5103"/>
        <w:jc w:val="right"/>
        <w:rPr>
          <w:sz w:val="24"/>
        </w:rPr>
      </w:pPr>
      <w:r w:rsidRPr="002F75CF">
        <w:rPr>
          <w:sz w:val="24"/>
        </w:rPr>
        <w:t>от «</w:t>
      </w:r>
      <w:r>
        <w:rPr>
          <w:sz w:val="24"/>
        </w:rPr>
        <w:t>__</w:t>
      </w:r>
      <w:r w:rsidRPr="002F75CF">
        <w:rPr>
          <w:sz w:val="24"/>
        </w:rPr>
        <w:t xml:space="preserve">» </w:t>
      </w:r>
      <w:r>
        <w:rPr>
          <w:sz w:val="24"/>
        </w:rPr>
        <w:t>_________</w:t>
      </w:r>
      <w:r w:rsidRPr="002F75CF">
        <w:rPr>
          <w:sz w:val="24"/>
        </w:rPr>
        <w:t xml:space="preserve"> 202</w:t>
      </w:r>
      <w:r>
        <w:rPr>
          <w:sz w:val="24"/>
        </w:rPr>
        <w:t>2</w:t>
      </w:r>
      <w:r w:rsidRPr="002F75CF">
        <w:rPr>
          <w:sz w:val="24"/>
        </w:rPr>
        <w:t xml:space="preserve"> г.</w:t>
      </w:r>
    </w:p>
    <w:bookmarkEnd w:id="5"/>
    <w:p w14:paraId="03460ADC" w14:textId="75CF8D74" w:rsidR="009610FC" w:rsidRPr="0024652C" w:rsidRDefault="009610FC" w:rsidP="009610FC">
      <w:pPr>
        <w:spacing w:line="276" w:lineRule="auto"/>
        <w:jc w:val="right"/>
        <w:rPr>
          <w:sz w:val="24"/>
        </w:rPr>
      </w:pPr>
    </w:p>
    <w:p w14:paraId="311B4D19" w14:textId="2947E7EF" w:rsidR="009610FC" w:rsidRPr="00600EE5" w:rsidRDefault="009610FC" w:rsidP="009610FC">
      <w:pPr>
        <w:spacing w:line="276" w:lineRule="auto"/>
        <w:jc w:val="center"/>
        <w:outlineLvl w:val="0"/>
        <w:rPr>
          <w:b/>
          <w:sz w:val="24"/>
        </w:rPr>
      </w:pPr>
      <w:r w:rsidRPr="00600EE5">
        <w:rPr>
          <w:b/>
          <w:sz w:val="24"/>
        </w:rPr>
        <w:t>ТЕХНИЧЕСКОЕ ЗАДАНИЕ</w:t>
      </w:r>
    </w:p>
    <w:p w14:paraId="7F69943E" w14:textId="2022D7AD" w:rsidR="009610FC" w:rsidRPr="00600EE5" w:rsidRDefault="009610FC" w:rsidP="009610FC">
      <w:pPr>
        <w:spacing w:line="276" w:lineRule="auto"/>
        <w:jc w:val="center"/>
        <w:outlineLvl w:val="0"/>
        <w:rPr>
          <w:b/>
          <w:sz w:val="24"/>
        </w:rPr>
      </w:pPr>
      <w:r w:rsidRPr="00600EE5">
        <w:rPr>
          <w:b/>
          <w:sz w:val="24"/>
        </w:rPr>
        <w:t xml:space="preserve">на </w:t>
      </w:r>
      <w:r w:rsidR="00454988">
        <w:rPr>
          <w:b/>
          <w:sz w:val="24"/>
        </w:rPr>
        <w:t xml:space="preserve">изготовление и </w:t>
      </w:r>
      <w:r w:rsidRPr="00600EE5">
        <w:rPr>
          <w:b/>
          <w:sz w:val="24"/>
        </w:rPr>
        <w:t xml:space="preserve">поставку сувенирной продукции для нужд </w:t>
      </w:r>
      <w:r>
        <w:rPr>
          <w:b/>
          <w:sz w:val="24"/>
        </w:rPr>
        <w:t>а</w:t>
      </w:r>
      <w:r w:rsidRPr="00600EE5">
        <w:rPr>
          <w:b/>
          <w:sz w:val="24"/>
        </w:rPr>
        <w:t>втономной некоммерческой организации «Учебно-методический центр военно-патриотического воспитания молодежи «Авангард».</w:t>
      </w:r>
    </w:p>
    <w:p w14:paraId="10690F67" w14:textId="77777777" w:rsidR="009610FC" w:rsidRPr="00600EE5" w:rsidRDefault="009610FC" w:rsidP="009610FC">
      <w:pPr>
        <w:spacing w:line="276" w:lineRule="auto"/>
        <w:jc w:val="center"/>
        <w:outlineLvl w:val="0"/>
        <w:rPr>
          <w:sz w:val="24"/>
        </w:rPr>
      </w:pPr>
    </w:p>
    <w:p w14:paraId="2980A614" w14:textId="177E191E" w:rsidR="009610FC" w:rsidRDefault="009610FC" w:rsidP="009610FC">
      <w:pPr>
        <w:spacing w:line="276" w:lineRule="auto"/>
        <w:ind w:firstLine="708"/>
        <w:jc w:val="both"/>
        <w:outlineLvl w:val="0"/>
        <w:rPr>
          <w:sz w:val="24"/>
        </w:rPr>
      </w:pPr>
      <w:r w:rsidRPr="00CD4A21">
        <w:rPr>
          <w:b/>
          <w:bCs/>
          <w:sz w:val="24"/>
        </w:rPr>
        <w:t>Объект закупки (товаров, работ, услуг):</w:t>
      </w:r>
      <w:r w:rsidRPr="00600EE5">
        <w:rPr>
          <w:sz w:val="24"/>
        </w:rPr>
        <w:t xml:space="preserve"> поставка сувенирной продукции для нужд Автономной некоммерческой организации «Учебно-методический центр военно-патриотического воспитания молодежи «Авангард».</w:t>
      </w:r>
    </w:p>
    <w:tbl>
      <w:tblPr>
        <w:tblStyle w:val="a7"/>
        <w:tblW w:w="0" w:type="auto"/>
        <w:tblLayout w:type="fixed"/>
        <w:tblLook w:val="04A0" w:firstRow="1" w:lastRow="0" w:firstColumn="1" w:lastColumn="0" w:noHBand="0" w:noVBand="1"/>
      </w:tblPr>
      <w:tblGrid>
        <w:gridCol w:w="562"/>
        <w:gridCol w:w="1560"/>
        <w:gridCol w:w="2835"/>
        <w:gridCol w:w="850"/>
        <w:gridCol w:w="4530"/>
      </w:tblGrid>
      <w:tr w:rsidR="008F4675" w14:paraId="4687CE83" w14:textId="77777777" w:rsidTr="008F4675">
        <w:tc>
          <w:tcPr>
            <w:tcW w:w="562" w:type="dxa"/>
          </w:tcPr>
          <w:p w14:paraId="49D02A85" w14:textId="5CB33210" w:rsidR="00A53D6D" w:rsidRDefault="00A53D6D" w:rsidP="009610FC">
            <w:pPr>
              <w:spacing w:line="276" w:lineRule="auto"/>
              <w:jc w:val="both"/>
              <w:outlineLvl w:val="0"/>
              <w:rPr>
                <w:sz w:val="24"/>
              </w:rPr>
            </w:pPr>
            <w:r w:rsidRPr="00A53D6D">
              <w:rPr>
                <w:rFonts w:eastAsia="Calibri"/>
                <w:noProof/>
                <w:sz w:val="24"/>
                <w:lang w:eastAsia="en-US"/>
              </w:rPr>
              <w:t>№</w:t>
            </w:r>
          </w:p>
        </w:tc>
        <w:tc>
          <w:tcPr>
            <w:tcW w:w="1560" w:type="dxa"/>
          </w:tcPr>
          <w:p w14:paraId="51FC17CB" w14:textId="317C2A3C" w:rsidR="00A53D6D" w:rsidRDefault="00A53D6D" w:rsidP="009610FC">
            <w:pPr>
              <w:spacing w:line="276" w:lineRule="auto"/>
              <w:jc w:val="both"/>
              <w:outlineLvl w:val="0"/>
              <w:rPr>
                <w:sz w:val="24"/>
              </w:rPr>
            </w:pPr>
            <w:r w:rsidRPr="00A53D6D">
              <w:rPr>
                <w:rFonts w:eastAsia="Calibri"/>
                <w:noProof/>
                <w:sz w:val="24"/>
                <w:lang w:eastAsia="en-US"/>
              </w:rPr>
              <w:t>Наименование</w:t>
            </w:r>
          </w:p>
        </w:tc>
        <w:tc>
          <w:tcPr>
            <w:tcW w:w="2835" w:type="dxa"/>
          </w:tcPr>
          <w:p w14:paraId="4F299AAA" w14:textId="7C36F6F7" w:rsidR="00A53D6D" w:rsidRDefault="00A53D6D" w:rsidP="009610FC">
            <w:pPr>
              <w:spacing w:line="276" w:lineRule="auto"/>
              <w:jc w:val="both"/>
              <w:outlineLvl w:val="0"/>
              <w:rPr>
                <w:sz w:val="24"/>
              </w:rPr>
            </w:pPr>
            <w:r w:rsidRPr="00A53D6D">
              <w:rPr>
                <w:rFonts w:eastAsia="Calibri"/>
                <w:noProof/>
                <w:sz w:val="24"/>
                <w:lang w:eastAsia="en-US"/>
              </w:rPr>
              <w:t>Характеристика</w:t>
            </w:r>
          </w:p>
        </w:tc>
        <w:tc>
          <w:tcPr>
            <w:tcW w:w="850" w:type="dxa"/>
          </w:tcPr>
          <w:p w14:paraId="0A1F5662" w14:textId="5CD955EC" w:rsidR="00A53D6D" w:rsidRDefault="00A53D6D" w:rsidP="009610FC">
            <w:pPr>
              <w:spacing w:line="276" w:lineRule="auto"/>
              <w:jc w:val="both"/>
              <w:outlineLvl w:val="0"/>
              <w:rPr>
                <w:sz w:val="24"/>
              </w:rPr>
            </w:pPr>
            <w:r w:rsidRPr="00A53D6D">
              <w:rPr>
                <w:rFonts w:eastAsia="Calibri"/>
                <w:noProof/>
                <w:sz w:val="24"/>
                <w:lang w:eastAsia="en-US"/>
              </w:rPr>
              <w:t>Количество</w:t>
            </w:r>
            <w:r>
              <w:rPr>
                <w:rFonts w:eastAsia="Calibri"/>
                <w:noProof/>
                <w:sz w:val="24"/>
                <w:lang w:eastAsia="en-US"/>
              </w:rPr>
              <w:t xml:space="preserve"> (шт.)</w:t>
            </w:r>
          </w:p>
        </w:tc>
        <w:tc>
          <w:tcPr>
            <w:tcW w:w="4530" w:type="dxa"/>
          </w:tcPr>
          <w:p w14:paraId="6F41B348" w14:textId="52F12C1A" w:rsidR="00A53D6D" w:rsidRDefault="00A53D6D" w:rsidP="009610FC">
            <w:pPr>
              <w:spacing w:line="276" w:lineRule="auto"/>
              <w:jc w:val="both"/>
              <w:outlineLvl w:val="0"/>
              <w:rPr>
                <w:sz w:val="24"/>
              </w:rPr>
            </w:pPr>
            <w:r w:rsidRPr="00A53D6D">
              <w:rPr>
                <w:rFonts w:eastAsia="Calibri"/>
                <w:noProof/>
                <w:sz w:val="24"/>
                <w:lang w:eastAsia="en-US"/>
              </w:rPr>
              <w:t>Дизайн-макет</w:t>
            </w:r>
          </w:p>
        </w:tc>
      </w:tr>
      <w:tr w:rsidR="008F4675" w14:paraId="014EF745" w14:textId="77777777" w:rsidTr="008F4675">
        <w:tc>
          <w:tcPr>
            <w:tcW w:w="562" w:type="dxa"/>
          </w:tcPr>
          <w:p w14:paraId="630A4D15" w14:textId="44B4569B" w:rsidR="00A53D6D" w:rsidRDefault="00454988" w:rsidP="009610FC">
            <w:pPr>
              <w:spacing w:line="276" w:lineRule="auto"/>
              <w:jc w:val="both"/>
              <w:outlineLvl w:val="0"/>
              <w:rPr>
                <w:sz w:val="24"/>
              </w:rPr>
            </w:pPr>
            <w:r>
              <w:rPr>
                <w:noProof/>
                <w:sz w:val="24"/>
                <w:lang w:val="uk-UA" w:eastAsia="uk-UA"/>
              </w:rPr>
              <w:t>1</w:t>
            </w:r>
          </w:p>
        </w:tc>
        <w:tc>
          <w:tcPr>
            <w:tcW w:w="1560" w:type="dxa"/>
          </w:tcPr>
          <w:p w14:paraId="1D3C0223" w14:textId="58126046" w:rsidR="00A53D6D" w:rsidRDefault="00454988" w:rsidP="009610FC">
            <w:pPr>
              <w:spacing w:line="276" w:lineRule="auto"/>
              <w:jc w:val="both"/>
              <w:outlineLvl w:val="0"/>
              <w:rPr>
                <w:sz w:val="24"/>
              </w:rPr>
            </w:pPr>
            <w:r w:rsidRPr="00A53D6D">
              <w:rPr>
                <w:noProof/>
                <w:sz w:val="24"/>
                <w:lang w:val="uk-UA" w:eastAsia="uk-UA"/>
              </w:rPr>
              <w:t>Блокнот (красный, черный, зелёный)</w:t>
            </w:r>
          </w:p>
        </w:tc>
        <w:tc>
          <w:tcPr>
            <w:tcW w:w="2835" w:type="dxa"/>
          </w:tcPr>
          <w:p w14:paraId="222AB496" w14:textId="261221CB" w:rsidR="00A53D6D" w:rsidRDefault="00454988" w:rsidP="009610FC">
            <w:pPr>
              <w:spacing w:line="276" w:lineRule="auto"/>
              <w:jc w:val="both"/>
              <w:outlineLvl w:val="0"/>
              <w:rPr>
                <w:sz w:val="24"/>
              </w:rPr>
            </w:pPr>
            <w:r w:rsidRPr="00A53D6D">
              <w:rPr>
                <w:rFonts w:eastAsia="Calibri"/>
                <w:noProof/>
                <w:sz w:val="24"/>
                <w:lang w:val="uk-UA" w:eastAsia="en-US"/>
              </w:rPr>
              <w:t>Блокнот А5, на пружинке, обложка и подложка  картон 300гр 4+4, ламинация матовая 1+1, внутренний блок 60 листов, офсетная,  1+0</w:t>
            </w:r>
          </w:p>
        </w:tc>
        <w:tc>
          <w:tcPr>
            <w:tcW w:w="850" w:type="dxa"/>
          </w:tcPr>
          <w:p w14:paraId="5B5E96FD" w14:textId="0729023C" w:rsidR="00A53D6D" w:rsidRDefault="00454988" w:rsidP="009610FC">
            <w:pPr>
              <w:spacing w:line="276" w:lineRule="auto"/>
              <w:jc w:val="both"/>
              <w:outlineLvl w:val="0"/>
              <w:rPr>
                <w:sz w:val="24"/>
              </w:rPr>
            </w:pPr>
            <w:r>
              <w:rPr>
                <w:sz w:val="24"/>
              </w:rPr>
              <w:t>2100</w:t>
            </w:r>
          </w:p>
        </w:tc>
        <w:tc>
          <w:tcPr>
            <w:tcW w:w="4530" w:type="dxa"/>
          </w:tcPr>
          <w:p w14:paraId="56D3401A" w14:textId="7CD1B495" w:rsidR="00A53D6D" w:rsidRDefault="00454988" w:rsidP="009610FC">
            <w:pPr>
              <w:spacing w:line="276" w:lineRule="auto"/>
              <w:jc w:val="both"/>
              <w:outlineLvl w:val="0"/>
              <w:rPr>
                <w:sz w:val="24"/>
              </w:rPr>
            </w:pPr>
            <w:r>
              <w:rPr>
                <w:noProof/>
                <w:lang w:eastAsia="uk-UA"/>
              </w:rPr>
              <w:drawing>
                <wp:inline distT="0" distB="0" distL="0" distR="0" wp14:anchorId="1409B856" wp14:editId="53F166A0">
                  <wp:extent cx="1647204" cy="14954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окнот.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47786" cy="1495953"/>
                          </a:xfrm>
                          <a:prstGeom prst="rect">
                            <a:avLst/>
                          </a:prstGeom>
                        </pic:spPr>
                      </pic:pic>
                    </a:graphicData>
                  </a:graphic>
                </wp:inline>
              </w:drawing>
            </w:r>
          </w:p>
        </w:tc>
      </w:tr>
      <w:tr w:rsidR="008F4675" w14:paraId="2C5EB8A7" w14:textId="77777777" w:rsidTr="008F4675">
        <w:tc>
          <w:tcPr>
            <w:tcW w:w="562" w:type="dxa"/>
          </w:tcPr>
          <w:p w14:paraId="4D70D307" w14:textId="19281812" w:rsidR="00A53D6D" w:rsidRDefault="00454988" w:rsidP="009610FC">
            <w:pPr>
              <w:spacing w:line="276" w:lineRule="auto"/>
              <w:jc w:val="both"/>
              <w:outlineLvl w:val="0"/>
              <w:rPr>
                <w:sz w:val="24"/>
              </w:rPr>
            </w:pPr>
            <w:r>
              <w:rPr>
                <w:sz w:val="24"/>
              </w:rPr>
              <w:t>2</w:t>
            </w:r>
          </w:p>
        </w:tc>
        <w:tc>
          <w:tcPr>
            <w:tcW w:w="1560" w:type="dxa"/>
          </w:tcPr>
          <w:p w14:paraId="7C5C9FE3" w14:textId="0EFE6A7D" w:rsidR="00A53D6D" w:rsidRDefault="00454988" w:rsidP="009610FC">
            <w:pPr>
              <w:spacing w:line="276" w:lineRule="auto"/>
              <w:jc w:val="both"/>
              <w:outlineLvl w:val="0"/>
              <w:rPr>
                <w:sz w:val="24"/>
              </w:rPr>
            </w:pPr>
            <w:r w:rsidRPr="003E0979">
              <w:rPr>
                <w:sz w:val="24"/>
                <w:lang w:eastAsia="uk-UA"/>
              </w:rPr>
              <w:t>Ручка пластик</w:t>
            </w:r>
          </w:p>
        </w:tc>
        <w:tc>
          <w:tcPr>
            <w:tcW w:w="2835" w:type="dxa"/>
          </w:tcPr>
          <w:p w14:paraId="086EC5CC" w14:textId="32AE9A70" w:rsidR="00A53D6D" w:rsidRDefault="00454988" w:rsidP="009610FC">
            <w:pPr>
              <w:spacing w:line="276" w:lineRule="auto"/>
              <w:jc w:val="both"/>
              <w:outlineLvl w:val="0"/>
              <w:rPr>
                <w:sz w:val="24"/>
              </w:rPr>
            </w:pPr>
            <w:r w:rsidRPr="003E0979">
              <w:rPr>
                <w:sz w:val="24"/>
              </w:rPr>
              <w:t>Ручка шариковая Liberty Polished, черная, красная (пластиковая) ,            Механизм ручки: нажимной. Корпус ручки не разбирается. Стержень с синими чернилами</w:t>
            </w:r>
          </w:p>
        </w:tc>
        <w:tc>
          <w:tcPr>
            <w:tcW w:w="850" w:type="dxa"/>
          </w:tcPr>
          <w:p w14:paraId="1CA6E02E" w14:textId="36C1F3C3" w:rsidR="00A53D6D" w:rsidRDefault="00454988" w:rsidP="009610FC">
            <w:pPr>
              <w:spacing w:line="276" w:lineRule="auto"/>
              <w:jc w:val="both"/>
              <w:outlineLvl w:val="0"/>
              <w:rPr>
                <w:sz w:val="24"/>
              </w:rPr>
            </w:pPr>
            <w:r>
              <w:rPr>
                <w:sz w:val="24"/>
              </w:rPr>
              <w:t>2000</w:t>
            </w:r>
          </w:p>
        </w:tc>
        <w:tc>
          <w:tcPr>
            <w:tcW w:w="4530" w:type="dxa"/>
          </w:tcPr>
          <w:p w14:paraId="48F2F99C" w14:textId="5C3E7F87" w:rsidR="00A53D6D" w:rsidRDefault="00454988" w:rsidP="009610FC">
            <w:pPr>
              <w:spacing w:line="276" w:lineRule="auto"/>
              <w:jc w:val="both"/>
              <w:outlineLvl w:val="0"/>
              <w:rPr>
                <w:sz w:val="24"/>
              </w:rPr>
            </w:pPr>
            <w:r>
              <w:rPr>
                <w:noProof/>
                <w:lang w:eastAsia="uk-UA"/>
              </w:rPr>
              <w:drawing>
                <wp:inline distT="0" distB="0" distL="0" distR="0" wp14:anchorId="64AF3A6D" wp14:editId="31616661">
                  <wp:extent cx="2296642" cy="1523566"/>
                  <wp:effectExtent l="0" t="0" r="8890"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учка.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95415" cy="1522752"/>
                          </a:xfrm>
                          <a:prstGeom prst="rect">
                            <a:avLst/>
                          </a:prstGeom>
                        </pic:spPr>
                      </pic:pic>
                    </a:graphicData>
                  </a:graphic>
                </wp:inline>
              </w:drawing>
            </w:r>
          </w:p>
        </w:tc>
      </w:tr>
      <w:tr w:rsidR="008F4675" w14:paraId="2A9F2EE2" w14:textId="77777777" w:rsidTr="008F4675">
        <w:tc>
          <w:tcPr>
            <w:tcW w:w="562" w:type="dxa"/>
          </w:tcPr>
          <w:p w14:paraId="48DEB67C" w14:textId="3A373717" w:rsidR="00A53D6D" w:rsidRDefault="00454988" w:rsidP="009610FC">
            <w:pPr>
              <w:spacing w:line="276" w:lineRule="auto"/>
              <w:jc w:val="both"/>
              <w:outlineLvl w:val="0"/>
              <w:rPr>
                <w:sz w:val="24"/>
              </w:rPr>
            </w:pPr>
            <w:r>
              <w:rPr>
                <w:sz w:val="24"/>
              </w:rPr>
              <w:t>3</w:t>
            </w:r>
          </w:p>
        </w:tc>
        <w:tc>
          <w:tcPr>
            <w:tcW w:w="1560" w:type="dxa"/>
          </w:tcPr>
          <w:p w14:paraId="230B8864" w14:textId="023C748A" w:rsidR="00A53D6D" w:rsidRDefault="00454988" w:rsidP="00454988">
            <w:pPr>
              <w:spacing w:line="276" w:lineRule="auto"/>
              <w:jc w:val="both"/>
              <w:outlineLvl w:val="0"/>
              <w:rPr>
                <w:sz w:val="24"/>
              </w:rPr>
            </w:pPr>
            <w:r w:rsidRPr="003E0979">
              <w:rPr>
                <w:sz w:val="24"/>
                <w:lang w:eastAsia="uk-UA"/>
              </w:rPr>
              <w:t>Флешка с лого</w:t>
            </w:r>
          </w:p>
        </w:tc>
        <w:tc>
          <w:tcPr>
            <w:tcW w:w="2835" w:type="dxa"/>
          </w:tcPr>
          <w:p w14:paraId="0C7C39E6" w14:textId="0A2DED47" w:rsidR="00A53D6D" w:rsidRDefault="00454988" w:rsidP="009610FC">
            <w:pPr>
              <w:spacing w:line="276" w:lineRule="auto"/>
              <w:jc w:val="both"/>
              <w:outlineLvl w:val="0"/>
              <w:rPr>
                <w:sz w:val="24"/>
              </w:rPr>
            </w:pPr>
            <w:r w:rsidRPr="003E0979">
              <w:rPr>
                <w:sz w:val="24"/>
              </w:rPr>
              <w:t>Флешка USB</w:t>
            </w:r>
            <w:r w:rsidRPr="003E0979">
              <w:rPr>
                <w:rFonts w:eastAsia="MS Gothic"/>
                <w:sz w:val="24"/>
              </w:rPr>
              <w:t>。</w:t>
            </w:r>
            <w:r w:rsidRPr="003E0979">
              <w:rPr>
                <w:sz w:val="24"/>
              </w:rPr>
              <w:t>32GB 66*12*4.5mm</w:t>
            </w:r>
          </w:p>
        </w:tc>
        <w:tc>
          <w:tcPr>
            <w:tcW w:w="850" w:type="dxa"/>
          </w:tcPr>
          <w:p w14:paraId="14C5F0AB" w14:textId="09DD7AC7" w:rsidR="00A53D6D" w:rsidRDefault="00454988" w:rsidP="009610FC">
            <w:pPr>
              <w:spacing w:line="276" w:lineRule="auto"/>
              <w:jc w:val="both"/>
              <w:outlineLvl w:val="0"/>
              <w:rPr>
                <w:sz w:val="24"/>
              </w:rPr>
            </w:pPr>
            <w:r>
              <w:rPr>
                <w:sz w:val="24"/>
              </w:rPr>
              <w:t>1000</w:t>
            </w:r>
          </w:p>
        </w:tc>
        <w:tc>
          <w:tcPr>
            <w:tcW w:w="4530" w:type="dxa"/>
          </w:tcPr>
          <w:p w14:paraId="08AE87DF" w14:textId="75D9BE02" w:rsidR="00A53D6D" w:rsidRDefault="00454988" w:rsidP="00454988">
            <w:pPr>
              <w:spacing w:line="276" w:lineRule="auto"/>
              <w:ind w:firstLine="708"/>
              <w:jc w:val="both"/>
              <w:outlineLvl w:val="0"/>
              <w:rPr>
                <w:sz w:val="24"/>
              </w:rPr>
            </w:pPr>
            <w:r>
              <w:rPr>
                <w:noProof/>
                <w:lang w:eastAsia="uk-UA"/>
              </w:rPr>
              <w:drawing>
                <wp:inline distT="0" distB="0" distL="0" distR="0" wp14:anchorId="3D5B5960" wp14:editId="74807B15">
                  <wp:extent cx="2431963" cy="1420183"/>
                  <wp:effectExtent l="0" t="0" r="6985" b="889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лешка.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33299" cy="1420963"/>
                          </a:xfrm>
                          <a:prstGeom prst="rect">
                            <a:avLst/>
                          </a:prstGeom>
                        </pic:spPr>
                      </pic:pic>
                    </a:graphicData>
                  </a:graphic>
                </wp:inline>
              </w:drawing>
            </w:r>
          </w:p>
        </w:tc>
      </w:tr>
      <w:tr w:rsidR="008F4675" w14:paraId="6EDD9084" w14:textId="77777777" w:rsidTr="008F4675">
        <w:tc>
          <w:tcPr>
            <w:tcW w:w="562" w:type="dxa"/>
          </w:tcPr>
          <w:p w14:paraId="37D668C5" w14:textId="2B3AA33F" w:rsidR="00A53D6D" w:rsidRDefault="00454988" w:rsidP="009610FC">
            <w:pPr>
              <w:spacing w:line="276" w:lineRule="auto"/>
              <w:jc w:val="both"/>
              <w:outlineLvl w:val="0"/>
              <w:rPr>
                <w:sz w:val="24"/>
              </w:rPr>
            </w:pPr>
            <w:r>
              <w:rPr>
                <w:sz w:val="24"/>
              </w:rPr>
              <w:t>4</w:t>
            </w:r>
          </w:p>
        </w:tc>
        <w:tc>
          <w:tcPr>
            <w:tcW w:w="1560" w:type="dxa"/>
          </w:tcPr>
          <w:p w14:paraId="377E3126" w14:textId="4183DCD2" w:rsidR="00A53D6D" w:rsidRDefault="00454988" w:rsidP="009610FC">
            <w:pPr>
              <w:spacing w:line="276" w:lineRule="auto"/>
              <w:jc w:val="both"/>
              <w:outlineLvl w:val="0"/>
              <w:rPr>
                <w:sz w:val="24"/>
              </w:rPr>
            </w:pPr>
            <w:r w:rsidRPr="003E0979">
              <w:rPr>
                <w:sz w:val="24"/>
                <w:lang w:eastAsia="uk-UA"/>
              </w:rPr>
              <w:t>Дорожный органайзер</w:t>
            </w:r>
          </w:p>
        </w:tc>
        <w:tc>
          <w:tcPr>
            <w:tcW w:w="2835" w:type="dxa"/>
          </w:tcPr>
          <w:p w14:paraId="7F3041A3" w14:textId="6644993E" w:rsidR="00A53D6D" w:rsidRDefault="00454988" w:rsidP="009610FC">
            <w:pPr>
              <w:spacing w:line="276" w:lineRule="auto"/>
              <w:jc w:val="both"/>
              <w:outlineLvl w:val="0"/>
              <w:rPr>
                <w:sz w:val="24"/>
              </w:rPr>
            </w:pPr>
            <w:r w:rsidRPr="003E0979">
              <w:rPr>
                <w:sz w:val="24"/>
              </w:rPr>
              <w:t>Размер, 10.3*21.7CM, материал – бумага, картон.1 цвет/1 место светящийся лого</w:t>
            </w:r>
          </w:p>
        </w:tc>
        <w:tc>
          <w:tcPr>
            <w:tcW w:w="850" w:type="dxa"/>
          </w:tcPr>
          <w:p w14:paraId="79530B50" w14:textId="316C8FBF" w:rsidR="00A53D6D" w:rsidRDefault="00454988" w:rsidP="009610FC">
            <w:pPr>
              <w:spacing w:line="276" w:lineRule="auto"/>
              <w:jc w:val="both"/>
              <w:outlineLvl w:val="0"/>
              <w:rPr>
                <w:sz w:val="24"/>
              </w:rPr>
            </w:pPr>
            <w:r>
              <w:rPr>
                <w:sz w:val="24"/>
              </w:rPr>
              <w:t>1000</w:t>
            </w:r>
          </w:p>
        </w:tc>
        <w:tc>
          <w:tcPr>
            <w:tcW w:w="4530" w:type="dxa"/>
          </w:tcPr>
          <w:p w14:paraId="01E5FB12" w14:textId="2341DAEB" w:rsidR="00A53D6D" w:rsidRDefault="00454988" w:rsidP="009610FC">
            <w:pPr>
              <w:spacing w:line="276" w:lineRule="auto"/>
              <w:jc w:val="both"/>
              <w:outlineLvl w:val="0"/>
              <w:rPr>
                <w:sz w:val="24"/>
              </w:rPr>
            </w:pPr>
            <w:r>
              <w:rPr>
                <w:noProof/>
                <w:lang w:eastAsia="uk-UA"/>
              </w:rPr>
              <w:drawing>
                <wp:inline distT="0" distB="0" distL="0" distR="0" wp14:anchorId="30781C40" wp14:editId="0AE0838B">
                  <wp:extent cx="840828" cy="1080442"/>
                  <wp:effectExtent l="0" t="0" r="0" b="5715"/>
                  <wp:docPr id="17" name="Рисунок 12">
                    <a:extLst xmlns:a="http://schemas.openxmlformats.org/drawingml/2006/main">
                      <a:ext uri="{FF2B5EF4-FFF2-40B4-BE49-F238E27FC236}">
                        <a16:creationId xmlns:a16="http://schemas.microsoft.com/office/drawing/2014/main" id="{ECA028FF-250F-4A86-90CC-336188176C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2">
                            <a:extLst>
                              <a:ext uri="{FF2B5EF4-FFF2-40B4-BE49-F238E27FC236}">
                                <a16:creationId xmlns:a16="http://schemas.microsoft.com/office/drawing/2014/main" id="{ECA028FF-250F-4A86-90CC-336188176C4B}"/>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40828" cy="1080442"/>
                          </a:xfrm>
                          <a:prstGeom prst="rect">
                            <a:avLst/>
                          </a:prstGeom>
                        </pic:spPr>
                      </pic:pic>
                    </a:graphicData>
                  </a:graphic>
                </wp:inline>
              </w:drawing>
            </w:r>
          </w:p>
        </w:tc>
      </w:tr>
      <w:tr w:rsidR="008F4675" w14:paraId="4443EA2B" w14:textId="77777777" w:rsidTr="008F4675">
        <w:tc>
          <w:tcPr>
            <w:tcW w:w="562" w:type="dxa"/>
          </w:tcPr>
          <w:p w14:paraId="44FE13E3" w14:textId="3AD6D441" w:rsidR="00A53D6D" w:rsidRDefault="00454988" w:rsidP="009610FC">
            <w:pPr>
              <w:spacing w:line="276" w:lineRule="auto"/>
              <w:jc w:val="both"/>
              <w:outlineLvl w:val="0"/>
              <w:rPr>
                <w:sz w:val="24"/>
              </w:rPr>
            </w:pPr>
            <w:r>
              <w:rPr>
                <w:sz w:val="24"/>
              </w:rPr>
              <w:t>5</w:t>
            </w:r>
          </w:p>
        </w:tc>
        <w:tc>
          <w:tcPr>
            <w:tcW w:w="1560" w:type="dxa"/>
          </w:tcPr>
          <w:p w14:paraId="624DC6A7" w14:textId="166D4719" w:rsidR="00A53D6D" w:rsidRDefault="00454988" w:rsidP="009610FC">
            <w:pPr>
              <w:spacing w:line="276" w:lineRule="auto"/>
              <w:jc w:val="both"/>
              <w:outlineLvl w:val="0"/>
              <w:rPr>
                <w:sz w:val="24"/>
              </w:rPr>
            </w:pPr>
            <w:r w:rsidRPr="003E0979">
              <w:rPr>
                <w:sz w:val="24"/>
                <w:lang w:eastAsia="uk-UA"/>
              </w:rPr>
              <w:t>Френч-пресс</w:t>
            </w:r>
          </w:p>
        </w:tc>
        <w:tc>
          <w:tcPr>
            <w:tcW w:w="2835" w:type="dxa"/>
          </w:tcPr>
          <w:p w14:paraId="205E0E34" w14:textId="77777777" w:rsidR="00454988" w:rsidRPr="003E0979" w:rsidRDefault="00454988" w:rsidP="00454988">
            <w:pPr>
              <w:autoSpaceDE w:val="0"/>
              <w:autoSpaceDN w:val="0"/>
              <w:adjustRightInd w:val="0"/>
              <w:rPr>
                <w:sz w:val="24"/>
              </w:rPr>
            </w:pPr>
            <w:r w:rsidRPr="003E0979">
              <w:rPr>
                <w:sz w:val="24"/>
              </w:rPr>
              <w:t>Размеры: высота 18 см, диаметр 9 см, ширина с ручкой 13 см, упаковка</w:t>
            </w:r>
          </w:p>
          <w:p w14:paraId="5353AA9F" w14:textId="77777777" w:rsidR="00454988" w:rsidRPr="003E0979" w:rsidRDefault="00454988" w:rsidP="00454988">
            <w:pPr>
              <w:autoSpaceDE w:val="0"/>
              <w:autoSpaceDN w:val="0"/>
              <w:adjustRightInd w:val="0"/>
              <w:rPr>
                <w:sz w:val="24"/>
              </w:rPr>
            </w:pPr>
            <w:r w:rsidRPr="003E0979">
              <w:rPr>
                <w:sz w:val="24"/>
              </w:rPr>
              <w:t>19,5х13х10 см</w:t>
            </w:r>
          </w:p>
          <w:p w14:paraId="4BC56569" w14:textId="77777777" w:rsidR="00454988" w:rsidRPr="003E0979" w:rsidRDefault="00454988" w:rsidP="00454988">
            <w:pPr>
              <w:autoSpaceDE w:val="0"/>
              <w:autoSpaceDN w:val="0"/>
              <w:adjustRightInd w:val="0"/>
              <w:rPr>
                <w:sz w:val="24"/>
              </w:rPr>
            </w:pPr>
            <w:r w:rsidRPr="003E0979">
              <w:rPr>
                <w:sz w:val="24"/>
              </w:rPr>
              <w:t>Материал: пластик; нержавеющая сталь, 304; боросиликатное стекло</w:t>
            </w:r>
          </w:p>
          <w:p w14:paraId="5CCAD0AE" w14:textId="6ED04A34" w:rsidR="00A53D6D" w:rsidRDefault="00454988" w:rsidP="00454988">
            <w:pPr>
              <w:spacing w:line="276" w:lineRule="auto"/>
              <w:jc w:val="both"/>
              <w:outlineLvl w:val="0"/>
              <w:rPr>
                <w:sz w:val="24"/>
              </w:rPr>
            </w:pPr>
            <w:r w:rsidRPr="003E0979">
              <w:rPr>
                <w:sz w:val="24"/>
              </w:rPr>
              <w:t>Вес (1 шт.): 517 г</w:t>
            </w:r>
          </w:p>
        </w:tc>
        <w:tc>
          <w:tcPr>
            <w:tcW w:w="850" w:type="dxa"/>
          </w:tcPr>
          <w:p w14:paraId="6BB47F25" w14:textId="2604D382" w:rsidR="00A53D6D" w:rsidRDefault="00454988" w:rsidP="009610FC">
            <w:pPr>
              <w:spacing w:line="276" w:lineRule="auto"/>
              <w:jc w:val="both"/>
              <w:outlineLvl w:val="0"/>
              <w:rPr>
                <w:sz w:val="24"/>
              </w:rPr>
            </w:pPr>
            <w:r w:rsidRPr="003E0979">
              <w:rPr>
                <w:sz w:val="24"/>
                <w:lang w:eastAsia="uk-UA"/>
              </w:rPr>
              <w:t>1 000</w:t>
            </w:r>
          </w:p>
        </w:tc>
        <w:tc>
          <w:tcPr>
            <w:tcW w:w="4530" w:type="dxa"/>
          </w:tcPr>
          <w:p w14:paraId="067EA9C7" w14:textId="1BFC278A" w:rsidR="00A53D6D" w:rsidRDefault="00454988" w:rsidP="009610FC">
            <w:pPr>
              <w:spacing w:line="276" w:lineRule="auto"/>
              <w:jc w:val="both"/>
              <w:outlineLvl w:val="0"/>
              <w:rPr>
                <w:sz w:val="24"/>
              </w:rPr>
            </w:pPr>
            <w:r>
              <w:rPr>
                <w:noProof/>
                <w:lang w:eastAsia="uk-UA"/>
              </w:rPr>
              <w:drawing>
                <wp:inline distT="0" distB="0" distL="0" distR="0" wp14:anchorId="33859873" wp14:editId="273639E9">
                  <wp:extent cx="2009775" cy="2009775"/>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ренч.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012459" cy="2012459"/>
                          </a:xfrm>
                          <a:prstGeom prst="rect">
                            <a:avLst/>
                          </a:prstGeom>
                        </pic:spPr>
                      </pic:pic>
                    </a:graphicData>
                  </a:graphic>
                </wp:inline>
              </w:drawing>
            </w:r>
          </w:p>
        </w:tc>
      </w:tr>
      <w:tr w:rsidR="008F4675" w14:paraId="24345474" w14:textId="77777777" w:rsidTr="008F4675">
        <w:tc>
          <w:tcPr>
            <w:tcW w:w="562" w:type="dxa"/>
          </w:tcPr>
          <w:p w14:paraId="7C7B5A45" w14:textId="2AF79D10" w:rsidR="00A53D6D" w:rsidRDefault="00454988" w:rsidP="009610FC">
            <w:pPr>
              <w:spacing w:line="276" w:lineRule="auto"/>
              <w:jc w:val="both"/>
              <w:outlineLvl w:val="0"/>
              <w:rPr>
                <w:sz w:val="24"/>
              </w:rPr>
            </w:pPr>
            <w:r>
              <w:rPr>
                <w:sz w:val="24"/>
              </w:rPr>
              <w:t>6</w:t>
            </w:r>
          </w:p>
        </w:tc>
        <w:tc>
          <w:tcPr>
            <w:tcW w:w="1560" w:type="dxa"/>
          </w:tcPr>
          <w:p w14:paraId="2343036D" w14:textId="0D209196" w:rsidR="00A53D6D" w:rsidRDefault="00454988" w:rsidP="00454988">
            <w:pPr>
              <w:spacing w:line="276" w:lineRule="auto"/>
              <w:jc w:val="center"/>
              <w:outlineLvl w:val="0"/>
              <w:rPr>
                <w:sz w:val="24"/>
              </w:rPr>
            </w:pPr>
            <w:r w:rsidRPr="003E0979">
              <w:rPr>
                <w:sz w:val="24"/>
                <w:lang w:eastAsia="uk-UA"/>
              </w:rPr>
              <w:t>Термокружка</w:t>
            </w:r>
          </w:p>
        </w:tc>
        <w:tc>
          <w:tcPr>
            <w:tcW w:w="2835" w:type="dxa"/>
          </w:tcPr>
          <w:p w14:paraId="5CE737E6" w14:textId="48CB4B86" w:rsidR="00A53D6D" w:rsidRDefault="00454988" w:rsidP="009610FC">
            <w:pPr>
              <w:spacing w:line="276" w:lineRule="auto"/>
              <w:jc w:val="both"/>
              <w:outlineLvl w:val="0"/>
              <w:rPr>
                <w:sz w:val="24"/>
              </w:rPr>
            </w:pPr>
            <w:r w:rsidRPr="003E0979">
              <w:rPr>
                <w:sz w:val="24"/>
              </w:rPr>
              <w:t>Размеры: высота 17,5 см; диаметр 7,6 см; дно — 6,2 см; упаковка: 18,5х7,7х7,7 см, материал: крышка, внутренняя колба - пластик; корпус - нержавеющая сталь; покрытие софт-тач Вес (1 шт.): 260 г</w:t>
            </w:r>
          </w:p>
        </w:tc>
        <w:tc>
          <w:tcPr>
            <w:tcW w:w="850" w:type="dxa"/>
          </w:tcPr>
          <w:p w14:paraId="2D586173" w14:textId="23B9FB85" w:rsidR="00A53D6D" w:rsidRDefault="00454988" w:rsidP="009610FC">
            <w:pPr>
              <w:spacing w:line="276" w:lineRule="auto"/>
              <w:jc w:val="both"/>
              <w:outlineLvl w:val="0"/>
              <w:rPr>
                <w:sz w:val="24"/>
              </w:rPr>
            </w:pPr>
            <w:r>
              <w:rPr>
                <w:sz w:val="24"/>
              </w:rPr>
              <w:t>1500</w:t>
            </w:r>
          </w:p>
        </w:tc>
        <w:tc>
          <w:tcPr>
            <w:tcW w:w="4530" w:type="dxa"/>
          </w:tcPr>
          <w:p w14:paraId="329F4C06" w14:textId="6FDBE45C" w:rsidR="00A53D6D" w:rsidRDefault="00454988" w:rsidP="009610FC">
            <w:pPr>
              <w:spacing w:line="276" w:lineRule="auto"/>
              <w:jc w:val="both"/>
              <w:outlineLvl w:val="0"/>
              <w:rPr>
                <w:sz w:val="24"/>
              </w:rPr>
            </w:pPr>
            <w:r>
              <w:rPr>
                <w:noProof/>
                <w:lang w:eastAsia="uk-UA"/>
              </w:rPr>
              <w:drawing>
                <wp:inline distT="0" distB="0" distL="0" distR="0" wp14:anchorId="61D47E4D" wp14:editId="2FFE4AEE">
                  <wp:extent cx="924835" cy="1563413"/>
                  <wp:effectExtent l="0" t="0" r="8890" b="0"/>
                  <wp:docPr id="19" name="Рисунок 27">
                    <a:extLst xmlns:a="http://schemas.openxmlformats.org/drawingml/2006/main">
                      <a:ext uri="{FF2B5EF4-FFF2-40B4-BE49-F238E27FC236}">
                        <a16:creationId xmlns:a16="http://schemas.microsoft.com/office/drawing/2014/main" id="{5C55F840-2069-4185-B217-1B16A2FDDD3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Рисунок 27">
                            <a:extLst>
                              <a:ext uri="{FF2B5EF4-FFF2-40B4-BE49-F238E27FC236}">
                                <a16:creationId xmlns:a16="http://schemas.microsoft.com/office/drawing/2014/main" id="{5C55F840-2069-4185-B217-1B16A2FDDD34}"/>
                              </a:ext>
                            </a:extLst>
                          </pic:cNvPr>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24835" cy="1563413"/>
                          </a:xfrm>
                          <a:prstGeom prst="rect">
                            <a:avLst/>
                          </a:prstGeom>
                        </pic:spPr>
                      </pic:pic>
                    </a:graphicData>
                  </a:graphic>
                </wp:inline>
              </w:drawing>
            </w:r>
          </w:p>
        </w:tc>
      </w:tr>
      <w:tr w:rsidR="008F4675" w14:paraId="7B1D4521" w14:textId="77777777" w:rsidTr="008F4675">
        <w:tc>
          <w:tcPr>
            <w:tcW w:w="562" w:type="dxa"/>
          </w:tcPr>
          <w:p w14:paraId="0698AA8E" w14:textId="5559ABBE" w:rsidR="00A53D6D" w:rsidRDefault="00454988" w:rsidP="009610FC">
            <w:pPr>
              <w:spacing w:line="276" w:lineRule="auto"/>
              <w:jc w:val="both"/>
              <w:outlineLvl w:val="0"/>
              <w:rPr>
                <w:sz w:val="24"/>
              </w:rPr>
            </w:pPr>
            <w:r>
              <w:rPr>
                <w:sz w:val="24"/>
              </w:rPr>
              <w:t>7</w:t>
            </w:r>
          </w:p>
        </w:tc>
        <w:tc>
          <w:tcPr>
            <w:tcW w:w="1560" w:type="dxa"/>
          </w:tcPr>
          <w:p w14:paraId="29D3B6D8" w14:textId="52FAFFB3" w:rsidR="00A53D6D" w:rsidRDefault="00454988" w:rsidP="009610FC">
            <w:pPr>
              <w:spacing w:line="276" w:lineRule="auto"/>
              <w:jc w:val="both"/>
              <w:outlineLvl w:val="0"/>
              <w:rPr>
                <w:sz w:val="24"/>
              </w:rPr>
            </w:pPr>
            <w:r w:rsidRPr="003E0979">
              <w:rPr>
                <w:sz w:val="24"/>
                <w:lang w:eastAsia="uk-UA"/>
              </w:rPr>
              <w:t>Беспроводная колонка Repeat с полноцветной печатью</w:t>
            </w:r>
          </w:p>
        </w:tc>
        <w:tc>
          <w:tcPr>
            <w:tcW w:w="2835" w:type="dxa"/>
          </w:tcPr>
          <w:p w14:paraId="1DCC0066" w14:textId="77777777" w:rsidR="00454988" w:rsidRPr="003E0979" w:rsidRDefault="00454988" w:rsidP="00454988">
            <w:pPr>
              <w:rPr>
                <w:sz w:val="24"/>
              </w:rPr>
            </w:pPr>
            <w:r w:rsidRPr="003E0979">
              <w:rPr>
                <w:sz w:val="24"/>
              </w:rPr>
              <w:t>Выходная мощность: 3 Вт, версия Bluetooth: 4.2</w:t>
            </w:r>
          </w:p>
          <w:p w14:paraId="36380C44" w14:textId="77777777" w:rsidR="00454988" w:rsidRPr="003E0979" w:rsidRDefault="00454988" w:rsidP="00454988">
            <w:pPr>
              <w:rPr>
                <w:sz w:val="24"/>
              </w:rPr>
            </w:pPr>
            <w:r w:rsidRPr="003E0979">
              <w:rPr>
                <w:sz w:val="24"/>
              </w:rPr>
              <w:t>Диапазон воспроизводимых частот: 100 Гц — 16 кГц</w:t>
            </w:r>
          </w:p>
          <w:p w14:paraId="1F3B63EC" w14:textId="77777777" w:rsidR="00454988" w:rsidRPr="003E0979" w:rsidRDefault="00454988" w:rsidP="00454988">
            <w:pPr>
              <w:rPr>
                <w:sz w:val="24"/>
              </w:rPr>
            </w:pPr>
            <w:r w:rsidRPr="003E0979">
              <w:rPr>
                <w:sz w:val="24"/>
              </w:rPr>
              <w:t>Микрофон для громкой связи,  Емкость аккумулятора: 4000 мАч,  Входной ток: 1000 мА,  Выходной ток: 1000 мА</w:t>
            </w:r>
          </w:p>
          <w:p w14:paraId="3A1A4B38" w14:textId="447518B2" w:rsidR="00A53D6D" w:rsidRDefault="00454988" w:rsidP="00454988">
            <w:pPr>
              <w:spacing w:line="276" w:lineRule="auto"/>
              <w:jc w:val="both"/>
              <w:outlineLvl w:val="0"/>
              <w:rPr>
                <w:sz w:val="24"/>
              </w:rPr>
            </w:pPr>
            <w:r w:rsidRPr="003E0979">
              <w:rPr>
                <w:sz w:val="24"/>
              </w:rPr>
              <w:t>Время работы в качестве колонки при средней громкости: до 12 часов, Время заряда: до 5 часов, Количество циклов заряда/разряда: до 700, Кабель с разъемами Type-C, Micro USB, iPhone 5/6/7/8/X/XS в комплект</w:t>
            </w:r>
          </w:p>
        </w:tc>
        <w:tc>
          <w:tcPr>
            <w:tcW w:w="850" w:type="dxa"/>
          </w:tcPr>
          <w:p w14:paraId="1DC47984" w14:textId="60A168D5" w:rsidR="00A53D6D" w:rsidRDefault="00454988" w:rsidP="009610FC">
            <w:pPr>
              <w:spacing w:line="276" w:lineRule="auto"/>
              <w:jc w:val="both"/>
              <w:outlineLvl w:val="0"/>
              <w:rPr>
                <w:sz w:val="24"/>
              </w:rPr>
            </w:pPr>
            <w:r>
              <w:rPr>
                <w:sz w:val="24"/>
              </w:rPr>
              <w:t>1000</w:t>
            </w:r>
          </w:p>
        </w:tc>
        <w:tc>
          <w:tcPr>
            <w:tcW w:w="4530" w:type="dxa"/>
          </w:tcPr>
          <w:p w14:paraId="15766C16" w14:textId="3D52D95E" w:rsidR="00A53D6D" w:rsidRDefault="00454988" w:rsidP="009610FC">
            <w:pPr>
              <w:spacing w:line="276" w:lineRule="auto"/>
              <w:jc w:val="both"/>
              <w:outlineLvl w:val="0"/>
              <w:rPr>
                <w:sz w:val="24"/>
              </w:rPr>
            </w:pPr>
            <w:r>
              <w:rPr>
                <w:noProof/>
                <w:lang w:eastAsia="uk-UA"/>
              </w:rPr>
              <w:drawing>
                <wp:inline distT="0" distB="0" distL="0" distR="0" wp14:anchorId="2E69BCE6" wp14:editId="29807D8D">
                  <wp:extent cx="1685925" cy="1685925"/>
                  <wp:effectExtent l="0" t="0" r="9525"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06984218 (1).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685024" cy="1685024"/>
                          </a:xfrm>
                          <a:prstGeom prst="rect">
                            <a:avLst/>
                          </a:prstGeom>
                        </pic:spPr>
                      </pic:pic>
                    </a:graphicData>
                  </a:graphic>
                </wp:inline>
              </w:drawing>
            </w:r>
          </w:p>
        </w:tc>
      </w:tr>
      <w:tr w:rsidR="00454988" w14:paraId="6F4A540C" w14:textId="77777777" w:rsidTr="008F4675">
        <w:tc>
          <w:tcPr>
            <w:tcW w:w="562" w:type="dxa"/>
          </w:tcPr>
          <w:p w14:paraId="2C07718C" w14:textId="68644095" w:rsidR="00454988" w:rsidRDefault="00454988" w:rsidP="009610FC">
            <w:pPr>
              <w:spacing w:line="276" w:lineRule="auto"/>
              <w:jc w:val="both"/>
              <w:outlineLvl w:val="0"/>
              <w:rPr>
                <w:sz w:val="24"/>
              </w:rPr>
            </w:pPr>
            <w:r>
              <w:rPr>
                <w:sz w:val="24"/>
              </w:rPr>
              <w:t>8</w:t>
            </w:r>
          </w:p>
        </w:tc>
        <w:tc>
          <w:tcPr>
            <w:tcW w:w="1560" w:type="dxa"/>
          </w:tcPr>
          <w:p w14:paraId="349BBFD5" w14:textId="414B266A" w:rsidR="00454988" w:rsidRPr="003E0979" w:rsidRDefault="00454988" w:rsidP="009610FC">
            <w:pPr>
              <w:spacing w:line="276" w:lineRule="auto"/>
              <w:jc w:val="both"/>
              <w:outlineLvl w:val="0"/>
              <w:rPr>
                <w:sz w:val="24"/>
                <w:lang w:eastAsia="uk-UA"/>
              </w:rPr>
            </w:pPr>
            <w:r w:rsidRPr="003E0979">
              <w:rPr>
                <w:sz w:val="24"/>
                <w:lang w:eastAsia="uk-UA"/>
              </w:rPr>
              <w:t>Беспроводное зарядное устройство</w:t>
            </w:r>
          </w:p>
        </w:tc>
        <w:tc>
          <w:tcPr>
            <w:tcW w:w="2835" w:type="dxa"/>
          </w:tcPr>
          <w:p w14:paraId="17051C74" w14:textId="77777777" w:rsidR="00454988" w:rsidRPr="003E0979" w:rsidRDefault="00454988" w:rsidP="00454988">
            <w:pPr>
              <w:autoSpaceDE w:val="0"/>
              <w:autoSpaceDN w:val="0"/>
              <w:adjustRightInd w:val="0"/>
              <w:rPr>
                <w:sz w:val="24"/>
              </w:rPr>
            </w:pPr>
            <w:r w:rsidRPr="003E0979">
              <w:rPr>
                <w:sz w:val="24"/>
              </w:rPr>
              <w:t>Размеры: 16,2х9,2х1,6 см</w:t>
            </w:r>
          </w:p>
          <w:p w14:paraId="3A2154B9" w14:textId="77777777" w:rsidR="00454988" w:rsidRPr="003E0979" w:rsidRDefault="00454988" w:rsidP="00454988">
            <w:pPr>
              <w:autoSpaceDE w:val="0"/>
              <w:autoSpaceDN w:val="0"/>
              <w:adjustRightInd w:val="0"/>
              <w:rPr>
                <w:sz w:val="24"/>
              </w:rPr>
            </w:pPr>
            <w:r w:rsidRPr="003E0979">
              <w:rPr>
                <w:sz w:val="24"/>
              </w:rPr>
              <w:t>Материал: пластик, покрытие софт-тач</w:t>
            </w:r>
          </w:p>
          <w:p w14:paraId="2BBC1B18" w14:textId="77777777" w:rsidR="00454988" w:rsidRPr="003E0979" w:rsidRDefault="00454988" w:rsidP="00454988">
            <w:pPr>
              <w:autoSpaceDE w:val="0"/>
              <w:autoSpaceDN w:val="0"/>
              <w:adjustRightInd w:val="0"/>
              <w:rPr>
                <w:sz w:val="24"/>
              </w:rPr>
            </w:pPr>
            <w:r w:rsidRPr="003E0979">
              <w:rPr>
                <w:sz w:val="24"/>
              </w:rPr>
              <w:t>Вес (1 шт.): 430 г</w:t>
            </w:r>
          </w:p>
          <w:p w14:paraId="6A68320C" w14:textId="77777777" w:rsidR="00454988" w:rsidRPr="003E0979" w:rsidRDefault="00454988" w:rsidP="00454988">
            <w:pPr>
              <w:autoSpaceDE w:val="0"/>
              <w:autoSpaceDN w:val="0"/>
              <w:adjustRightInd w:val="0"/>
              <w:rPr>
                <w:sz w:val="24"/>
              </w:rPr>
            </w:pPr>
            <w:r w:rsidRPr="003E0979">
              <w:rPr>
                <w:sz w:val="24"/>
              </w:rPr>
              <w:t>Доступное нанесение: UV-УФ-печать</w:t>
            </w:r>
          </w:p>
          <w:p w14:paraId="3A54D764" w14:textId="77777777" w:rsidR="00454988" w:rsidRPr="003E0979" w:rsidRDefault="00454988" w:rsidP="00454988">
            <w:pPr>
              <w:autoSpaceDE w:val="0"/>
              <w:autoSpaceDN w:val="0"/>
              <w:adjustRightInd w:val="0"/>
              <w:rPr>
                <w:sz w:val="24"/>
              </w:rPr>
            </w:pPr>
            <w:r w:rsidRPr="003E0979">
              <w:rPr>
                <w:sz w:val="24"/>
              </w:rPr>
              <w:t>параметров.</w:t>
            </w:r>
          </w:p>
          <w:p w14:paraId="63D7F9C8" w14:textId="77777777" w:rsidR="00454988" w:rsidRPr="003E0979" w:rsidRDefault="00454988" w:rsidP="00454988">
            <w:pPr>
              <w:autoSpaceDE w:val="0"/>
              <w:autoSpaceDN w:val="0"/>
              <w:adjustRightInd w:val="0"/>
              <w:rPr>
                <w:sz w:val="24"/>
              </w:rPr>
            </w:pPr>
            <w:r w:rsidRPr="003E0979">
              <w:rPr>
                <w:sz w:val="24"/>
              </w:rPr>
              <w:t>Литий-полимерный аккумулятор</w:t>
            </w:r>
          </w:p>
          <w:p w14:paraId="6F96616B" w14:textId="77777777" w:rsidR="00454988" w:rsidRPr="003E0979" w:rsidRDefault="00454988" w:rsidP="00454988">
            <w:pPr>
              <w:autoSpaceDE w:val="0"/>
              <w:autoSpaceDN w:val="0"/>
              <w:adjustRightInd w:val="0"/>
              <w:rPr>
                <w:sz w:val="24"/>
              </w:rPr>
            </w:pPr>
            <w:r w:rsidRPr="003E0979">
              <w:rPr>
                <w:sz w:val="24"/>
              </w:rPr>
              <w:t>Поддержка Quick Charge и Power Delivery</w:t>
            </w:r>
          </w:p>
          <w:p w14:paraId="7724380F" w14:textId="77777777" w:rsidR="00454988" w:rsidRPr="003E0979" w:rsidRDefault="00454988" w:rsidP="00454988">
            <w:pPr>
              <w:autoSpaceDE w:val="0"/>
              <w:autoSpaceDN w:val="0"/>
              <w:adjustRightInd w:val="0"/>
              <w:rPr>
                <w:sz w:val="24"/>
              </w:rPr>
            </w:pPr>
            <w:r w:rsidRPr="003E0979">
              <w:rPr>
                <w:sz w:val="24"/>
              </w:rPr>
              <w:t>Емкость 20 000 мАч</w:t>
            </w:r>
          </w:p>
          <w:p w14:paraId="438790C2" w14:textId="77777777" w:rsidR="00454988" w:rsidRPr="003E0979" w:rsidRDefault="00454988" w:rsidP="00454988">
            <w:pPr>
              <w:autoSpaceDE w:val="0"/>
              <w:autoSpaceDN w:val="0"/>
              <w:adjustRightInd w:val="0"/>
              <w:rPr>
                <w:sz w:val="24"/>
              </w:rPr>
            </w:pPr>
            <w:r w:rsidRPr="003E0979">
              <w:rPr>
                <w:sz w:val="24"/>
              </w:rPr>
              <w:t>Количество циклов заряда-разряда: не менее 500</w:t>
            </w:r>
          </w:p>
          <w:p w14:paraId="42C93F50" w14:textId="77777777" w:rsidR="00454988" w:rsidRPr="003E0979" w:rsidRDefault="00454988" w:rsidP="00454988">
            <w:pPr>
              <w:autoSpaceDE w:val="0"/>
              <w:autoSpaceDN w:val="0"/>
              <w:adjustRightInd w:val="0"/>
              <w:rPr>
                <w:sz w:val="24"/>
              </w:rPr>
            </w:pPr>
            <w:r w:rsidRPr="003E0979">
              <w:rPr>
                <w:sz w:val="24"/>
              </w:rPr>
              <w:t>Входные параметры:</w:t>
            </w:r>
          </w:p>
          <w:p w14:paraId="3D8EBBED" w14:textId="77777777" w:rsidR="00454988" w:rsidRPr="003E0979" w:rsidRDefault="00454988" w:rsidP="00454988">
            <w:pPr>
              <w:autoSpaceDE w:val="0"/>
              <w:autoSpaceDN w:val="0"/>
              <w:adjustRightInd w:val="0"/>
              <w:rPr>
                <w:sz w:val="24"/>
              </w:rPr>
            </w:pPr>
            <w:r w:rsidRPr="003E0979">
              <w:rPr>
                <w:sz w:val="24"/>
              </w:rPr>
              <w:t>– Micro USB: 5 В,2 A – 9 В,2 А – Lightning (iPhone 5...13): 2 A– Type-C: 5 В,3 A, 9 В,2 A</w:t>
            </w:r>
          </w:p>
          <w:p w14:paraId="27CC411A" w14:textId="77777777" w:rsidR="00454988" w:rsidRPr="003E0979" w:rsidRDefault="00454988" w:rsidP="00454988">
            <w:pPr>
              <w:autoSpaceDE w:val="0"/>
              <w:autoSpaceDN w:val="0"/>
              <w:adjustRightInd w:val="0"/>
              <w:rPr>
                <w:sz w:val="24"/>
              </w:rPr>
            </w:pPr>
            <w:r w:rsidRPr="003E0979">
              <w:rPr>
                <w:sz w:val="24"/>
              </w:rPr>
              <w:t>Выходные параметры:</w:t>
            </w:r>
          </w:p>
          <w:p w14:paraId="61EA394B" w14:textId="77777777" w:rsidR="00454988" w:rsidRPr="003E0979" w:rsidRDefault="00454988" w:rsidP="00454988">
            <w:pPr>
              <w:autoSpaceDE w:val="0"/>
              <w:autoSpaceDN w:val="0"/>
              <w:adjustRightInd w:val="0"/>
              <w:rPr>
                <w:sz w:val="24"/>
              </w:rPr>
            </w:pPr>
            <w:r w:rsidRPr="003E0979">
              <w:rPr>
                <w:sz w:val="24"/>
              </w:rPr>
              <w:t>– Выход 1: 5 В, 2,4 A – Выход 2: 5 B, 2,4 A – Выход 3 Quick Charge: 5 В, 3 A; 9 В, 2</w:t>
            </w:r>
          </w:p>
          <w:p w14:paraId="71A4CA95" w14:textId="77777777" w:rsidR="00454988" w:rsidRPr="003E0979" w:rsidRDefault="00454988" w:rsidP="00454988">
            <w:pPr>
              <w:autoSpaceDE w:val="0"/>
              <w:autoSpaceDN w:val="0"/>
              <w:adjustRightInd w:val="0"/>
              <w:rPr>
                <w:sz w:val="24"/>
              </w:rPr>
            </w:pPr>
            <w:r w:rsidRPr="003E0979">
              <w:rPr>
                <w:sz w:val="24"/>
              </w:rPr>
              <w:t>A;12 В, 1,5 A (в зависимости от заряжаемого устройства)</w:t>
            </w:r>
          </w:p>
          <w:p w14:paraId="59FCBC40" w14:textId="77777777" w:rsidR="00454988" w:rsidRPr="003E0979" w:rsidRDefault="00454988" w:rsidP="00454988">
            <w:pPr>
              <w:autoSpaceDE w:val="0"/>
              <w:autoSpaceDN w:val="0"/>
              <w:adjustRightInd w:val="0"/>
              <w:rPr>
                <w:sz w:val="24"/>
              </w:rPr>
            </w:pPr>
            <w:r w:rsidRPr="003E0979">
              <w:rPr>
                <w:sz w:val="24"/>
              </w:rPr>
              <w:t>– Выход Type-C: 5 В, 3 A; 9 В, 2,2 A;12 В, 1,5 A (в зависимости от заряжаемого</w:t>
            </w:r>
          </w:p>
          <w:p w14:paraId="4FCEC27C" w14:textId="77777777" w:rsidR="00454988" w:rsidRPr="003E0979" w:rsidRDefault="00454988" w:rsidP="00454988">
            <w:pPr>
              <w:autoSpaceDE w:val="0"/>
              <w:autoSpaceDN w:val="0"/>
              <w:adjustRightInd w:val="0"/>
              <w:rPr>
                <w:sz w:val="24"/>
              </w:rPr>
            </w:pPr>
            <w:r w:rsidRPr="003E0979">
              <w:rPr>
                <w:sz w:val="24"/>
              </w:rPr>
              <w:t>устройства)</w:t>
            </w:r>
          </w:p>
          <w:p w14:paraId="4A07E3B7" w14:textId="77777777" w:rsidR="00454988" w:rsidRPr="003E0979" w:rsidRDefault="00454988" w:rsidP="00454988">
            <w:pPr>
              <w:autoSpaceDE w:val="0"/>
              <w:autoSpaceDN w:val="0"/>
              <w:adjustRightInd w:val="0"/>
              <w:rPr>
                <w:sz w:val="24"/>
              </w:rPr>
            </w:pPr>
            <w:r w:rsidRPr="003E0979">
              <w:rPr>
                <w:sz w:val="24"/>
              </w:rPr>
              <w:t>В комплекте зарядный (без поддержки Quick Charge) кабель Micro USB/Type-</w:t>
            </w:r>
          </w:p>
          <w:p w14:paraId="2BB7C710" w14:textId="77777777" w:rsidR="00454988" w:rsidRPr="003E0979" w:rsidRDefault="00454988" w:rsidP="00454988">
            <w:pPr>
              <w:autoSpaceDE w:val="0"/>
              <w:autoSpaceDN w:val="0"/>
              <w:adjustRightInd w:val="0"/>
              <w:rPr>
                <w:sz w:val="24"/>
              </w:rPr>
            </w:pPr>
            <w:r w:rsidRPr="003E0979">
              <w:rPr>
                <w:sz w:val="24"/>
              </w:rPr>
              <w:t>C/Lightning (iPhone 5–13)</w:t>
            </w:r>
          </w:p>
          <w:p w14:paraId="561B1C27" w14:textId="445C73A6" w:rsidR="00454988" w:rsidRPr="003E0979" w:rsidRDefault="00454988" w:rsidP="00454988">
            <w:pPr>
              <w:rPr>
                <w:sz w:val="24"/>
              </w:rPr>
            </w:pPr>
            <w:r w:rsidRPr="003E0979">
              <w:rPr>
                <w:sz w:val="24"/>
              </w:rPr>
              <w:t>Время заряда: не более 8 часов</w:t>
            </w:r>
          </w:p>
        </w:tc>
        <w:tc>
          <w:tcPr>
            <w:tcW w:w="850" w:type="dxa"/>
          </w:tcPr>
          <w:p w14:paraId="6913F2D6" w14:textId="3CDA9154" w:rsidR="00454988" w:rsidRDefault="00454988" w:rsidP="009610FC">
            <w:pPr>
              <w:spacing w:line="276" w:lineRule="auto"/>
              <w:jc w:val="both"/>
              <w:outlineLvl w:val="0"/>
              <w:rPr>
                <w:sz w:val="24"/>
              </w:rPr>
            </w:pPr>
            <w:r>
              <w:rPr>
                <w:sz w:val="24"/>
              </w:rPr>
              <w:t>1000</w:t>
            </w:r>
          </w:p>
        </w:tc>
        <w:tc>
          <w:tcPr>
            <w:tcW w:w="4530" w:type="dxa"/>
          </w:tcPr>
          <w:p w14:paraId="3D57E072" w14:textId="25A11B94" w:rsidR="00454988" w:rsidRDefault="00454988" w:rsidP="009610FC">
            <w:pPr>
              <w:spacing w:line="276" w:lineRule="auto"/>
              <w:jc w:val="both"/>
              <w:outlineLvl w:val="0"/>
              <w:rPr>
                <w:lang w:eastAsia="uk-UA"/>
              </w:rPr>
            </w:pPr>
            <w:r>
              <w:rPr>
                <w:noProof/>
                <w:lang w:eastAsia="uk-UA"/>
              </w:rPr>
              <w:drawing>
                <wp:inline distT="0" distB="0" distL="0" distR="0" wp14:anchorId="30ABD675" wp14:editId="4B4F0A3D">
                  <wp:extent cx="2136449" cy="2136449"/>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энк.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36449" cy="2136449"/>
                          </a:xfrm>
                          <a:prstGeom prst="rect">
                            <a:avLst/>
                          </a:prstGeom>
                        </pic:spPr>
                      </pic:pic>
                    </a:graphicData>
                  </a:graphic>
                </wp:inline>
              </w:drawing>
            </w:r>
          </w:p>
        </w:tc>
      </w:tr>
      <w:tr w:rsidR="00454988" w14:paraId="7B14CF5E" w14:textId="77777777" w:rsidTr="008F4675">
        <w:tc>
          <w:tcPr>
            <w:tcW w:w="562" w:type="dxa"/>
          </w:tcPr>
          <w:p w14:paraId="35B04E38" w14:textId="5A20B931" w:rsidR="00454988" w:rsidRDefault="00454988" w:rsidP="009610FC">
            <w:pPr>
              <w:spacing w:line="276" w:lineRule="auto"/>
              <w:jc w:val="both"/>
              <w:outlineLvl w:val="0"/>
              <w:rPr>
                <w:sz w:val="24"/>
              </w:rPr>
            </w:pPr>
            <w:r>
              <w:rPr>
                <w:sz w:val="24"/>
              </w:rPr>
              <w:t>9</w:t>
            </w:r>
          </w:p>
        </w:tc>
        <w:tc>
          <w:tcPr>
            <w:tcW w:w="1560" w:type="dxa"/>
          </w:tcPr>
          <w:p w14:paraId="47B57DB4" w14:textId="6EC1604A" w:rsidR="00454988" w:rsidRPr="003E0979" w:rsidRDefault="00454988" w:rsidP="009610FC">
            <w:pPr>
              <w:spacing w:line="276" w:lineRule="auto"/>
              <w:jc w:val="both"/>
              <w:outlineLvl w:val="0"/>
              <w:rPr>
                <w:sz w:val="24"/>
                <w:lang w:eastAsia="uk-UA"/>
              </w:rPr>
            </w:pPr>
            <w:r w:rsidRPr="003E0979">
              <w:rPr>
                <w:sz w:val="24"/>
                <w:lang w:eastAsia="uk-UA"/>
              </w:rPr>
              <w:t>Ежедневник</w:t>
            </w:r>
          </w:p>
        </w:tc>
        <w:tc>
          <w:tcPr>
            <w:tcW w:w="2835" w:type="dxa"/>
          </w:tcPr>
          <w:p w14:paraId="034C260B" w14:textId="77777777" w:rsidR="00454988" w:rsidRPr="003E0979" w:rsidRDefault="00454988" w:rsidP="00454988">
            <w:pPr>
              <w:autoSpaceDE w:val="0"/>
              <w:autoSpaceDN w:val="0"/>
              <w:adjustRightInd w:val="0"/>
              <w:rPr>
                <w:sz w:val="24"/>
              </w:rPr>
            </w:pPr>
            <w:r w:rsidRPr="003E0979">
              <w:rPr>
                <w:sz w:val="24"/>
              </w:rPr>
              <w:t>Размеры: 14,6x20,5x1 см</w:t>
            </w:r>
          </w:p>
          <w:p w14:paraId="1B5C284C" w14:textId="77777777" w:rsidR="00454988" w:rsidRPr="003E0979" w:rsidRDefault="00454988" w:rsidP="00454988">
            <w:pPr>
              <w:autoSpaceDE w:val="0"/>
              <w:autoSpaceDN w:val="0"/>
              <w:adjustRightInd w:val="0"/>
              <w:rPr>
                <w:sz w:val="24"/>
              </w:rPr>
            </w:pPr>
            <w:r w:rsidRPr="003E0979">
              <w:rPr>
                <w:sz w:val="24"/>
              </w:rPr>
              <w:t>Материал: покрытие софт-тач</w:t>
            </w:r>
          </w:p>
          <w:p w14:paraId="3982BD36" w14:textId="77777777" w:rsidR="00454988" w:rsidRPr="003E0979" w:rsidRDefault="00454988" w:rsidP="00454988">
            <w:pPr>
              <w:autoSpaceDE w:val="0"/>
              <w:autoSpaceDN w:val="0"/>
              <w:adjustRightInd w:val="0"/>
              <w:rPr>
                <w:sz w:val="24"/>
              </w:rPr>
            </w:pPr>
            <w:r w:rsidRPr="003E0979">
              <w:rPr>
                <w:sz w:val="24"/>
              </w:rPr>
              <w:t>Вес (1 шт.): 253 г</w:t>
            </w:r>
          </w:p>
          <w:p w14:paraId="67A183AD" w14:textId="77777777" w:rsidR="00454988" w:rsidRPr="003E0979" w:rsidRDefault="00454988" w:rsidP="00454988">
            <w:pPr>
              <w:autoSpaceDE w:val="0"/>
              <w:autoSpaceDN w:val="0"/>
              <w:adjustRightInd w:val="0"/>
              <w:rPr>
                <w:sz w:val="24"/>
              </w:rPr>
            </w:pPr>
            <w:r w:rsidRPr="003E0979">
              <w:rPr>
                <w:sz w:val="24"/>
              </w:rPr>
              <w:t>Доступное нанесение: D-Шелкография (не более 1 цвета), SH-Шелкография (не</w:t>
            </w:r>
          </w:p>
          <w:p w14:paraId="3A45737E" w14:textId="77777777" w:rsidR="00454988" w:rsidRPr="003E0979" w:rsidRDefault="00454988" w:rsidP="00454988">
            <w:pPr>
              <w:autoSpaceDE w:val="0"/>
              <w:autoSpaceDN w:val="0"/>
              <w:adjustRightInd w:val="0"/>
              <w:rPr>
                <w:sz w:val="24"/>
              </w:rPr>
            </w:pPr>
            <w:r w:rsidRPr="003E0979">
              <w:rPr>
                <w:sz w:val="24"/>
              </w:rPr>
              <w:t>более 1 цвета), T1-Тиснение бесцветное, UV-УФ-печать</w:t>
            </w:r>
          </w:p>
          <w:p w14:paraId="156C74FA" w14:textId="77777777" w:rsidR="00454988" w:rsidRPr="003E0979" w:rsidRDefault="00454988" w:rsidP="00454988">
            <w:pPr>
              <w:autoSpaceDE w:val="0"/>
              <w:autoSpaceDN w:val="0"/>
              <w:adjustRightInd w:val="0"/>
              <w:rPr>
                <w:sz w:val="24"/>
              </w:rPr>
            </w:pPr>
            <w:r w:rsidRPr="003E0979">
              <w:rPr>
                <w:sz w:val="24"/>
              </w:rPr>
              <w:t>Ежедневник с гибкой обложкой, выполнен из материала Firenze с покрытием</w:t>
            </w:r>
          </w:p>
          <w:p w14:paraId="7CD06A3E" w14:textId="77777777" w:rsidR="00454988" w:rsidRPr="003E0979" w:rsidRDefault="00454988" w:rsidP="00454988">
            <w:pPr>
              <w:autoSpaceDE w:val="0"/>
              <w:autoSpaceDN w:val="0"/>
              <w:adjustRightInd w:val="0"/>
              <w:rPr>
                <w:sz w:val="24"/>
              </w:rPr>
            </w:pPr>
            <w:r w:rsidRPr="003E0979">
              <w:rPr>
                <w:sz w:val="24"/>
              </w:rPr>
              <w:t>софт-тач, дополнен ляссе в цвет обложки.</w:t>
            </w:r>
          </w:p>
          <w:p w14:paraId="6288BB0A" w14:textId="77777777" w:rsidR="00454988" w:rsidRPr="003E0979" w:rsidRDefault="00454988" w:rsidP="00454988">
            <w:pPr>
              <w:autoSpaceDE w:val="0"/>
              <w:autoSpaceDN w:val="0"/>
              <w:adjustRightInd w:val="0"/>
              <w:rPr>
                <w:sz w:val="24"/>
              </w:rPr>
            </w:pPr>
            <w:r w:rsidRPr="003E0979">
              <w:rPr>
                <w:sz w:val="24"/>
              </w:rPr>
              <w:t>Блок недатированный, без календарной сетки:</w:t>
            </w:r>
          </w:p>
          <w:p w14:paraId="327C6BD7" w14:textId="77777777" w:rsidR="00454988" w:rsidRPr="003E0979" w:rsidRDefault="00454988" w:rsidP="00454988">
            <w:pPr>
              <w:autoSpaceDE w:val="0"/>
              <w:autoSpaceDN w:val="0"/>
              <w:adjustRightInd w:val="0"/>
              <w:rPr>
                <w:sz w:val="24"/>
              </w:rPr>
            </w:pPr>
            <w:r w:rsidRPr="003E0979">
              <w:rPr>
                <w:sz w:val="24"/>
              </w:rPr>
              <w:t>Кол-во страниц — 192;</w:t>
            </w:r>
          </w:p>
          <w:p w14:paraId="6A41DE96" w14:textId="77777777" w:rsidR="00454988" w:rsidRPr="003E0979" w:rsidRDefault="00454988" w:rsidP="00454988">
            <w:pPr>
              <w:autoSpaceDE w:val="0"/>
              <w:autoSpaceDN w:val="0"/>
              <w:adjustRightInd w:val="0"/>
              <w:rPr>
                <w:sz w:val="24"/>
              </w:rPr>
            </w:pPr>
            <w:r w:rsidRPr="003E0979">
              <w:rPr>
                <w:sz w:val="24"/>
              </w:rPr>
              <w:t>Бумага — тонированная, плотность 70 г/м²;</w:t>
            </w:r>
          </w:p>
          <w:p w14:paraId="18A4478C" w14:textId="7C050544" w:rsidR="00454988" w:rsidRPr="003E0979" w:rsidRDefault="00454988" w:rsidP="00454988">
            <w:pPr>
              <w:rPr>
                <w:sz w:val="24"/>
              </w:rPr>
            </w:pPr>
            <w:r w:rsidRPr="003E0979">
              <w:rPr>
                <w:sz w:val="24"/>
              </w:rPr>
              <w:t>Обрез блока, форзац и нахзац — в цвет обложки.</w:t>
            </w:r>
          </w:p>
        </w:tc>
        <w:tc>
          <w:tcPr>
            <w:tcW w:w="850" w:type="dxa"/>
          </w:tcPr>
          <w:p w14:paraId="71598193" w14:textId="3289ABE9" w:rsidR="00454988" w:rsidRDefault="008F4675" w:rsidP="009610FC">
            <w:pPr>
              <w:spacing w:line="276" w:lineRule="auto"/>
              <w:jc w:val="both"/>
              <w:outlineLvl w:val="0"/>
              <w:rPr>
                <w:sz w:val="24"/>
              </w:rPr>
            </w:pPr>
            <w:r>
              <w:rPr>
                <w:sz w:val="24"/>
              </w:rPr>
              <w:t>1000</w:t>
            </w:r>
          </w:p>
        </w:tc>
        <w:tc>
          <w:tcPr>
            <w:tcW w:w="4530" w:type="dxa"/>
          </w:tcPr>
          <w:p w14:paraId="11CCDBB1" w14:textId="2D8E5A92" w:rsidR="00454988" w:rsidRDefault="00454988" w:rsidP="009610FC">
            <w:pPr>
              <w:spacing w:line="276" w:lineRule="auto"/>
              <w:jc w:val="both"/>
              <w:outlineLvl w:val="0"/>
              <w:rPr>
                <w:lang w:eastAsia="uk-UA"/>
              </w:rPr>
            </w:pPr>
            <w:r>
              <w:rPr>
                <w:noProof/>
                <w:lang w:eastAsia="uk-UA"/>
              </w:rPr>
              <w:drawing>
                <wp:inline distT="0" distB="0" distL="0" distR="0" wp14:anchorId="49356383" wp14:editId="20377594">
                  <wp:extent cx="2136449" cy="2136449"/>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ежедневник.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36449" cy="2136449"/>
                          </a:xfrm>
                          <a:prstGeom prst="rect">
                            <a:avLst/>
                          </a:prstGeom>
                        </pic:spPr>
                      </pic:pic>
                    </a:graphicData>
                  </a:graphic>
                </wp:inline>
              </w:drawing>
            </w:r>
          </w:p>
        </w:tc>
      </w:tr>
      <w:tr w:rsidR="008F4675" w14:paraId="3387F850" w14:textId="77777777" w:rsidTr="008F4675">
        <w:tc>
          <w:tcPr>
            <w:tcW w:w="562" w:type="dxa"/>
          </w:tcPr>
          <w:p w14:paraId="6A817823" w14:textId="06C08B1C" w:rsidR="008F4675" w:rsidRDefault="008F4675" w:rsidP="009610FC">
            <w:pPr>
              <w:spacing w:line="276" w:lineRule="auto"/>
              <w:jc w:val="both"/>
              <w:outlineLvl w:val="0"/>
              <w:rPr>
                <w:sz w:val="24"/>
              </w:rPr>
            </w:pPr>
            <w:r>
              <w:rPr>
                <w:sz w:val="24"/>
              </w:rPr>
              <w:t>10</w:t>
            </w:r>
          </w:p>
        </w:tc>
        <w:tc>
          <w:tcPr>
            <w:tcW w:w="1560" w:type="dxa"/>
          </w:tcPr>
          <w:p w14:paraId="03EAD9EB" w14:textId="3795FD14" w:rsidR="008F4675" w:rsidRPr="003E0979" w:rsidRDefault="008F4675" w:rsidP="009610FC">
            <w:pPr>
              <w:spacing w:line="276" w:lineRule="auto"/>
              <w:jc w:val="both"/>
              <w:outlineLvl w:val="0"/>
              <w:rPr>
                <w:sz w:val="24"/>
                <w:lang w:eastAsia="uk-UA"/>
              </w:rPr>
            </w:pPr>
            <w:r w:rsidRPr="003E0979">
              <w:rPr>
                <w:sz w:val="24"/>
                <w:lang w:eastAsia="uk-UA"/>
              </w:rPr>
              <w:t>Зонт трость</w:t>
            </w:r>
          </w:p>
        </w:tc>
        <w:tc>
          <w:tcPr>
            <w:tcW w:w="2835" w:type="dxa"/>
          </w:tcPr>
          <w:p w14:paraId="17D59AFF" w14:textId="77777777" w:rsidR="008F4675" w:rsidRPr="003E0979" w:rsidRDefault="008F4675" w:rsidP="008F4675">
            <w:pPr>
              <w:autoSpaceDE w:val="0"/>
              <w:autoSpaceDN w:val="0"/>
              <w:adjustRightInd w:val="0"/>
              <w:rPr>
                <w:sz w:val="24"/>
              </w:rPr>
            </w:pPr>
            <w:r w:rsidRPr="003E0979">
              <w:rPr>
                <w:sz w:val="24"/>
              </w:rPr>
              <w:t>Размеры: длина 86 см, диаметр купола 102 см</w:t>
            </w:r>
          </w:p>
          <w:p w14:paraId="78A7E16E" w14:textId="77777777" w:rsidR="008F4675" w:rsidRPr="003E0979" w:rsidRDefault="008F4675" w:rsidP="008F4675">
            <w:pPr>
              <w:autoSpaceDE w:val="0"/>
              <w:autoSpaceDN w:val="0"/>
              <w:adjustRightInd w:val="0"/>
              <w:rPr>
                <w:sz w:val="24"/>
              </w:rPr>
            </w:pPr>
            <w:r w:rsidRPr="003E0979">
              <w:rPr>
                <w:sz w:val="24"/>
              </w:rPr>
              <w:t>Материал: купол - полиэстер, 190T; ручка - пластик</w:t>
            </w:r>
          </w:p>
          <w:p w14:paraId="5B802D06" w14:textId="77777777" w:rsidR="008F4675" w:rsidRPr="003E0979" w:rsidRDefault="008F4675" w:rsidP="008F4675">
            <w:pPr>
              <w:autoSpaceDE w:val="0"/>
              <w:autoSpaceDN w:val="0"/>
              <w:adjustRightInd w:val="0"/>
              <w:rPr>
                <w:sz w:val="24"/>
              </w:rPr>
            </w:pPr>
            <w:r w:rsidRPr="003E0979">
              <w:rPr>
                <w:sz w:val="24"/>
              </w:rPr>
              <w:t>Вес (1 шт.): 375 г</w:t>
            </w:r>
          </w:p>
          <w:p w14:paraId="5F4C26F4" w14:textId="77777777" w:rsidR="008F4675" w:rsidRPr="003E0979" w:rsidRDefault="008F4675" w:rsidP="008F4675">
            <w:pPr>
              <w:autoSpaceDE w:val="0"/>
              <w:autoSpaceDN w:val="0"/>
              <w:adjustRightInd w:val="0"/>
              <w:rPr>
                <w:sz w:val="24"/>
              </w:rPr>
            </w:pPr>
            <w:r w:rsidRPr="003E0979">
              <w:rPr>
                <w:sz w:val="24"/>
              </w:rPr>
              <w:t>Доступное нанесение: B-Шелкография (не более 2 цветов), DTF-Полноцвет с</w:t>
            </w:r>
          </w:p>
          <w:p w14:paraId="077F4E70" w14:textId="77777777" w:rsidR="008F4675" w:rsidRPr="003E0979" w:rsidRDefault="008F4675" w:rsidP="008F4675">
            <w:pPr>
              <w:autoSpaceDE w:val="0"/>
              <w:autoSpaceDN w:val="0"/>
              <w:adjustRightInd w:val="0"/>
              <w:rPr>
                <w:sz w:val="24"/>
              </w:rPr>
            </w:pPr>
            <w:r w:rsidRPr="003E0979">
              <w:rPr>
                <w:sz w:val="24"/>
              </w:rPr>
              <w:t>трансфером, D-Шелкография, F1-Флекс</w:t>
            </w:r>
          </w:p>
          <w:p w14:paraId="39F0D277" w14:textId="77777777" w:rsidR="008F4675" w:rsidRPr="003E0979" w:rsidRDefault="008F4675" w:rsidP="008F4675">
            <w:pPr>
              <w:autoSpaceDE w:val="0"/>
              <w:autoSpaceDN w:val="0"/>
              <w:adjustRightInd w:val="0"/>
              <w:rPr>
                <w:sz w:val="24"/>
              </w:rPr>
            </w:pPr>
            <w:r w:rsidRPr="003E0979">
              <w:rPr>
                <w:sz w:val="24"/>
              </w:rPr>
              <w:t>промо.</w:t>
            </w:r>
          </w:p>
          <w:p w14:paraId="63B6C1DE" w14:textId="66C6E669" w:rsidR="008F4675" w:rsidRPr="003E0979" w:rsidRDefault="008F4675" w:rsidP="008F4675">
            <w:pPr>
              <w:autoSpaceDE w:val="0"/>
              <w:autoSpaceDN w:val="0"/>
              <w:adjustRightInd w:val="0"/>
              <w:rPr>
                <w:sz w:val="24"/>
              </w:rPr>
            </w:pPr>
            <w:r w:rsidRPr="003E0979">
              <w:rPr>
                <w:sz w:val="24"/>
              </w:rPr>
              <w:t>Зонт-полуавтомат, 8 спиц.Поставляется без чехла.</w:t>
            </w:r>
          </w:p>
        </w:tc>
        <w:tc>
          <w:tcPr>
            <w:tcW w:w="850" w:type="dxa"/>
          </w:tcPr>
          <w:p w14:paraId="75385602" w14:textId="23AFCC8B" w:rsidR="008F4675" w:rsidRDefault="008F4675" w:rsidP="009610FC">
            <w:pPr>
              <w:spacing w:line="276" w:lineRule="auto"/>
              <w:jc w:val="both"/>
              <w:outlineLvl w:val="0"/>
              <w:rPr>
                <w:sz w:val="24"/>
              </w:rPr>
            </w:pPr>
            <w:r>
              <w:rPr>
                <w:sz w:val="24"/>
              </w:rPr>
              <w:t>200</w:t>
            </w:r>
          </w:p>
        </w:tc>
        <w:tc>
          <w:tcPr>
            <w:tcW w:w="4530" w:type="dxa"/>
          </w:tcPr>
          <w:p w14:paraId="0D488E4E" w14:textId="40D7A554" w:rsidR="008F4675" w:rsidRDefault="008F4675" w:rsidP="009610FC">
            <w:pPr>
              <w:spacing w:line="276" w:lineRule="auto"/>
              <w:jc w:val="both"/>
              <w:outlineLvl w:val="0"/>
              <w:rPr>
                <w:lang w:eastAsia="uk-UA"/>
              </w:rPr>
            </w:pPr>
            <w:r>
              <w:rPr>
                <w:noProof/>
                <w:lang w:eastAsia="uk-UA"/>
              </w:rPr>
              <w:drawing>
                <wp:inline distT="0" distB="0" distL="0" distR="0" wp14:anchorId="2BEE6D7F" wp14:editId="74EB5CC7">
                  <wp:extent cx="2136449" cy="2136449"/>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зонт.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136449" cy="2136449"/>
                          </a:xfrm>
                          <a:prstGeom prst="rect">
                            <a:avLst/>
                          </a:prstGeom>
                        </pic:spPr>
                      </pic:pic>
                    </a:graphicData>
                  </a:graphic>
                </wp:inline>
              </w:drawing>
            </w:r>
          </w:p>
        </w:tc>
      </w:tr>
      <w:tr w:rsidR="008F4675" w14:paraId="6DCC2618" w14:textId="77777777" w:rsidTr="008F4675">
        <w:tc>
          <w:tcPr>
            <w:tcW w:w="562" w:type="dxa"/>
          </w:tcPr>
          <w:p w14:paraId="4B314575" w14:textId="76BFF306" w:rsidR="008F4675" w:rsidRDefault="008F4675" w:rsidP="008F4675">
            <w:pPr>
              <w:spacing w:line="276" w:lineRule="auto"/>
              <w:jc w:val="both"/>
              <w:outlineLvl w:val="0"/>
              <w:rPr>
                <w:sz w:val="24"/>
              </w:rPr>
            </w:pPr>
            <w:bookmarkStart w:id="6" w:name="_Hlk122088753"/>
            <w:r>
              <w:rPr>
                <w:sz w:val="24"/>
              </w:rPr>
              <w:t>11</w:t>
            </w:r>
          </w:p>
        </w:tc>
        <w:tc>
          <w:tcPr>
            <w:tcW w:w="1560" w:type="dxa"/>
          </w:tcPr>
          <w:p w14:paraId="3C42694E" w14:textId="3E9703DD" w:rsidR="008F4675" w:rsidRPr="003E0979" w:rsidRDefault="008F4675" w:rsidP="008F4675">
            <w:pPr>
              <w:spacing w:line="276" w:lineRule="auto"/>
              <w:jc w:val="both"/>
              <w:outlineLvl w:val="0"/>
              <w:rPr>
                <w:sz w:val="24"/>
                <w:lang w:eastAsia="uk-UA"/>
              </w:rPr>
            </w:pPr>
            <w:r w:rsidRPr="003E0979">
              <w:rPr>
                <w:sz w:val="24"/>
                <w:lang w:eastAsia="uk-UA"/>
              </w:rPr>
              <w:t>Значок закатной</w:t>
            </w:r>
          </w:p>
        </w:tc>
        <w:tc>
          <w:tcPr>
            <w:tcW w:w="2835" w:type="dxa"/>
          </w:tcPr>
          <w:p w14:paraId="5ACE99F8" w14:textId="2D79A37F" w:rsidR="008F4675" w:rsidRPr="003E0979" w:rsidRDefault="008F4675" w:rsidP="008F4675">
            <w:pPr>
              <w:autoSpaceDE w:val="0"/>
              <w:autoSpaceDN w:val="0"/>
              <w:adjustRightInd w:val="0"/>
              <w:rPr>
                <w:sz w:val="24"/>
              </w:rPr>
            </w:pPr>
            <w:r w:rsidRPr="003E0979">
              <w:rPr>
                <w:sz w:val="24"/>
              </w:rPr>
              <w:t>Значок закатной диаметр 56мм,  Тип крепления булавка материал металл</w:t>
            </w:r>
          </w:p>
        </w:tc>
        <w:tc>
          <w:tcPr>
            <w:tcW w:w="850" w:type="dxa"/>
          </w:tcPr>
          <w:p w14:paraId="42F5A79E" w14:textId="4C4D8B4C" w:rsidR="008F4675" w:rsidRDefault="008F4675" w:rsidP="008F4675">
            <w:pPr>
              <w:spacing w:line="276" w:lineRule="auto"/>
              <w:jc w:val="both"/>
              <w:outlineLvl w:val="0"/>
              <w:rPr>
                <w:sz w:val="24"/>
              </w:rPr>
            </w:pPr>
            <w:r>
              <w:rPr>
                <w:sz w:val="24"/>
              </w:rPr>
              <w:t>5000</w:t>
            </w:r>
          </w:p>
        </w:tc>
        <w:tc>
          <w:tcPr>
            <w:tcW w:w="4530" w:type="dxa"/>
          </w:tcPr>
          <w:p w14:paraId="652C4125" w14:textId="6C9D555D" w:rsidR="008F4675" w:rsidRDefault="008F4675" w:rsidP="008F4675">
            <w:pPr>
              <w:spacing w:line="276" w:lineRule="auto"/>
              <w:jc w:val="both"/>
              <w:outlineLvl w:val="0"/>
              <w:rPr>
                <w:lang w:eastAsia="uk-UA"/>
              </w:rPr>
            </w:pPr>
            <w:r>
              <w:rPr>
                <w:noProof/>
                <w:lang w:eastAsia="uk-UA"/>
              </w:rPr>
              <w:drawing>
                <wp:inline distT="0" distB="0" distL="0" distR="0" wp14:anchorId="6AE0D1A9" wp14:editId="4DD82A6B">
                  <wp:extent cx="3057495" cy="229304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релок.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055862" cy="2291815"/>
                          </a:xfrm>
                          <a:prstGeom prst="rect">
                            <a:avLst/>
                          </a:prstGeom>
                        </pic:spPr>
                      </pic:pic>
                    </a:graphicData>
                  </a:graphic>
                </wp:inline>
              </w:drawing>
            </w:r>
          </w:p>
        </w:tc>
      </w:tr>
      <w:tr w:rsidR="008F4675" w14:paraId="3FBC9B35" w14:textId="77777777" w:rsidTr="008F4675">
        <w:tc>
          <w:tcPr>
            <w:tcW w:w="562" w:type="dxa"/>
          </w:tcPr>
          <w:p w14:paraId="4505D802" w14:textId="078C2028" w:rsidR="008F4675" w:rsidRDefault="008F4675" w:rsidP="009815A1">
            <w:pPr>
              <w:spacing w:line="276" w:lineRule="auto"/>
              <w:jc w:val="both"/>
              <w:outlineLvl w:val="0"/>
              <w:rPr>
                <w:sz w:val="24"/>
              </w:rPr>
            </w:pPr>
            <w:bookmarkStart w:id="7" w:name="_Hlk122088812"/>
            <w:bookmarkEnd w:id="6"/>
            <w:r>
              <w:rPr>
                <w:sz w:val="24"/>
              </w:rPr>
              <w:t>12</w:t>
            </w:r>
          </w:p>
        </w:tc>
        <w:tc>
          <w:tcPr>
            <w:tcW w:w="1560" w:type="dxa"/>
          </w:tcPr>
          <w:p w14:paraId="0C3C8D56" w14:textId="788CC106" w:rsidR="008F4675" w:rsidRPr="003E0979" w:rsidRDefault="008F4675" w:rsidP="009815A1">
            <w:pPr>
              <w:spacing w:line="276" w:lineRule="auto"/>
              <w:jc w:val="both"/>
              <w:outlineLvl w:val="0"/>
              <w:rPr>
                <w:sz w:val="24"/>
                <w:lang w:eastAsia="uk-UA"/>
              </w:rPr>
            </w:pPr>
            <w:r w:rsidRPr="003E0979">
              <w:rPr>
                <w:sz w:val="24"/>
                <w:lang w:eastAsia="uk-UA"/>
              </w:rPr>
              <w:t>Ремувик</w:t>
            </w:r>
          </w:p>
        </w:tc>
        <w:tc>
          <w:tcPr>
            <w:tcW w:w="2835" w:type="dxa"/>
          </w:tcPr>
          <w:p w14:paraId="0A06D019" w14:textId="225E75BC" w:rsidR="008F4675" w:rsidRPr="003E0979" w:rsidRDefault="008F4675" w:rsidP="009815A1">
            <w:pPr>
              <w:autoSpaceDE w:val="0"/>
              <w:autoSpaceDN w:val="0"/>
              <w:adjustRightInd w:val="0"/>
              <w:rPr>
                <w:sz w:val="24"/>
              </w:rPr>
            </w:pPr>
            <w:r w:rsidRPr="003E0979">
              <w:rPr>
                <w:sz w:val="24"/>
              </w:rPr>
              <w:t>Текстильный ремувик,  вышитый по индивидуальному макету, размер 70х20 мм, цвет в ассортименте. Материал – хлопок, металл</w:t>
            </w:r>
          </w:p>
        </w:tc>
        <w:tc>
          <w:tcPr>
            <w:tcW w:w="850" w:type="dxa"/>
          </w:tcPr>
          <w:p w14:paraId="4269F6DE" w14:textId="18166757" w:rsidR="008F4675" w:rsidRDefault="008F4675" w:rsidP="009815A1">
            <w:pPr>
              <w:spacing w:line="276" w:lineRule="auto"/>
              <w:jc w:val="both"/>
              <w:outlineLvl w:val="0"/>
              <w:rPr>
                <w:sz w:val="24"/>
              </w:rPr>
            </w:pPr>
            <w:r>
              <w:rPr>
                <w:sz w:val="24"/>
              </w:rPr>
              <w:t>5000</w:t>
            </w:r>
          </w:p>
        </w:tc>
        <w:tc>
          <w:tcPr>
            <w:tcW w:w="4530" w:type="dxa"/>
          </w:tcPr>
          <w:p w14:paraId="76308DCB" w14:textId="33F722D6" w:rsidR="008F4675" w:rsidRDefault="008F4675" w:rsidP="009815A1">
            <w:pPr>
              <w:spacing w:line="276" w:lineRule="auto"/>
              <w:jc w:val="both"/>
              <w:outlineLvl w:val="0"/>
              <w:rPr>
                <w:lang w:eastAsia="uk-UA"/>
              </w:rPr>
            </w:pPr>
            <w:r>
              <w:rPr>
                <w:noProof/>
                <w:lang w:eastAsia="uk-UA"/>
              </w:rPr>
              <w:drawing>
                <wp:inline distT="0" distB="0" distL="0" distR="0" wp14:anchorId="2B004462" wp14:editId="444C38DF">
                  <wp:extent cx="2332103" cy="155257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емувик.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337029" cy="1555855"/>
                          </a:xfrm>
                          <a:prstGeom prst="rect">
                            <a:avLst/>
                          </a:prstGeom>
                        </pic:spPr>
                      </pic:pic>
                    </a:graphicData>
                  </a:graphic>
                </wp:inline>
              </w:drawing>
            </w:r>
          </w:p>
        </w:tc>
      </w:tr>
      <w:bookmarkEnd w:id="7"/>
      <w:tr w:rsidR="008F4675" w14:paraId="6B1302BD" w14:textId="77777777" w:rsidTr="008F4675">
        <w:tc>
          <w:tcPr>
            <w:tcW w:w="562" w:type="dxa"/>
          </w:tcPr>
          <w:p w14:paraId="4F279642" w14:textId="61107780" w:rsidR="008F4675" w:rsidRDefault="008F4675" w:rsidP="009815A1">
            <w:pPr>
              <w:spacing w:line="276" w:lineRule="auto"/>
              <w:jc w:val="both"/>
              <w:outlineLvl w:val="0"/>
              <w:rPr>
                <w:sz w:val="24"/>
              </w:rPr>
            </w:pPr>
            <w:r>
              <w:rPr>
                <w:sz w:val="24"/>
              </w:rPr>
              <w:t>1</w:t>
            </w:r>
          </w:p>
        </w:tc>
        <w:tc>
          <w:tcPr>
            <w:tcW w:w="1560" w:type="dxa"/>
          </w:tcPr>
          <w:p w14:paraId="3CBC4196" w14:textId="5F4AFE48" w:rsidR="008F4675" w:rsidRPr="003E0979" w:rsidRDefault="008F4675" w:rsidP="009815A1">
            <w:pPr>
              <w:spacing w:line="276" w:lineRule="auto"/>
              <w:jc w:val="both"/>
              <w:outlineLvl w:val="0"/>
              <w:rPr>
                <w:sz w:val="24"/>
                <w:lang w:eastAsia="uk-UA"/>
              </w:rPr>
            </w:pPr>
            <w:r w:rsidRPr="003E0979">
              <w:rPr>
                <w:sz w:val="24"/>
                <w:lang w:eastAsia="uk-UA"/>
              </w:rPr>
              <w:t>Шоппер</w:t>
            </w:r>
          </w:p>
        </w:tc>
        <w:tc>
          <w:tcPr>
            <w:tcW w:w="2835" w:type="dxa"/>
          </w:tcPr>
          <w:p w14:paraId="1D2CE8A4" w14:textId="3941FE54" w:rsidR="008F4675" w:rsidRPr="003E0979" w:rsidRDefault="008F4675" w:rsidP="009815A1">
            <w:pPr>
              <w:autoSpaceDE w:val="0"/>
              <w:autoSpaceDN w:val="0"/>
              <w:adjustRightInd w:val="0"/>
              <w:rPr>
                <w:sz w:val="24"/>
              </w:rPr>
            </w:pPr>
            <w:r w:rsidRPr="003E0979">
              <w:rPr>
                <w:sz w:val="24"/>
              </w:rPr>
              <w:t>Размер 34*42см., плотность 210г/м2 (448gsm</w:t>
            </w:r>
            <w:r w:rsidR="00866D28">
              <w:rPr>
                <w:sz w:val="24"/>
              </w:rPr>
              <w:t>)</w:t>
            </w:r>
          </w:p>
        </w:tc>
        <w:tc>
          <w:tcPr>
            <w:tcW w:w="850" w:type="dxa"/>
          </w:tcPr>
          <w:p w14:paraId="5EE5AA8D" w14:textId="3EB14535" w:rsidR="008F4675" w:rsidRDefault="008F4675" w:rsidP="009815A1">
            <w:pPr>
              <w:spacing w:line="276" w:lineRule="auto"/>
              <w:jc w:val="both"/>
              <w:outlineLvl w:val="0"/>
              <w:rPr>
                <w:sz w:val="24"/>
              </w:rPr>
            </w:pPr>
            <w:r>
              <w:rPr>
                <w:sz w:val="24"/>
              </w:rPr>
              <w:t>3000</w:t>
            </w:r>
          </w:p>
        </w:tc>
        <w:tc>
          <w:tcPr>
            <w:tcW w:w="4530" w:type="dxa"/>
          </w:tcPr>
          <w:p w14:paraId="2BCCCE4C" w14:textId="051EA98B" w:rsidR="008F4675" w:rsidRDefault="008F4675" w:rsidP="009815A1">
            <w:pPr>
              <w:spacing w:line="276" w:lineRule="auto"/>
              <w:jc w:val="both"/>
              <w:outlineLvl w:val="0"/>
              <w:rPr>
                <w:lang w:eastAsia="uk-UA"/>
              </w:rPr>
            </w:pPr>
            <w:r>
              <w:rPr>
                <w:noProof/>
                <w:lang w:eastAsia="uk-UA"/>
              </w:rPr>
              <w:drawing>
                <wp:inline distT="0" distB="0" distL="0" distR="0" wp14:anchorId="045AFAB0" wp14:editId="314FE677">
                  <wp:extent cx="3103714" cy="2238125"/>
                  <wp:effectExtent l="0" t="0" r="190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оппер.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102056" cy="2236929"/>
                          </a:xfrm>
                          <a:prstGeom prst="rect">
                            <a:avLst/>
                          </a:prstGeom>
                        </pic:spPr>
                      </pic:pic>
                    </a:graphicData>
                  </a:graphic>
                </wp:inline>
              </w:drawing>
            </w:r>
          </w:p>
        </w:tc>
      </w:tr>
    </w:tbl>
    <w:p w14:paraId="5B964965" w14:textId="4BDE5803" w:rsidR="00A53D6D" w:rsidRDefault="00A53D6D" w:rsidP="008F4675">
      <w:pPr>
        <w:spacing w:line="276" w:lineRule="auto"/>
        <w:jc w:val="both"/>
        <w:outlineLvl w:val="0"/>
        <w:rPr>
          <w:sz w:val="24"/>
        </w:rPr>
      </w:pPr>
    </w:p>
    <w:p w14:paraId="2BE33725" w14:textId="33AF8AD9" w:rsidR="008F4675" w:rsidRDefault="008F4675" w:rsidP="009610FC">
      <w:pPr>
        <w:spacing w:line="276" w:lineRule="auto"/>
        <w:ind w:firstLine="708"/>
        <w:jc w:val="both"/>
        <w:outlineLvl w:val="0"/>
        <w:rPr>
          <w:sz w:val="24"/>
        </w:rPr>
      </w:pPr>
    </w:p>
    <w:p w14:paraId="706E79DA" w14:textId="77777777" w:rsidR="008F4675" w:rsidRPr="00600EE5" w:rsidRDefault="008F4675" w:rsidP="009610FC">
      <w:pPr>
        <w:spacing w:line="276" w:lineRule="auto"/>
        <w:ind w:firstLine="708"/>
        <w:jc w:val="both"/>
        <w:outlineLvl w:val="0"/>
        <w:rPr>
          <w:sz w:val="24"/>
        </w:rPr>
      </w:pPr>
    </w:p>
    <w:tbl>
      <w:tblPr>
        <w:tblW w:w="10031" w:type="dxa"/>
        <w:tblLook w:val="0000" w:firstRow="0" w:lastRow="0" w:firstColumn="0" w:lastColumn="0" w:noHBand="0" w:noVBand="0"/>
      </w:tblPr>
      <w:tblGrid>
        <w:gridCol w:w="5211"/>
        <w:gridCol w:w="4820"/>
      </w:tblGrid>
      <w:tr w:rsidR="009610FC" w:rsidRPr="0024652C" w14:paraId="34F62A5B" w14:textId="77777777" w:rsidTr="00643388">
        <w:tc>
          <w:tcPr>
            <w:tcW w:w="5211" w:type="dxa"/>
            <w:shd w:val="clear" w:color="auto" w:fill="auto"/>
          </w:tcPr>
          <w:p w14:paraId="420CEEC8" w14:textId="34E7F41E" w:rsidR="009610FC" w:rsidRPr="0024652C" w:rsidRDefault="009610FC" w:rsidP="00643388">
            <w:pPr>
              <w:tabs>
                <w:tab w:val="left" w:pos="708"/>
                <w:tab w:val="left" w:pos="2140"/>
              </w:tabs>
              <w:spacing w:line="276" w:lineRule="auto"/>
              <w:jc w:val="both"/>
              <w:rPr>
                <w:bCs/>
                <w:iCs/>
                <w:sz w:val="24"/>
              </w:rPr>
            </w:pPr>
            <w:r>
              <w:rPr>
                <w:bCs/>
                <w:sz w:val="24"/>
              </w:rPr>
              <w:t>ПОКУПАТЕЛЬ</w:t>
            </w:r>
            <w:r w:rsidRPr="0024652C">
              <w:rPr>
                <w:bCs/>
                <w:sz w:val="24"/>
              </w:rPr>
              <w:t>:</w:t>
            </w:r>
          </w:p>
          <w:p w14:paraId="053143EE" w14:textId="77777777" w:rsidR="009610FC" w:rsidRPr="0024652C" w:rsidRDefault="009610FC" w:rsidP="00643388">
            <w:pPr>
              <w:tabs>
                <w:tab w:val="left" w:pos="708"/>
                <w:tab w:val="left" w:pos="2140"/>
              </w:tabs>
              <w:spacing w:line="276" w:lineRule="auto"/>
              <w:jc w:val="both"/>
              <w:rPr>
                <w:bCs/>
                <w:iCs/>
                <w:sz w:val="24"/>
              </w:rPr>
            </w:pPr>
          </w:p>
          <w:p w14:paraId="4E07A9B2" w14:textId="36C46507" w:rsidR="009610FC" w:rsidRDefault="009610FC" w:rsidP="00643388">
            <w:pPr>
              <w:tabs>
                <w:tab w:val="left" w:pos="708"/>
                <w:tab w:val="left" w:pos="2140"/>
              </w:tabs>
              <w:spacing w:line="276" w:lineRule="auto"/>
              <w:jc w:val="both"/>
              <w:rPr>
                <w:bCs/>
                <w:iCs/>
                <w:sz w:val="24"/>
              </w:rPr>
            </w:pPr>
          </w:p>
          <w:p w14:paraId="27649882" w14:textId="77777777" w:rsidR="00866D28" w:rsidRPr="0024652C" w:rsidRDefault="00866D28" w:rsidP="00643388">
            <w:pPr>
              <w:tabs>
                <w:tab w:val="left" w:pos="708"/>
                <w:tab w:val="left" w:pos="2140"/>
              </w:tabs>
              <w:spacing w:line="276" w:lineRule="auto"/>
              <w:jc w:val="both"/>
              <w:rPr>
                <w:bCs/>
                <w:iCs/>
                <w:sz w:val="24"/>
              </w:rPr>
            </w:pPr>
          </w:p>
          <w:p w14:paraId="17060043" w14:textId="77777777" w:rsidR="009610FC" w:rsidRPr="0024652C"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p>
          <w:p w14:paraId="5C44C1B6" w14:textId="77777777" w:rsidR="009610FC" w:rsidRPr="00AD79A8"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r w:rsidRPr="0024652C">
              <w:rPr>
                <w:sz w:val="24"/>
              </w:rPr>
              <w:t>/_____________</w:t>
            </w:r>
            <w:r>
              <w:rPr>
                <w:sz w:val="24"/>
              </w:rPr>
              <w:t>______________</w:t>
            </w:r>
            <w:r w:rsidRPr="0024652C">
              <w:rPr>
                <w:sz w:val="24"/>
              </w:rPr>
              <w:t>/</w:t>
            </w:r>
            <w:r w:rsidRPr="00AD79A8">
              <w:rPr>
                <w:sz w:val="24"/>
              </w:rPr>
              <w:t xml:space="preserve"> Борисова Д.О./</w:t>
            </w:r>
          </w:p>
          <w:p w14:paraId="54C845DF" w14:textId="77777777" w:rsidR="009610FC" w:rsidRPr="0024652C"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r w:rsidRPr="0024652C">
              <w:rPr>
                <w:sz w:val="24"/>
              </w:rPr>
              <w:t>М.П.</w:t>
            </w:r>
          </w:p>
        </w:tc>
        <w:tc>
          <w:tcPr>
            <w:tcW w:w="4820" w:type="dxa"/>
            <w:shd w:val="clear" w:color="auto" w:fill="auto"/>
          </w:tcPr>
          <w:p w14:paraId="222D654A" w14:textId="77777777" w:rsidR="009610FC" w:rsidRPr="0024652C"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r w:rsidRPr="0024652C">
              <w:rPr>
                <w:bCs/>
                <w:sz w:val="24"/>
              </w:rPr>
              <w:t>ПОСТАВЩИК:</w:t>
            </w:r>
          </w:p>
          <w:p w14:paraId="4293833A" w14:textId="77777777" w:rsidR="009610FC" w:rsidRPr="0024652C"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p>
          <w:p w14:paraId="301E1C84" w14:textId="2B321AAB" w:rsidR="009610FC"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p>
          <w:p w14:paraId="3C35ED4F" w14:textId="77777777" w:rsidR="008F4675" w:rsidRPr="0024652C" w:rsidRDefault="008F4675"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p>
          <w:p w14:paraId="0E38C2A2" w14:textId="77777777" w:rsidR="009610FC" w:rsidRPr="0024652C"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p>
          <w:p w14:paraId="328F69B0" w14:textId="58E1D272" w:rsidR="009610FC" w:rsidRPr="0024652C"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r w:rsidRPr="0024652C">
              <w:rPr>
                <w:sz w:val="24"/>
              </w:rPr>
              <w:t>_____________</w:t>
            </w:r>
            <w:r>
              <w:rPr>
                <w:sz w:val="24"/>
              </w:rPr>
              <w:t>______________</w:t>
            </w:r>
            <w:r w:rsidRPr="0024652C">
              <w:rPr>
                <w:sz w:val="24"/>
              </w:rPr>
              <w:t xml:space="preserve"> /</w:t>
            </w:r>
            <w:r>
              <w:rPr>
                <w:sz w:val="24"/>
              </w:rPr>
              <w:t>_______</w:t>
            </w:r>
            <w:r w:rsidRPr="0024652C">
              <w:rPr>
                <w:sz w:val="24"/>
              </w:rPr>
              <w:t>/</w:t>
            </w:r>
          </w:p>
          <w:p w14:paraId="42D65E8D" w14:textId="77777777" w:rsidR="009610FC" w:rsidRPr="0024652C"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r w:rsidRPr="0024652C">
              <w:rPr>
                <w:sz w:val="24"/>
              </w:rPr>
              <w:t>М.П.</w:t>
            </w:r>
          </w:p>
        </w:tc>
      </w:tr>
    </w:tbl>
    <w:p w14:paraId="3D2AE7EC" w14:textId="134051D2" w:rsidR="009610FC" w:rsidRDefault="009610FC" w:rsidP="009610FC">
      <w:pPr>
        <w:spacing w:line="276" w:lineRule="auto"/>
        <w:ind w:left="5103"/>
        <w:jc w:val="right"/>
        <w:outlineLvl w:val="0"/>
        <w:rPr>
          <w:sz w:val="24"/>
        </w:rPr>
      </w:pPr>
      <w:r w:rsidRPr="00B16962">
        <w:rPr>
          <w:sz w:val="24"/>
        </w:rPr>
        <w:br w:type="page"/>
      </w:r>
      <w:r w:rsidRPr="0024652C">
        <w:rPr>
          <w:sz w:val="24"/>
        </w:rPr>
        <w:t>Приложение №</w:t>
      </w:r>
      <w:r>
        <w:rPr>
          <w:sz w:val="24"/>
        </w:rPr>
        <w:t xml:space="preserve">1 </w:t>
      </w:r>
      <w:r w:rsidRPr="0024652C">
        <w:rPr>
          <w:sz w:val="24"/>
        </w:rPr>
        <w:t xml:space="preserve">к </w:t>
      </w:r>
      <w:r>
        <w:rPr>
          <w:sz w:val="24"/>
        </w:rPr>
        <w:t>Д</w:t>
      </w:r>
      <w:r w:rsidRPr="0024652C">
        <w:rPr>
          <w:sz w:val="24"/>
        </w:rPr>
        <w:t>оговору</w:t>
      </w:r>
      <w:r>
        <w:rPr>
          <w:sz w:val="24"/>
        </w:rPr>
        <w:t xml:space="preserve"> поставки </w:t>
      </w:r>
    </w:p>
    <w:p w14:paraId="32101BFB" w14:textId="77777777" w:rsidR="009610FC" w:rsidRPr="0024652C" w:rsidRDefault="009610FC" w:rsidP="009610FC">
      <w:pPr>
        <w:spacing w:line="276" w:lineRule="auto"/>
        <w:ind w:left="5103"/>
        <w:jc w:val="right"/>
        <w:outlineLvl w:val="0"/>
        <w:rPr>
          <w:sz w:val="24"/>
        </w:rPr>
      </w:pPr>
      <w:r w:rsidRPr="009610FC">
        <w:rPr>
          <w:sz w:val="24"/>
        </w:rPr>
        <w:t>сувенирной продукции для нужд Автономной некоммерческой организации «Учебно-методический центр военно-патриотического воспитания молодежи «Авангард»</w:t>
      </w:r>
    </w:p>
    <w:p w14:paraId="2F0E3E75" w14:textId="77777777" w:rsidR="009610FC" w:rsidRDefault="009610FC" w:rsidP="009610FC">
      <w:pPr>
        <w:spacing w:line="276" w:lineRule="auto"/>
        <w:jc w:val="right"/>
        <w:rPr>
          <w:sz w:val="24"/>
        </w:rPr>
      </w:pPr>
      <w:r w:rsidRPr="002F75CF">
        <w:rPr>
          <w:sz w:val="24"/>
        </w:rPr>
        <w:t xml:space="preserve">№ </w:t>
      </w:r>
      <w:r>
        <w:rPr>
          <w:b/>
          <w:bCs/>
          <w:color w:val="00000A"/>
          <w:spacing w:val="-4"/>
          <w:sz w:val="24"/>
        </w:rPr>
        <w:t>_______</w:t>
      </w:r>
    </w:p>
    <w:p w14:paraId="507ED2EA" w14:textId="77777777" w:rsidR="009610FC" w:rsidRPr="0024652C" w:rsidRDefault="009610FC" w:rsidP="009610FC">
      <w:pPr>
        <w:spacing w:line="276" w:lineRule="auto"/>
        <w:ind w:left="5103"/>
        <w:jc w:val="right"/>
        <w:rPr>
          <w:sz w:val="24"/>
        </w:rPr>
      </w:pPr>
      <w:r w:rsidRPr="002F75CF">
        <w:rPr>
          <w:sz w:val="24"/>
        </w:rPr>
        <w:t>от «</w:t>
      </w:r>
      <w:r>
        <w:rPr>
          <w:sz w:val="24"/>
        </w:rPr>
        <w:t>__</w:t>
      </w:r>
      <w:r w:rsidRPr="002F75CF">
        <w:rPr>
          <w:sz w:val="24"/>
        </w:rPr>
        <w:t xml:space="preserve">» </w:t>
      </w:r>
      <w:r>
        <w:rPr>
          <w:sz w:val="24"/>
        </w:rPr>
        <w:t>_________</w:t>
      </w:r>
      <w:r w:rsidRPr="002F75CF">
        <w:rPr>
          <w:sz w:val="24"/>
        </w:rPr>
        <w:t xml:space="preserve"> 202</w:t>
      </w:r>
      <w:r>
        <w:rPr>
          <w:sz w:val="24"/>
        </w:rPr>
        <w:t>2</w:t>
      </w:r>
      <w:r w:rsidRPr="002F75CF">
        <w:rPr>
          <w:sz w:val="24"/>
        </w:rPr>
        <w:t xml:space="preserve"> г.</w:t>
      </w:r>
    </w:p>
    <w:p w14:paraId="447B0E84" w14:textId="2C6E2EA1" w:rsidR="009610FC" w:rsidRPr="00A40569" w:rsidRDefault="009610FC" w:rsidP="009610FC">
      <w:pPr>
        <w:pStyle w:val="Textbody"/>
        <w:spacing w:after="0" w:line="276" w:lineRule="auto"/>
        <w:jc w:val="right"/>
        <w:rPr>
          <w:kern w:val="0"/>
          <w:sz w:val="24"/>
          <w:szCs w:val="24"/>
          <w:lang w:val="ru-RU"/>
        </w:rPr>
      </w:pPr>
    </w:p>
    <w:p w14:paraId="5E1655F6" w14:textId="3BD105C4" w:rsidR="009610FC" w:rsidRPr="00A40569" w:rsidRDefault="009610FC" w:rsidP="009610FC">
      <w:pPr>
        <w:autoSpaceDE w:val="0"/>
        <w:adjustRightInd w:val="0"/>
        <w:spacing w:line="276" w:lineRule="auto"/>
        <w:jc w:val="center"/>
        <w:outlineLvl w:val="0"/>
        <w:rPr>
          <w:b/>
          <w:bCs/>
          <w:szCs w:val="28"/>
        </w:rPr>
      </w:pPr>
      <w:r w:rsidRPr="00A40569">
        <w:rPr>
          <w:b/>
          <w:bCs/>
          <w:szCs w:val="28"/>
        </w:rPr>
        <w:t xml:space="preserve">Спецификация </w:t>
      </w:r>
      <w:r w:rsidR="008F4675">
        <w:rPr>
          <w:b/>
          <w:bCs/>
          <w:szCs w:val="28"/>
        </w:rPr>
        <w:t xml:space="preserve">изготавливаемых и </w:t>
      </w:r>
      <w:r w:rsidRPr="00A40569">
        <w:rPr>
          <w:b/>
          <w:bCs/>
          <w:szCs w:val="28"/>
        </w:rPr>
        <w:t>поставляемых товаров</w:t>
      </w:r>
    </w:p>
    <w:p w14:paraId="19EC9630" w14:textId="1A596632" w:rsidR="009610FC" w:rsidRPr="0024652C" w:rsidRDefault="009610FC" w:rsidP="009610FC">
      <w:pPr>
        <w:autoSpaceDE w:val="0"/>
        <w:adjustRightInd w:val="0"/>
        <w:spacing w:line="276" w:lineRule="auto"/>
        <w:jc w:val="center"/>
        <w:outlineLvl w:val="0"/>
        <w:rPr>
          <w:sz w:val="24"/>
        </w:rPr>
      </w:pPr>
      <w:r>
        <w:rPr>
          <w:sz w:val="24"/>
        </w:rPr>
        <w:t>ф</w:t>
      </w:r>
      <w:r w:rsidRPr="004B7A6B">
        <w:rPr>
          <w:sz w:val="24"/>
        </w:rPr>
        <w:t>ункциональные, технические и качественные характеристики поставляемых товаров, количество поставляемого товара:</w:t>
      </w:r>
    </w:p>
    <w:tbl>
      <w:tblPr>
        <w:tblStyle w:val="a7"/>
        <w:tblW w:w="10491" w:type="dxa"/>
        <w:tblLayout w:type="fixed"/>
        <w:tblLook w:val="04A0" w:firstRow="1" w:lastRow="0" w:firstColumn="1" w:lastColumn="0" w:noHBand="0" w:noVBand="1"/>
      </w:tblPr>
      <w:tblGrid>
        <w:gridCol w:w="704"/>
        <w:gridCol w:w="2126"/>
        <w:gridCol w:w="993"/>
        <w:gridCol w:w="3827"/>
        <w:gridCol w:w="1133"/>
        <w:gridCol w:w="7"/>
        <w:gridCol w:w="1694"/>
        <w:gridCol w:w="7"/>
      </w:tblGrid>
      <w:tr w:rsidR="009610FC" w:rsidRPr="008A7250" w14:paraId="1FE3F938" w14:textId="77777777" w:rsidTr="009A4B3A">
        <w:trPr>
          <w:gridAfter w:val="1"/>
          <w:wAfter w:w="7" w:type="dxa"/>
          <w:trHeight w:val="460"/>
        </w:trPr>
        <w:tc>
          <w:tcPr>
            <w:tcW w:w="704" w:type="dxa"/>
          </w:tcPr>
          <w:p w14:paraId="244A5E6B" w14:textId="77777777" w:rsidR="009610FC" w:rsidRPr="008A7250" w:rsidRDefault="009610FC" w:rsidP="00643388">
            <w:pPr>
              <w:ind w:left="709" w:hanging="687"/>
              <w:jc w:val="center"/>
              <w:rPr>
                <w:rFonts w:eastAsia="Calibri"/>
                <w:b/>
                <w:bCs/>
                <w:color w:val="000000" w:themeColor="text1"/>
                <w:sz w:val="24"/>
                <w:u w:color="FFFFFF"/>
              </w:rPr>
            </w:pPr>
            <w:r>
              <w:rPr>
                <w:rFonts w:eastAsia="Calibri"/>
                <w:b/>
                <w:bCs/>
                <w:color w:val="000000" w:themeColor="text1"/>
                <w:sz w:val="24"/>
                <w:u w:color="FFFFFF"/>
              </w:rPr>
              <w:t>№</w:t>
            </w:r>
          </w:p>
        </w:tc>
        <w:tc>
          <w:tcPr>
            <w:tcW w:w="2126" w:type="dxa"/>
          </w:tcPr>
          <w:p w14:paraId="54150470" w14:textId="77777777" w:rsidR="009610FC" w:rsidRPr="008A7250" w:rsidRDefault="009610FC" w:rsidP="009A4B3A">
            <w:pPr>
              <w:rPr>
                <w:color w:val="000000" w:themeColor="text1"/>
                <w:sz w:val="24"/>
              </w:rPr>
            </w:pPr>
            <w:r w:rsidRPr="008A7250">
              <w:rPr>
                <w:rFonts w:eastAsia="Calibri"/>
                <w:b/>
                <w:bCs/>
                <w:color w:val="000000" w:themeColor="text1"/>
                <w:sz w:val="24"/>
                <w:u w:color="FFFFFF"/>
              </w:rPr>
              <w:t>Наименование</w:t>
            </w:r>
          </w:p>
        </w:tc>
        <w:tc>
          <w:tcPr>
            <w:tcW w:w="993" w:type="dxa"/>
          </w:tcPr>
          <w:p w14:paraId="45582729" w14:textId="77777777" w:rsidR="009610FC" w:rsidRPr="008A7250" w:rsidRDefault="009610FC" w:rsidP="00643388">
            <w:pPr>
              <w:jc w:val="center"/>
              <w:rPr>
                <w:color w:val="000000" w:themeColor="text1"/>
                <w:sz w:val="24"/>
              </w:rPr>
            </w:pPr>
            <w:r w:rsidRPr="008A7250">
              <w:rPr>
                <w:rFonts w:eastAsia="Calibri"/>
                <w:b/>
                <w:bCs/>
                <w:color w:val="000000" w:themeColor="text1"/>
                <w:sz w:val="24"/>
                <w:u w:color="FFFFFF"/>
              </w:rPr>
              <w:t>Кол. шт.</w:t>
            </w:r>
          </w:p>
        </w:tc>
        <w:tc>
          <w:tcPr>
            <w:tcW w:w="3827" w:type="dxa"/>
          </w:tcPr>
          <w:p w14:paraId="61E32E01" w14:textId="77777777" w:rsidR="009610FC" w:rsidRPr="008A7250" w:rsidRDefault="009610FC" w:rsidP="00643388">
            <w:pPr>
              <w:jc w:val="center"/>
              <w:rPr>
                <w:color w:val="000000" w:themeColor="text1"/>
                <w:sz w:val="24"/>
              </w:rPr>
            </w:pPr>
            <w:r>
              <w:rPr>
                <w:rFonts w:eastAsia="Calibri"/>
                <w:b/>
                <w:bCs/>
                <w:color w:val="000000" w:themeColor="text1"/>
                <w:sz w:val="24"/>
                <w:u w:color="FFFFFF"/>
              </w:rPr>
              <w:t>Характеристика</w:t>
            </w:r>
          </w:p>
        </w:tc>
        <w:tc>
          <w:tcPr>
            <w:tcW w:w="1133" w:type="dxa"/>
          </w:tcPr>
          <w:p w14:paraId="6368BB98" w14:textId="4FBDC00E" w:rsidR="009610FC" w:rsidRPr="00CD1024" w:rsidRDefault="009610FC" w:rsidP="00643388">
            <w:pPr>
              <w:jc w:val="center"/>
              <w:rPr>
                <w:color w:val="000000" w:themeColor="text1"/>
                <w:sz w:val="24"/>
              </w:rPr>
            </w:pPr>
            <w:r w:rsidRPr="00CD1024">
              <w:rPr>
                <w:rFonts w:eastAsia="Calibri"/>
                <w:b/>
                <w:bCs/>
                <w:color w:val="000000" w:themeColor="text1"/>
                <w:sz w:val="24"/>
                <w:u w:color="FFFFFF"/>
              </w:rPr>
              <w:t>Цена за ед.</w:t>
            </w:r>
            <w:r w:rsidR="00E5044D">
              <w:rPr>
                <w:rFonts w:eastAsia="Calibri"/>
                <w:b/>
                <w:bCs/>
                <w:color w:val="000000" w:themeColor="text1"/>
                <w:sz w:val="24"/>
                <w:u w:color="FFFFFF"/>
              </w:rPr>
              <w:t xml:space="preserve"> (с НДС) в руб</w:t>
            </w:r>
          </w:p>
        </w:tc>
        <w:tc>
          <w:tcPr>
            <w:tcW w:w="1701" w:type="dxa"/>
            <w:gridSpan w:val="2"/>
          </w:tcPr>
          <w:p w14:paraId="43F1B140" w14:textId="77777777" w:rsidR="009610FC" w:rsidRPr="00CD1024" w:rsidRDefault="009610FC" w:rsidP="00643388">
            <w:pPr>
              <w:jc w:val="center"/>
              <w:rPr>
                <w:rFonts w:eastAsia="Calibri"/>
                <w:b/>
                <w:bCs/>
                <w:color w:val="000000" w:themeColor="text1"/>
                <w:sz w:val="24"/>
                <w:u w:color="FFFFFF"/>
              </w:rPr>
            </w:pPr>
            <w:r w:rsidRPr="00CD1024">
              <w:rPr>
                <w:rFonts w:eastAsia="Calibri"/>
                <w:b/>
                <w:bCs/>
                <w:color w:val="000000" w:themeColor="text1"/>
                <w:sz w:val="24"/>
                <w:u w:color="FFFFFF"/>
              </w:rPr>
              <w:t xml:space="preserve">Итого </w:t>
            </w:r>
          </w:p>
          <w:p w14:paraId="2A29C7D5" w14:textId="70ADDB98" w:rsidR="009610FC" w:rsidRPr="00CD1024" w:rsidRDefault="009610FC" w:rsidP="00643388">
            <w:pPr>
              <w:jc w:val="center"/>
              <w:rPr>
                <w:color w:val="000000" w:themeColor="text1"/>
                <w:sz w:val="24"/>
              </w:rPr>
            </w:pPr>
            <w:r w:rsidRPr="00CD1024">
              <w:rPr>
                <w:rFonts w:eastAsia="Calibri"/>
                <w:b/>
                <w:bCs/>
                <w:color w:val="000000" w:themeColor="text1"/>
                <w:sz w:val="24"/>
                <w:u w:color="FFFFFF"/>
              </w:rPr>
              <w:t>(</w:t>
            </w:r>
            <w:r w:rsidR="00E5044D">
              <w:rPr>
                <w:rFonts w:eastAsia="Calibri"/>
                <w:b/>
                <w:bCs/>
                <w:color w:val="000000" w:themeColor="text1"/>
                <w:sz w:val="24"/>
                <w:u w:color="FFFFFF"/>
              </w:rPr>
              <w:t>с</w:t>
            </w:r>
            <w:r w:rsidRPr="00CD1024">
              <w:rPr>
                <w:rFonts w:eastAsia="Calibri"/>
                <w:b/>
                <w:bCs/>
                <w:color w:val="000000" w:themeColor="text1"/>
                <w:sz w:val="24"/>
                <w:u w:color="FFFFFF"/>
              </w:rPr>
              <w:t xml:space="preserve"> НДС) руб.</w:t>
            </w:r>
          </w:p>
        </w:tc>
      </w:tr>
      <w:tr w:rsidR="009610FC" w:rsidRPr="008A7250" w14:paraId="1E38A3B6" w14:textId="77777777" w:rsidTr="009A4B3A">
        <w:trPr>
          <w:gridAfter w:val="1"/>
          <w:wAfter w:w="7" w:type="dxa"/>
          <w:trHeight w:val="260"/>
        </w:trPr>
        <w:tc>
          <w:tcPr>
            <w:tcW w:w="704" w:type="dxa"/>
          </w:tcPr>
          <w:p w14:paraId="07DC8DB9" w14:textId="77777777" w:rsidR="009610FC" w:rsidRPr="00CA4E5E" w:rsidRDefault="009610FC" w:rsidP="00643388">
            <w:pPr>
              <w:ind w:left="359" w:hanging="359"/>
              <w:rPr>
                <w:sz w:val="24"/>
              </w:rPr>
            </w:pPr>
            <w:r>
              <w:rPr>
                <w:sz w:val="24"/>
              </w:rPr>
              <w:t>1</w:t>
            </w:r>
          </w:p>
        </w:tc>
        <w:tc>
          <w:tcPr>
            <w:tcW w:w="2126" w:type="dxa"/>
          </w:tcPr>
          <w:p w14:paraId="2BF11E72" w14:textId="0922B61B" w:rsidR="009610FC" w:rsidRPr="008A7250" w:rsidRDefault="008F4675" w:rsidP="008F4675">
            <w:pPr>
              <w:ind w:firstLine="708"/>
              <w:rPr>
                <w:sz w:val="24"/>
              </w:rPr>
            </w:pPr>
            <w:r w:rsidRPr="003E0979">
              <w:rPr>
                <w:sz w:val="24"/>
                <w:lang w:eastAsia="uk-UA"/>
              </w:rPr>
              <w:t>Блокнот (красный, черный, зелёный)</w:t>
            </w:r>
          </w:p>
        </w:tc>
        <w:tc>
          <w:tcPr>
            <w:tcW w:w="993" w:type="dxa"/>
          </w:tcPr>
          <w:p w14:paraId="5C29CE22" w14:textId="7EF6EEAB" w:rsidR="009610FC" w:rsidRPr="008A7250" w:rsidRDefault="008F4675" w:rsidP="00643388">
            <w:pPr>
              <w:jc w:val="center"/>
              <w:rPr>
                <w:sz w:val="24"/>
              </w:rPr>
            </w:pPr>
            <w:r>
              <w:rPr>
                <w:sz w:val="24"/>
              </w:rPr>
              <w:t>2100</w:t>
            </w:r>
          </w:p>
        </w:tc>
        <w:tc>
          <w:tcPr>
            <w:tcW w:w="3827" w:type="dxa"/>
          </w:tcPr>
          <w:p w14:paraId="4AD5DC92" w14:textId="1B974DF6" w:rsidR="009610FC" w:rsidRPr="00917EB5" w:rsidRDefault="008F4675" w:rsidP="00643388">
            <w:pPr>
              <w:jc w:val="center"/>
              <w:rPr>
                <w:sz w:val="24"/>
              </w:rPr>
            </w:pPr>
            <w:r w:rsidRPr="003E0979">
              <w:rPr>
                <w:sz w:val="24"/>
              </w:rPr>
              <w:t>Блокнот А5, на пружинке, обложка и подложка  картон 300гр 4+4, ламинация матовая 1+1, внутренний блок 60 листов, офсетная,  1+0</w:t>
            </w:r>
          </w:p>
        </w:tc>
        <w:tc>
          <w:tcPr>
            <w:tcW w:w="1133" w:type="dxa"/>
          </w:tcPr>
          <w:p w14:paraId="097BAE4D" w14:textId="6114CB64" w:rsidR="009610FC" w:rsidRPr="00CD1024" w:rsidRDefault="009610FC" w:rsidP="00643388">
            <w:pPr>
              <w:jc w:val="center"/>
              <w:rPr>
                <w:sz w:val="24"/>
              </w:rPr>
            </w:pPr>
          </w:p>
        </w:tc>
        <w:tc>
          <w:tcPr>
            <w:tcW w:w="1701" w:type="dxa"/>
            <w:gridSpan w:val="2"/>
          </w:tcPr>
          <w:p w14:paraId="68DA6A9B" w14:textId="63608410" w:rsidR="009610FC" w:rsidRPr="00CD1024" w:rsidRDefault="009610FC" w:rsidP="00643388">
            <w:pPr>
              <w:spacing w:line="480" w:lineRule="auto"/>
              <w:jc w:val="center"/>
              <w:rPr>
                <w:color w:val="000000"/>
                <w:sz w:val="24"/>
              </w:rPr>
            </w:pPr>
          </w:p>
        </w:tc>
      </w:tr>
      <w:tr w:rsidR="009610FC" w:rsidRPr="008A7250" w14:paraId="653ABFDF" w14:textId="77777777" w:rsidTr="009A4B3A">
        <w:trPr>
          <w:gridAfter w:val="1"/>
          <w:wAfter w:w="7" w:type="dxa"/>
          <w:trHeight w:val="500"/>
        </w:trPr>
        <w:tc>
          <w:tcPr>
            <w:tcW w:w="704" w:type="dxa"/>
          </w:tcPr>
          <w:p w14:paraId="7DED4A11" w14:textId="77777777" w:rsidR="009610FC" w:rsidRDefault="009610FC" w:rsidP="00643388">
            <w:pPr>
              <w:rPr>
                <w:sz w:val="24"/>
              </w:rPr>
            </w:pPr>
            <w:r>
              <w:rPr>
                <w:sz w:val="24"/>
              </w:rPr>
              <w:t>2</w:t>
            </w:r>
          </w:p>
        </w:tc>
        <w:tc>
          <w:tcPr>
            <w:tcW w:w="2126" w:type="dxa"/>
          </w:tcPr>
          <w:p w14:paraId="00DC8F32" w14:textId="44163448" w:rsidR="009610FC" w:rsidRPr="008A7250" w:rsidRDefault="008F4675" w:rsidP="00643388">
            <w:pPr>
              <w:rPr>
                <w:sz w:val="24"/>
              </w:rPr>
            </w:pPr>
            <w:r w:rsidRPr="003E0979">
              <w:rPr>
                <w:sz w:val="24"/>
                <w:lang w:eastAsia="uk-UA"/>
              </w:rPr>
              <w:t>Ручка пластик</w:t>
            </w:r>
          </w:p>
        </w:tc>
        <w:tc>
          <w:tcPr>
            <w:tcW w:w="993" w:type="dxa"/>
          </w:tcPr>
          <w:p w14:paraId="286E3341" w14:textId="02D37F8D" w:rsidR="009610FC" w:rsidRPr="008F4675" w:rsidRDefault="008F4675" w:rsidP="00643388">
            <w:pPr>
              <w:jc w:val="center"/>
              <w:rPr>
                <w:sz w:val="24"/>
              </w:rPr>
            </w:pPr>
            <w:r>
              <w:rPr>
                <w:sz w:val="24"/>
              </w:rPr>
              <w:t>2000</w:t>
            </w:r>
          </w:p>
        </w:tc>
        <w:tc>
          <w:tcPr>
            <w:tcW w:w="3827" w:type="dxa"/>
          </w:tcPr>
          <w:p w14:paraId="26B10009" w14:textId="4C2D10E1" w:rsidR="009610FC" w:rsidRPr="005F4298" w:rsidRDefault="008F4675" w:rsidP="00643388">
            <w:pPr>
              <w:jc w:val="center"/>
              <w:rPr>
                <w:sz w:val="24"/>
              </w:rPr>
            </w:pPr>
            <w:r w:rsidRPr="003E0979">
              <w:rPr>
                <w:sz w:val="24"/>
              </w:rPr>
              <w:t>Ручка шариковая Liberty Polished, черная, красная (пластиковая) ,            Механизм ручки: нажимной. Корпус ручки не разбирается. Стержень с синими чернилами</w:t>
            </w:r>
          </w:p>
        </w:tc>
        <w:tc>
          <w:tcPr>
            <w:tcW w:w="1133" w:type="dxa"/>
          </w:tcPr>
          <w:p w14:paraId="6F5B19D1" w14:textId="35D87552" w:rsidR="009610FC" w:rsidRPr="00CD1024" w:rsidRDefault="009610FC" w:rsidP="00643388">
            <w:pPr>
              <w:jc w:val="center"/>
              <w:rPr>
                <w:sz w:val="24"/>
              </w:rPr>
            </w:pPr>
          </w:p>
        </w:tc>
        <w:tc>
          <w:tcPr>
            <w:tcW w:w="1701" w:type="dxa"/>
            <w:gridSpan w:val="2"/>
          </w:tcPr>
          <w:p w14:paraId="14FA667F" w14:textId="0F36CF49" w:rsidR="009610FC" w:rsidRPr="00CD1024" w:rsidRDefault="009610FC" w:rsidP="00643388">
            <w:pPr>
              <w:spacing w:line="480" w:lineRule="auto"/>
              <w:jc w:val="center"/>
              <w:rPr>
                <w:color w:val="000000"/>
                <w:sz w:val="24"/>
              </w:rPr>
            </w:pPr>
          </w:p>
        </w:tc>
      </w:tr>
      <w:tr w:rsidR="009610FC" w:rsidRPr="008A7250" w14:paraId="21845A49" w14:textId="77777777" w:rsidTr="009A4B3A">
        <w:trPr>
          <w:gridAfter w:val="1"/>
          <w:wAfter w:w="7" w:type="dxa"/>
          <w:trHeight w:val="260"/>
        </w:trPr>
        <w:tc>
          <w:tcPr>
            <w:tcW w:w="704" w:type="dxa"/>
          </w:tcPr>
          <w:p w14:paraId="19DFAE86" w14:textId="77777777" w:rsidR="009610FC" w:rsidRDefault="009610FC" w:rsidP="00643388">
            <w:pPr>
              <w:rPr>
                <w:sz w:val="24"/>
              </w:rPr>
            </w:pPr>
            <w:r>
              <w:rPr>
                <w:sz w:val="24"/>
              </w:rPr>
              <w:t>3</w:t>
            </w:r>
          </w:p>
        </w:tc>
        <w:tc>
          <w:tcPr>
            <w:tcW w:w="2126" w:type="dxa"/>
          </w:tcPr>
          <w:p w14:paraId="3536FC5C" w14:textId="03350838" w:rsidR="009610FC" w:rsidRPr="008A7250" w:rsidRDefault="008F4675" w:rsidP="00643388">
            <w:pPr>
              <w:rPr>
                <w:sz w:val="24"/>
              </w:rPr>
            </w:pPr>
            <w:r w:rsidRPr="003E0979">
              <w:rPr>
                <w:sz w:val="24"/>
                <w:lang w:eastAsia="uk-UA"/>
              </w:rPr>
              <w:t>Флешка с лого</w:t>
            </w:r>
          </w:p>
        </w:tc>
        <w:tc>
          <w:tcPr>
            <w:tcW w:w="993" w:type="dxa"/>
          </w:tcPr>
          <w:p w14:paraId="197C194F" w14:textId="08065C42" w:rsidR="009610FC" w:rsidRPr="008A7250" w:rsidRDefault="008F4675" w:rsidP="00643388">
            <w:pPr>
              <w:jc w:val="center"/>
              <w:rPr>
                <w:sz w:val="24"/>
              </w:rPr>
            </w:pPr>
            <w:r>
              <w:rPr>
                <w:sz w:val="24"/>
              </w:rPr>
              <w:t>1000</w:t>
            </w:r>
          </w:p>
        </w:tc>
        <w:tc>
          <w:tcPr>
            <w:tcW w:w="3827" w:type="dxa"/>
          </w:tcPr>
          <w:p w14:paraId="48E3B4E7" w14:textId="0BD3B3EB" w:rsidR="009610FC" w:rsidRPr="008A7250" w:rsidRDefault="008F4675" w:rsidP="00643388">
            <w:pPr>
              <w:jc w:val="center"/>
              <w:rPr>
                <w:sz w:val="24"/>
              </w:rPr>
            </w:pPr>
            <w:r w:rsidRPr="003E0979">
              <w:rPr>
                <w:sz w:val="24"/>
              </w:rPr>
              <w:t>Флешка USB</w:t>
            </w:r>
            <w:r w:rsidRPr="003E0979">
              <w:rPr>
                <w:rFonts w:eastAsia="MS Gothic"/>
                <w:sz w:val="24"/>
              </w:rPr>
              <w:t>。</w:t>
            </w:r>
            <w:r w:rsidRPr="003E0979">
              <w:rPr>
                <w:sz w:val="24"/>
              </w:rPr>
              <w:t>32GB 66*12*4.5mm</w:t>
            </w:r>
          </w:p>
        </w:tc>
        <w:tc>
          <w:tcPr>
            <w:tcW w:w="1133" w:type="dxa"/>
          </w:tcPr>
          <w:p w14:paraId="629FED83" w14:textId="11692F5C" w:rsidR="009610FC" w:rsidRPr="00CD1024" w:rsidRDefault="009610FC" w:rsidP="00643388">
            <w:pPr>
              <w:jc w:val="center"/>
              <w:rPr>
                <w:sz w:val="24"/>
              </w:rPr>
            </w:pPr>
          </w:p>
        </w:tc>
        <w:tc>
          <w:tcPr>
            <w:tcW w:w="1701" w:type="dxa"/>
            <w:gridSpan w:val="2"/>
          </w:tcPr>
          <w:p w14:paraId="2C67B480" w14:textId="6270F61B" w:rsidR="009610FC" w:rsidRPr="00CD1024" w:rsidRDefault="009610FC" w:rsidP="00643388">
            <w:pPr>
              <w:spacing w:line="480" w:lineRule="auto"/>
              <w:jc w:val="center"/>
              <w:rPr>
                <w:color w:val="000000"/>
                <w:sz w:val="24"/>
              </w:rPr>
            </w:pPr>
          </w:p>
        </w:tc>
      </w:tr>
      <w:tr w:rsidR="009610FC" w:rsidRPr="008A7250" w14:paraId="67FA1F13" w14:textId="77777777" w:rsidTr="009A4B3A">
        <w:trPr>
          <w:gridAfter w:val="1"/>
          <w:wAfter w:w="7" w:type="dxa"/>
          <w:trHeight w:val="260"/>
        </w:trPr>
        <w:tc>
          <w:tcPr>
            <w:tcW w:w="704" w:type="dxa"/>
          </w:tcPr>
          <w:p w14:paraId="6D885671" w14:textId="77777777" w:rsidR="009610FC" w:rsidRDefault="009610FC" w:rsidP="00643388">
            <w:pPr>
              <w:rPr>
                <w:sz w:val="24"/>
              </w:rPr>
            </w:pPr>
            <w:r>
              <w:rPr>
                <w:sz w:val="24"/>
              </w:rPr>
              <w:t>4</w:t>
            </w:r>
          </w:p>
        </w:tc>
        <w:tc>
          <w:tcPr>
            <w:tcW w:w="2126" w:type="dxa"/>
          </w:tcPr>
          <w:p w14:paraId="22692889" w14:textId="32D5ABD0" w:rsidR="009610FC" w:rsidRPr="008A7250" w:rsidRDefault="008F4675" w:rsidP="00643388">
            <w:pPr>
              <w:rPr>
                <w:sz w:val="24"/>
              </w:rPr>
            </w:pPr>
            <w:r w:rsidRPr="003E0979">
              <w:rPr>
                <w:sz w:val="24"/>
                <w:lang w:eastAsia="uk-UA"/>
              </w:rPr>
              <w:t>Дорожный органайзер</w:t>
            </w:r>
          </w:p>
        </w:tc>
        <w:tc>
          <w:tcPr>
            <w:tcW w:w="993" w:type="dxa"/>
          </w:tcPr>
          <w:p w14:paraId="3744D06F" w14:textId="3DA8EA29" w:rsidR="009610FC" w:rsidRPr="008A7250" w:rsidRDefault="008F4675" w:rsidP="00643388">
            <w:pPr>
              <w:jc w:val="center"/>
              <w:rPr>
                <w:sz w:val="24"/>
              </w:rPr>
            </w:pPr>
            <w:r>
              <w:rPr>
                <w:sz w:val="24"/>
              </w:rPr>
              <w:t>1000</w:t>
            </w:r>
          </w:p>
        </w:tc>
        <w:tc>
          <w:tcPr>
            <w:tcW w:w="3827" w:type="dxa"/>
          </w:tcPr>
          <w:p w14:paraId="65FD02CC" w14:textId="69A5487C" w:rsidR="009610FC" w:rsidRPr="008A7250" w:rsidRDefault="008F4675" w:rsidP="00643388">
            <w:pPr>
              <w:jc w:val="center"/>
              <w:rPr>
                <w:sz w:val="24"/>
              </w:rPr>
            </w:pPr>
            <w:r w:rsidRPr="003E0979">
              <w:rPr>
                <w:sz w:val="24"/>
              </w:rPr>
              <w:t>Размер, 10.3*21.7CM, материал – бумага, картон.1 цвет/1 место светящийся лого</w:t>
            </w:r>
          </w:p>
        </w:tc>
        <w:tc>
          <w:tcPr>
            <w:tcW w:w="1133" w:type="dxa"/>
          </w:tcPr>
          <w:p w14:paraId="36612919" w14:textId="203D63DE" w:rsidR="009610FC" w:rsidRPr="00CD1024" w:rsidRDefault="009610FC" w:rsidP="00643388">
            <w:pPr>
              <w:jc w:val="center"/>
              <w:rPr>
                <w:sz w:val="24"/>
              </w:rPr>
            </w:pPr>
          </w:p>
        </w:tc>
        <w:tc>
          <w:tcPr>
            <w:tcW w:w="1701" w:type="dxa"/>
            <w:gridSpan w:val="2"/>
          </w:tcPr>
          <w:p w14:paraId="48726784" w14:textId="1B25CD68" w:rsidR="009610FC" w:rsidRPr="00CD1024" w:rsidRDefault="009610FC" w:rsidP="00643388">
            <w:pPr>
              <w:spacing w:line="480" w:lineRule="auto"/>
              <w:jc w:val="center"/>
              <w:rPr>
                <w:color w:val="000000"/>
                <w:sz w:val="24"/>
              </w:rPr>
            </w:pPr>
          </w:p>
        </w:tc>
      </w:tr>
      <w:tr w:rsidR="009610FC" w:rsidRPr="008A7250" w14:paraId="5E854620" w14:textId="77777777" w:rsidTr="009A4B3A">
        <w:trPr>
          <w:gridAfter w:val="1"/>
          <w:wAfter w:w="7" w:type="dxa"/>
          <w:trHeight w:val="260"/>
        </w:trPr>
        <w:tc>
          <w:tcPr>
            <w:tcW w:w="704" w:type="dxa"/>
          </w:tcPr>
          <w:p w14:paraId="0186F9DE" w14:textId="77777777" w:rsidR="009610FC" w:rsidRDefault="009610FC" w:rsidP="00643388">
            <w:pPr>
              <w:rPr>
                <w:sz w:val="24"/>
              </w:rPr>
            </w:pPr>
            <w:r>
              <w:rPr>
                <w:sz w:val="24"/>
              </w:rPr>
              <w:t>5</w:t>
            </w:r>
          </w:p>
        </w:tc>
        <w:tc>
          <w:tcPr>
            <w:tcW w:w="2126" w:type="dxa"/>
          </w:tcPr>
          <w:p w14:paraId="322C6495" w14:textId="4777324A" w:rsidR="009610FC" w:rsidRPr="008A7250" w:rsidRDefault="008F4675" w:rsidP="00643388">
            <w:pPr>
              <w:rPr>
                <w:sz w:val="24"/>
              </w:rPr>
            </w:pPr>
            <w:r w:rsidRPr="003E0979">
              <w:rPr>
                <w:sz w:val="24"/>
                <w:lang w:eastAsia="uk-UA"/>
              </w:rPr>
              <w:t>Френч-пресс</w:t>
            </w:r>
          </w:p>
        </w:tc>
        <w:tc>
          <w:tcPr>
            <w:tcW w:w="993" w:type="dxa"/>
          </w:tcPr>
          <w:p w14:paraId="6C1B850A" w14:textId="740FB566" w:rsidR="009610FC" w:rsidRPr="008A7250" w:rsidRDefault="008F4675" w:rsidP="00643388">
            <w:pPr>
              <w:jc w:val="center"/>
              <w:rPr>
                <w:sz w:val="24"/>
              </w:rPr>
            </w:pPr>
            <w:r>
              <w:rPr>
                <w:sz w:val="24"/>
              </w:rPr>
              <w:t>1000</w:t>
            </w:r>
          </w:p>
        </w:tc>
        <w:tc>
          <w:tcPr>
            <w:tcW w:w="3827" w:type="dxa"/>
          </w:tcPr>
          <w:p w14:paraId="725E27F7" w14:textId="77777777" w:rsidR="008F4675" w:rsidRPr="003E0979" w:rsidRDefault="008F4675" w:rsidP="008F4675">
            <w:pPr>
              <w:autoSpaceDE w:val="0"/>
              <w:autoSpaceDN w:val="0"/>
              <w:adjustRightInd w:val="0"/>
              <w:rPr>
                <w:sz w:val="24"/>
              </w:rPr>
            </w:pPr>
            <w:r w:rsidRPr="003E0979">
              <w:rPr>
                <w:sz w:val="24"/>
              </w:rPr>
              <w:t>Размеры: высота 18 см, диаметр 9 см, ширина с ручкой 13 см, упаковка</w:t>
            </w:r>
          </w:p>
          <w:p w14:paraId="21301263" w14:textId="77777777" w:rsidR="008F4675" w:rsidRPr="003E0979" w:rsidRDefault="008F4675" w:rsidP="008F4675">
            <w:pPr>
              <w:autoSpaceDE w:val="0"/>
              <w:autoSpaceDN w:val="0"/>
              <w:adjustRightInd w:val="0"/>
              <w:rPr>
                <w:sz w:val="24"/>
              </w:rPr>
            </w:pPr>
            <w:r w:rsidRPr="003E0979">
              <w:rPr>
                <w:sz w:val="24"/>
              </w:rPr>
              <w:t>19,5х13х10 см</w:t>
            </w:r>
          </w:p>
          <w:p w14:paraId="4C3E29EB" w14:textId="77777777" w:rsidR="008F4675" w:rsidRPr="003E0979" w:rsidRDefault="008F4675" w:rsidP="008F4675">
            <w:pPr>
              <w:autoSpaceDE w:val="0"/>
              <w:autoSpaceDN w:val="0"/>
              <w:adjustRightInd w:val="0"/>
              <w:rPr>
                <w:sz w:val="24"/>
              </w:rPr>
            </w:pPr>
            <w:r w:rsidRPr="003E0979">
              <w:rPr>
                <w:sz w:val="24"/>
              </w:rPr>
              <w:t>Материал: пластик; нержавеющая сталь, 304; боросиликатное стекло</w:t>
            </w:r>
          </w:p>
          <w:p w14:paraId="76CBBEF6" w14:textId="07DB00EE" w:rsidR="009610FC" w:rsidRPr="008A7250" w:rsidRDefault="008F4675" w:rsidP="008F4675">
            <w:pPr>
              <w:jc w:val="center"/>
              <w:rPr>
                <w:sz w:val="24"/>
              </w:rPr>
            </w:pPr>
            <w:r w:rsidRPr="003E0979">
              <w:rPr>
                <w:sz w:val="24"/>
              </w:rPr>
              <w:t>Вес (1 шт.): 517 г</w:t>
            </w:r>
          </w:p>
        </w:tc>
        <w:tc>
          <w:tcPr>
            <w:tcW w:w="1133" w:type="dxa"/>
          </w:tcPr>
          <w:p w14:paraId="0169E260" w14:textId="6A37F251" w:rsidR="009610FC" w:rsidRPr="00CD1024" w:rsidRDefault="009610FC" w:rsidP="00643388">
            <w:pPr>
              <w:jc w:val="center"/>
              <w:rPr>
                <w:sz w:val="24"/>
              </w:rPr>
            </w:pPr>
          </w:p>
        </w:tc>
        <w:tc>
          <w:tcPr>
            <w:tcW w:w="1701" w:type="dxa"/>
            <w:gridSpan w:val="2"/>
          </w:tcPr>
          <w:p w14:paraId="561E2BDB" w14:textId="630A61F7" w:rsidR="009610FC" w:rsidRPr="00CD1024" w:rsidRDefault="009610FC" w:rsidP="00643388">
            <w:pPr>
              <w:spacing w:line="480" w:lineRule="auto"/>
              <w:jc w:val="center"/>
              <w:rPr>
                <w:color w:val="000000"/>
                <w:sz w:val="24"/>
              </w:rPr>
            </w:pPr>
          </w:p>
        </w:tc>
      </w:tr>
      <w:tr w:rsidR="009610FC" w:rsidRPr="008A7250" w14:paraId="1EC3D888" w14:textId="77777777" w:rsidTr="009A4B3A">
        <w:trPr>
          <w:gridAfter w:val="1"/>
          <w:wAfter w:w="7" w:type="dxa"/>
          <w:trHeight w:val="260"/>
        </w:trPr>
        <w:tc>
          <w:tcPr>
            <w:tcW w:w="704" w:type="dxa"/>
          </w:tcPr>
          <w:p w14:paraId="39E02F90" w14:textId="77777777" w:rsidR="009610FC" w:rsidRDefault="009610FC" w:rsidP="00643388">
            <w:pPr>
              <w:rPr>
                <w:sz w:val="24"/>
              </w:rPr>
            </w:pPr>
            <w:r>
              <w:rPr>
                <w:sz w:val="24"/>
              </w:rPr>
              <w:t>6</w:t>
            </w:r>
          </w:p>
        </w:tc>
        <w:tc>
          <w:tcPr>
            <w:tcW w:w="2126" w:type="dxa"/>
          </w:tcPr>
          <w:p w14:paraId="688D7D67" w14:textId="4C390D15" w:rsidR="009610FC" w:rsidRPr="008A7250" w:rsidRDefault="008F4675" w:rsidP="00643388">
            <w:pPr>
              <w:rPr>
                <w:sz w:val="24"/>
              </w:rPr>
            </w:pPr>
            <w:r w:rsidRPr="003E0979">
              <w:rPr>
                <w:sz w:val="24"/>
                <w:lang w:eastAsia="uk-UA"/>
              </w:rPr>
              <w:t>Термокружка</w:t>
            </w:r>
          </w:p>
        </w:tc>
        <w:tc>
          <w:tcPr>
            <w:tcW w:w="993" w:type="dxa"/>
          </w:tcPr>
          <w:p w14:paraId="1710CD4F" w14:textId="763BF5D6" w:rsidR="009610FC" w:rsidRPr="008A7250" w:rsidRDefault="009A4B3A" w:rsidP="00643388">
            <w:pPr>
              <w:jc w:val="center"/>
              <w:rPr>
                <w:sz w:val="24"/>
              </w:rPr>
            </w:pPr>
            <w:r>
              <w:rPr>
                <w:sz w:val="24"/>
              </w:rPr>
              <w:t>1500</w:t>
            </w:r>
          </w:p>
        </w:tc>
        <w:tc>
          <w:tcPr>
            <w:tcW w:w="3827" w:type="dxa"/>
          </w:tcPr>
          <w:p w14:paraId="7AA110F5" w14:textId="2B9AAC78" w:rsidR="009610FC" w:rsidRPr="008A7250" w:rsidRDefault="008F4675" w:rsidP="00643388">
            <w:pPr>
              <w:jc w:val="center"/>
              <w:rPr>
                <w:sz w:val="24"/>
              </w:rPr>
            </w:pPr>
            <w:r w:rsidRPr="003E0979">
              <w:rPr>
                <w:sz w:val="24"/>
              </w:rPr>
              <w:t>Размеры: высота 17,5 см; диаметр 7,6 см; дно — 6,2 см; упаковка: 18,5х7,7х7,7 см, материал: крышка, внутренняя колба - пластик; корпус - нержавеющая сталь; покрытие софт-тач Вес (1 шт.): 260 г</w:t>
            </w:r>
          </w:p>
        </w:tc>
        <w:tc>
          <w:tcPr>
            <w:tcW w:w="1133" w:type="dxa"/>
          </w:tcPr>
          <w:p w14:paraId="10148F3A" w14:textId="1A830C74" w:rsidR="009610FC" w:rsidRPr="00CD1024" w:rsidRDefault="009610FC" w:rsidP="00643388">
            <w:pPr>
              <w:jc w:val="center"/>
              <w:rPr>
                <w:sz w:val="24"/>
              </w:rPr>
            </w:pPr>
          </w:p>
        </w:tc>
        <w:tc>
          <w:tcPr>
            <w:tcW w:w="1701" w:type="dxa"/>
            <w:gridSpan w:val="2"/>
          </w:tcPr>
          <w:p w14:paraId="7FC7603C" w14:textId="0B547549" w:rsidR="009610FC" w:rsidRPr="00CD1024" w:rsidRDefault="009610FC" w:rsidP="00643388">
            <w:pPr>
              <w:spacing w:line="480" w:lineRule="auto"/>
              <w:jc w:val="center"/>
              <w:rPr>
                <w:color w:val="000000"/>
                <w:sz w:val="24"/>
              </w:rPr>
            </w:pPr>
          </w:p>
        </w:tc>
      </w:tr>
      <w:tr w:rsidR="009610FC" w:rsidRPr="008A7250" w14:paraId="60377446" w14:textId="77777777" w:rsidTr="009A4B3A">
        <w:trPr>
          <w:gridAfter w:val="1"/>
          <w:wAfter w:w="7" w:type="dxa"/>
          <w:trHeight w:val="260"/>
        </w:trPr>
        <w:tc>
          <w:tcPr>
            <w:tcW w:w="704" w:type="dxa"/>
          </w:tcPr>
          <w:p w14:paraId="5A56A143" w14:textId="77777777" w:rsidR="009610FC" w:rsidRDefault="009610FC" w:rsidP="00643388">
            <w:pPr>
              <w:rPr>
                <w:sz w:val="24"/>
              </w:rPr>
            </w:pPr>
            <w:r>
              <w:rPr>
                <w:sz w:val="24"/>
              </w:rPr>
              <w:t>7</w:t>
            </w:r>
          </w:p>
        </w:tc>
        <w:tc>
          <w:tcPr>
            <w:tcW w:w="2126" w:type="dxa"/>
          </w:tcPr>
          <w:p w14:paraId="48756899" w14:textId="7626C08F" w:rsidR="009610FC" w:rsidRPr="008A7250" w:rsidRDefault="009A4B3A" w:rsidP="00643388">
            <w:pPr>
              <w:rPr>
                <w:sz w:val="24"/>
              </w:rPr>
            </w:pPr>
            <w:r w:rsidRPr="003E0979">
              <w:rPr>
                <w:sz w:val="24"/>
                <w:lang w:eastAsia="uk-UA"/>
              </w:rPr>
              <w:t>Беспроводная колонка Repeat с полноцветной печатью</w:t>
            </w:r>
          </w:p>
        </w:tc>
        <w:tc>
          <w:tcPr>
            <w:tcW w:w="993" w:type="dxa"/>
          </w:tcPr>
          <w:p w14:paraId="5B3A8694" w14:textId="1BF8810A" w:rsidR="009610FC" w:rsidRPr="008A7250" w:rsidRDefault="009A4B3A" w:rsidP="00643388">
            <w:pPr>
              <w:jc w:val="center"/>
              <w:rPr>
                <w:sz w:val="24"/>
              </w:rPr>
            </w:pPr>
            <w:r>
              <w:rPr>
                <w:sz w:val="24"/>
              </w:rPr>
              <w:t>1000</w:t>
            </w:r>
          </w:p>
        </w:tc>
        <w:tc>
          <w:tcPr>
            <w:tcW w:w="3827" w:type="dxa"/>
          </w:tcPr>
          <w:p w14:paraId="7822F0EF" w14:textId="77777777" w:rsidR="009A4B3A" w:rsidRPr="003E0979" w:rsidRDefault="009A4B3A" w:rsidP="009A4B3A">
            <w:pPr>
              <w:rPr>
                <w:sz w:val="24"/>
              </w:rPr>
            </w:pPr>
            <w:r w:rsidRPr="003E0979">
              <w:rPr>
                <w:sz w:val="24"/>
              </w:rPr>
              <w:t>Выходная мощность: 3 Вт, версия Bluetooth: 4.2</w:t>
            </w:r>
          </w:p>
          <w:p w14:paraId="6F81FBEE" w14:textId="77777777" w:rsidR="009A4B3A" w:rsidRPr="003E0979" w:rsidRDefault="009A4B3A" w:rsidP="009A4B3A">
            <w:pPr>
              <w:rPr>
                <w:sz w:val="24"/>
              </w:rPr>
            </w:pPr>
            <w:r w:rsidRPr="003E0979">
              <w:rPr>
                <w:sz w:val="24"/>
              </w:rPr>
              <w:t>Диапазон воспроизводимых частот: 100 Гц — 16 кГц</w:t>
            </w:r>
          </w:p>
          <w:p w14:paraId="68AAC415" w14:textId="77777777" w:rsidR="009A4B3A" w:rsidRPr="003E0979" w:rsidRDefault="009A4B3A" w:rsidP="009A4B3A">
            <w:pPr>
              <w:rPr>
                <w:sz w:val="24"/>
              </w:rPr>
            </w:pPr>
            <w:r w:rsidRPr="003E0979">
              <w:rPr>
                <w:sz w:val="24"/>
              </w:rPr>
              <w:t>Микрофон для громкой связи,  Емкость аккумулятора: 4000 мАч,  Входной ток: 1000 мА,  Выходной ток: 1000 мА</w:t>
            </w:r>
          </w:p>
          <w:p w14:paraId="6F49C32A" w14:textId="7A3145BF" w:rsidR="009610FC" w:rsidRPr="008A7250" w:rsidRDefault="009A4B3A" w:rsidP="009A4B3A">
            <w:pPr>
              <w:jc w:val="center"/>
              <w:rPr>
                <w:sz w:val="24"/>
              </w:rPr>
            </w:pPr>
            <w:r w:rsidRPr="003E0979">
              <w:rPr>
                <w:sz w:val="24"/>
              </w:rPr>
              <w:t>Время работы в качестве колонки при средней громкости: до 12 часов, Время заряда: до 5 часов, Количество циклов заряда/разряда: до 700, Кабель с разъемами Type-C, Micro USB, iPhone 5/6/7/8/X/XS в комплект</w:t>
            </w:r>
          </w:p>
        </w:tc>
        <w:tc>
          <w:tcPr>
            <w:tcW w:w="1133" w:type="dxa"/>
          </w:tcPr>
          <w:p w14:paraId="7BD11592" w14:textId="0706FFC9" w:rsidR="009610FC" w:rsidRPr="00CD1024" w:rsidRDefault="009610FC" w:rsidP="00643388">
            <w:pPr>
              <w:jc w:val="center"/>
              <w:rPr>
                <w:sz w:val="24"/>
              </w:rPr>
            </w:pPr>
          </w:p>
        </w:tc>
        <w:tc>
          <w:tcPr>
            <w:tcW w:w="1701" w:type="dxa"/>
            <w:gridSpan w:val="2"/>
          </w:tcPr>
          <w:p w14:paraId="1F3570DC" w14:textId="5AE011F8" w:rsidR="009610FC" w:rsidRPr="00CD1024" w:rsidRDefault="009610FC" w:rsidP="00643388">
            <w:pPr>
              <w:spacing w:line="480" w:lineRule="auto"/>
              <w:jc w:val="center"/>
              <w:rPr>
                <w:color w:val="000000"/>
                <w:sz w:val="24"/>
              </w:rPr>
            </w:pPr>
          </w:p>
        </w:tc>
      </w:tr>
      <w:tr w:rsidR="009610FC" w:rsidRPr="008A7250" w14:paraId="3503693F" w14:textId="77777777" w:rsidTr="009A4B3A">
        <w:trPr>
          <w:gridAfter w:val="1"/>
          <w:wAfter w:w="7" w:type="dxa"/>
          <w:trHeight w:val="260"/>
        </w:trPr>
        <w:tc>
          <w:tcPr>
            <w:tcW w:w="704" w:type="dxa"/>
          </w:tcPr>
          <w:p w14:paraId="4A747ECA" w14:textId="77777777" w:rsidR="009610FC" w:rsidRDefault="009610FC" w:rsidP="00643388">
            <w:pPr>
              <w:rPr>
                <w:sz w:val="24"/>
              </w:rPr>
            </w:pPr>
            <w:r>
              <w:rPr>
                <w:sz w:val="24"/>
              </w:rPr>
              <w:t>8</w:t>
            </w:r>
          </w:p>
        </w:tc>
        <w:tc>
          <w:tcPr>
            <w:tcW w:w="2126" w:type="dxa"/>
          </w:tcPr>
          <w:p w14:paraId="7230F1A8" w14:textId="6FDB293E" w:rsidR="009610FC" w:rsidRPr="008A7250" w:rsidRDefault="009A4B3A" w:rsidP="009A4B3A">
            <w:pPr>
              <w:ind w:firstLine="708"/>
              <w:rPr>
                <w:sz w:val="24"/>
              </w:rPr>
            </w:pPr>
            <w:r w:rsidRPr="003E0979">
              <w:rPr>
                <w:sz w:val="24"/>
                <w:lang w:eastAsia="uk-UA"/>
              </w:rPr>
              <w:t>Беспроводное зарядное устройство</w:t>
            </w:r>
          </w:p>
        </w:tc>
        <w:tc>
          <w:tcPr>
            <w:tcW w:w="993" w:type="dxa"/>
          </w:tcPr>
          <w:p w14:paraId="5AB3B7E9" w14:textId="7806224D" w:rsidR="009610FC" w:rsidRPr="008A7250" w:rsidRDefault="009A4B3A" w:rsidP="00643388">
            <w:pPr>
              <w:jc w:val="center"/>
              <w:rPr>
                <w:sz w:val="24"/>
              </w:rPr>
            </w:pPr>
            <w:r>
              <w:rPr>
                <w:sz w:val="24"/>
              </w:rPr>
              <w:t>1000</w:t>
            </w:r>
          </w:p>
        </w:tc>
        <w:tc>
          <w:tcPr>
            <w:tcW w:w="3827" w:type="dxa"/>
          </w:tcPr>
          <w:p w14:paraId="326D284B" w14:textId="77777777" w:rsidR="009A4B3A" w:rsidRPr="003E0979" w:rsidRDefault="009A4B3A" w:rsidP="009A4B3A">
            <w:pPr>
              <w:autoSpaceDE w:val="0"/>
              <w:autoSpaceDN w:val="0"/>
              <w:adjustRightInd w:val="0"/>
              <w:rPr>
                <w:sz w:val="24"/>
              </w:rPr>
            </w:pPr>
            <w:r w:rsidRPr="003E0979">
              <w:rPr>
                <w:sz w:val="24"/>
              </w:rPr>
              <w:t>Размеры: 16,2х9,2х1,6 см</w:t>
            </w:r>
          </w:p>
          <w:p w14:paraId="20AF945F" w14:textId="77777777" w:rsidR="009A4B3A" w:rsidRPr="003E0979" w:rsidRDefault="009A4B3A" w:rsidP="009A4B3A">
            <w:pPr>
              <w:autoSpaceDE w:val="0"/>
              <w:autoSpaceDN w:val="0"/>
              <w:adjustRightInd w:val="0"/>
              <w:rPr>
                <w:sz w:val="24"/>
              </w:rPr>
            </w:pPr>
            <w:r w:rsidRPr="003E0979">
              <w:rPr>
                <w:sz w:val="24"/>
              </w:rPr>
              <w:t>Материал: пластик, покрытие софт-тач</w:t>
            </w:r>
          </w:p>
          <w:p w14:paraId="0ADBD329" w14:textId="77777777" w:rsidR="009A4B3A" w:rsidRPr="003E0979" w:rsidRDefault="009A4B3A" w:rsidP="009A4B3A">
            <w:pPr>
              <w:autoSpaceDE w:val="0"/>
              <w:autoSpaceDN w:val="0"/>
              <w:adjustRightInd w:val="0"/>
              <w:rPr>
                <w:sz w:val="24"/>
              </w:rPr>
            </w:pPr>
            <w:r w:rsidRPr="003E0979">
              <w:rPr>
                <w:sz w:val="24"/>
              </w:rPr>
              <w:t>Вес (1 шт.): 430 г</w:t>
            </w:r>
          </w:p>
          <w:p w14:paraId="2E408CC9" w14:textId="77777777" w:rsidR="009A4B3A" w:rsidRPr="003E0979" w:rsidRDefault="009A4B3A" w:rsidP="009A4B3A">
            <w:pPr>
              <w:autoSpaceDE w:val="0"/>
              <w:autoSpaceDN w:val="0"/>
              <w:adjustRightInd w:val="0"/>
              <w:rPr>
                <w:sz w:val="24"/>
              </w:rPr>
            </w:pPr>
            <w:r w:rsidRPr="003E0979">
              <w:rPr>
                <w:sz w:val="24"/>
              </w:rPr>
              <w:t>Доступное нанесение: UV-УФ-печать</w:t>
            </w:r>
          </w:p>
          <w:p w14:paraId="7D65BA08" w14:textId="77777777" w:rsidR="009A4B3A" w:rsidRPr="003E0979" w:rsidRDefault="009A4B3A" w:rsidP="009A4B3A">
            <w:pPr>
              <w:autoSpaceDE w:val="0"/>
              <w:autoSpaceDN w:val="0"/>
              <w:adjustRightInd w:val="0"/>
              <w:rPr>
                <w:sz w:val="24"/>
              </w:rPr>
            </w:pPr>
            <w:r w:rsidRPr="003E0979">
              <w:rPr>
                <w:sz w:val="24"/>
              </w:rPr>
              <w:t>параметров.</w:t>
            </w:r>
          </w:p>
          <w:p w14:paraId="429EBBE4" w14:textId="77777777" w:rsidR="009A4B3A" w:rsidRPr="003E0979" w:rsidRDefault="009A4B3A" w:rsidP="009A4B3A">
            <w:pPr>
              <w:autoSpaceDE w:val="0"/>
              <w:autoSpaceDN w:val="0"/>
              <w:adjustRightInd w:val="0"/>
              <w:rPr>
                <w:sz w:val="24"/>
              </w:rPr>
            </w:pPr>
            <w:r w:rsidRPr="003E0979">
              <w:rPr>
                <w:sz w:val="24"/>
              </w:rPr>
              <w:t>Литий-полимерный аккумулятор</w:t>
            </w:r>
          </w:p>
          <w:p w14:paraId="5E9B04C0" w14:textId="77777777" w:rsidR="009A4B3A" w:rsidRPr="003E0979" w:rsidRDefault="009A4B3A" w:rsidP="009A4B3A">
            <w:pPr>
              <w:autoSpaceDE w:val="0"/>
              <w:autoSpaceDN w:val="0"/>
              <w:adjustRightInd w:val="0"/>
              <w:rPr>
                <w:sz w:val="24"/>
              </w:rPr>
            </w:pPr>
            <w:r w:rsidRPr="003E0979">
              <w:rPr>
                <w:sz w:val="24"/>
              </w:rPr>
              <w:t>Поддержка Quick Charge и Power Delivery</w:t>
            </w:r>
          </w:p>
          <w:p w14:paraId="7C121B4E" w14:textId="77777777" w:rsidR="009A4B3A" w:rsidRPr="003E0979" w:rsidRDefault="009A4B3A" w:rsidP="009A4B3A">
            <w:pPr>
              <w:autoSpaceDE w:val="0"/>
              <w:autoSpaceDN w:val="0"/>
              <w:adjustRightInd w:val="0"/>
              <w:rPr>
                <w:sz w:val="24"/>
              </w:rPr>
            </w:pPr>
            <w:r w:rsidRPr="003E0979">
              <w:rPr>
                <w:sz w:val="24"/>
              </w:rPr>
              <w:t>Емкость 20 000 мАч</w:t>
            </w:r>
          </w:p>
          <w:p w14:paraId="5DAE6C35" w14:textId="77777777" w:rsidR="009A4B3A" w:rsidRPr="003E0979" w:rsidRDefault="009A4B3A" w:rsidP="009A4B3A">
            <w:pPr>
              <w:autoSpaceDE w:val="0"/>
              <w:autoSpaceDN w:val="0"/>
              <w:adjustRightInd w:val="0"/>
              <w:rPr>
                <w:sz w:val="24"/>
              </w:rPr>
            </w:pPr>
            <w:r w:rsidRPr="003E0979">
              <w:rPr>
                <w:sz w:val="24"/>
              </w:rPr>
              <w:t>Количество циклов заряда-разряда: не менее 500</w:t>
            </w:r>
          </w:p>
          <w:p w14:paraId="077A0440" w14:textId="77777777" w:rsidR="009A4B3A" w:rsidRPr="003E0979" w:rsidRDefault="009A4B3A" w:rsidP="009A4B3A">
            <w:pPr>
              <w:autoSpaceDE w:val="0"/>
              <w:autoSpaceDN w:val="0"/>
              <w:adjustRightInd w:val="0"/>
              <w:rPr>
                <w:sz w:val="24"/>
              </w:rPr>
            </w:pPr>
            <w:r w:rsidRPr="003E0979">
              <w:rPr>
                <w:sz w:val="24"/>
              </w:rPr>
              <w:t>Входные параметры:</w:t>
            </w:r>
          </w:p>
          <w:p w14:paraId="6F01BA4D" w14:textId="77777777" w:rsidR="009A4B3A" w:rsidRPr="003E0979" w:rsidRDefault="009A4B3A" w:rsidP="009A4B3A">
            <w:pPr>
              <w:autoSpaceDE w:val="0"/>
              <w:autoSpaceDN w:val="0"/>
              <w:adjustRightInd w:val="0"/>
              <w:rPr>
                <w:sz w:val="24"/>
              </w:rPr>
            </w:pPr>
            <w:r w:rsidRPr="003E0979">
              <w:rPr>
                <w:sz w:val="24"/>
              </w:rPr>
              <w:t>– Micro USB: 5 В,2 A – 9 В,2 А – Lightning (iPhone 5...13): 2 A– Type-C: 5 В,3 A, 9 В,2 A</w:t>
            </w:r>
          </w:p>
          <w:p w14:paraId="30551EE0" w14:textId="77777777" w:rsidR="009A4B3A" w:rsidRPr="003E0979" w:rsidRDefault="009A4B3A" w:rsidP="009A4B3A">
            <w:pPr>
              <w:autoSpaceDE w:val="0"/>
              <w:autoSpaceDN w:val="0"/>
              <w:adjustRightInd w:val="0"/>
              <w:rPr>
                <w:sz w:val="24"/>
              </w:rPr>
            </w:pPr>
            <w:r w:rsidRPr="003E0979">
              <w:rPr>
                <w:sz w:val="24"/>
              </w:rPr>
              <w:t>Выходные параметры:</w:t>
            </w:r>
          </w:p>
          <w:p w14:paraId="4C8E3770" w14:textId="77777777" w:rsidR="009A4B3A" w:rsidRPr="003E0979" w:rsidRDefault="009A4B3A" w:rsidP="009A4B3A">
            <w:pPr>
              <w:autoSpaceDE w:val="0"/>
              <w:autoSpaceDN w:val="0"/>
              <w:adjustRightInd w:val="0"/>
              <w:rPr>
                <w:sz w:val="24"/>
              </w:rPr>
            </w:pPr>
            <w:r w:rsidRPr="003E0979">
              <w:rPr>
                <w:sz w:val="24"/>
              </w:rPr>
              <w:t>– Выход 1: 5 В, 2,4 A – Выход 2: 5 B, 2,4 A – Выход 3 Quick Charge: 5 В, 3 A; 9 В, 2</w:t>
            </w:r>
          </w:p>
          <w:p w14:paraId="06F1A925" w14:textId="77777777" w:rsidR="009A4B3A" w:rsidRPr="003E0979" w:rsidRDefault="009A4B3A" w:rsidP="009A4B3A">
            <w:pPr>
              <w:autoSpaceDE w:val="0"/>
              <w:autoSpaceDN w:val="0"/>
              <w:adjustRightInd w:val="0"/>
              <w:rPr>
                <w:sz w:val="24"/>
              </w:rPr>
            </w:pPr>
            <w:r w:rsidRPr="003E0979">
              <w:rPr>
                <w:sz w:val="24"/>
              </w:rPr>
              <w:t>A;12 В, 1,5 A (в зависимости от заряжаемого устройства)</w:t>
            </w:r>
          </w:p>
          <w:p w14:paraId="7FF2A1AA" w14:textId="77777777" w:rsidR="009A4B3A" w:rsidRPr="003E0979" w:rsidRDefault="009A4B3A" w:rsidP="009A4B3A">
            <w:pPr>
              <w:autoSpaceDE w:val="0"/>
              <w:autoSpaceDN w:val="0"/>
              <w:adjustRightInd w:val="0"/>
              <w:rPr>
                <w:sz w:val="24"/>
              </w:rPr>
            </w:pPr>
            <w:r w:rsidRPr="003E0979">
              <w:rPr>
                <w:sz w:val="24"/>
              </w:rPr>
              <w:t>– Выход Type-C: 5 В, 3 A; 9 В, 2,2 A;12 В, 1,5 A (в зависимости от заряжаемого</w:t>
            </w:r>
          </w:p>
          <w:p w14:paraId="1A3103ED" w14:textId="77777777" w:rsidR="009A4B3A" w:rsidRPr="003E0979" w:rsidRDefault="009A4B3A" w:rsidP="009A4B3A">
            <w:pPr>
              <w:autoSpaceDE w:val="0"/>
              <w:autoSpaceDN w:val="0"/>
              <w:adjustRightInd w:val="0"/>
              <w:rPr>
                <w:sz w:val="24"/>
              </w:rPr>
            </w:pPr>
            <w:r w:rsidRPr="003E0979">
              <w:rPr>
                <w:sz w:val="24"/>
              </w:rPr>
              <w:t>устройства)</w:t>
            </w:r>
          </w:p>
          <w:p w14:paraId="657056AA" w14:textId="77777777" w:rsidR="009A4B3A" w:rsidRPr="003E0979" w:rsidRDefault="009A4B3A" w:rsidP="009A4B3A">
            <w:pPr>
              <w:autoSpaceDE w:val="0"/>
              <w:autoSpaceDN w:val="0"/>
              <w:adjustRightInd w:val="0"/>
              <w:rPr>
                <w:sz w:val="24"/>
              </w:rPr>
            </w:pPr>
            <w:r w:rsidRPr="003E0979">
              <w:rPr>
                <w:sz w:val="24"/>
              </w:rPr>
              <w:t>В комплекте зарядный (без поддержки Quick Charge) кабель Micro USB/Type-</w:t>
            </w:r>
          </w:p>
          <w:p w14:paraId="21B9A11C" w14:textId="77777777" w:rsidR="009A4B3A" w:rsidRPr="003E0979" w:rsidRDefault="009A4B3A" w:rsidP="009A4B3A">
            <w:pPr>
              <w:autoSpaceDE w:val="0"/>
              <w:autoSpaceDN w:val="0"/>
              <w:adjustRightInd w:val="0"/>
              <w:rPr>
                <w:sz w:val="24"/>
              </w:rPr>
            </w:pPr>
            <w:r w:rsidRPr="003E0979">
              <w:rPr>
                <w:sz w:val="24"/>
              </w:rPr>
              <w:t>C/Lightning (iPhone 5–13)</w:t>
            </w:r>
          </w:p>
          <w:p w14:paraId="3BA3457A" w14:textId="6966717B" w:rsidR="009610FC" w:rsidRPr="008A7250" w:rsidRDefault="009A4B3A" w:rsidP="009A4B3A">
            <w:pPr>
              <w:jc w:val="center"/>
              <w:rPr>
                <w:sz w:val="24"/>
              </w:rPr>
            </w:pPr>
            <w:r w:rsidRPr="003E0979">
              <w:rPr>
                <w:sz w:val="24"/>
              </w:rPr>
              <w:t>Время заряда: не более 8 часов</w:t>
            </w:r>
          </w:p>
        </w:tc>
        <w:tc>
          <w:tcPr>
            <w:tcW w:w="1133" w:type="dxa"/>
          </w:tcPr>
          <w:p w14:paraId="01AD3F60" w14:textId="6032C561" w:rsidR="009610FC" w:rsidRPr="00CD1024" w:rsidRDefault="009610FC" w:rsidP="00643388">
            <w:pPr>
              <w:jc w:val="center"/>
              <w:rPr>
                <w:sz w:val="24"/>
              </w:rPr>
            </w:pPr>
          </w:p>
        </w:tc>
        <w:tc>
          <w:tcPr>
            <w:tcW w:w="1701" w:type="dxa"/>
            <w:gridSpan w:val="2"/>
          </w:tcPr>
          <w:p w14:paraId="6E65087C" w14:textId="35D55164" w:rsidR="009610FC" w:rsidRPr="00CD1024" w:rsidRDefault="009610FC" w:rsidP="00643388">
            <w:pPr>
              <w:spacing w:line="480" w:lineRule="auto"/>
              <w:jc w:val="center"/>
              <w:rPr>
                <w:color w:val="000000"/>
                <w:sz w:val="24"/>
              </w:rPr>
            </w:pPr>
          </w:p>
        </w:tc>
      </w:tr>
      <w:tr w:rsidR="009610FC" w:rsidRPr="008A7250" w14:paraId="727E08C2" w14:textId="77777777" w:rsidTr="009A4B3A">
        <w:trPr>
          <w:gridAfter w:val="1"/>
          <w:wAfter w:w="7" w:type="dxa"/>
          <w:trHeight w:val="260"/>
        </w:trPr>
        <w:tc>
          <w:tcPr>
            <w:tcW w:w="704" w:type="dxa"/>
          </w:tcPr>
          <w:p w14:paraId="5EE96B87" w14:textId="77777777" w:rsidR="009610FC" w:rsidRDefault="009610FC" w:rsidP="00643388">
            <w:pPr>
              <w:rPr>
                <w:sz w:val="24"/>
              </w:rPr>
            </w:pPr>
            <w:r>
              <w:rPr>
                <w:sz w:val="24"/>
              </w:rPr>
              <w:t>9</w:t>
            </w:r>
          </w:p>
        </w:tc>
        <w:tc>
          <w:tcPr>
            <w:tcW w:w="2126" w:type="dxa"/>
          </w:tcPr>
          <w:p w14:paraId="3BCF0B7C" w14:textId="0AC4F029" w:rsidR="009610FC" w:rsidRPr="008A7250" w:rsidRDefault="009A4B3A" w:rsidP="00643388">
            <w:pPr>
              <w:rPr>
                <w:sz w:val="24"/>
              </w:rPr>
            </w:pPr>
            <w:r w:rsidRPr="003E0979">
              <w:rPr>
                <w:sz w:val="24"/>
                <w:lang w:eastAsia="uk-UA"/>
              </w:rPr>
              <w:t>Ежедневник</w:t>
            </w:r>
          </w:p>
        </w:tc>
        <w:tc>
          <w:tcPr>
            <w:tcW w:w="993" w:type="dxa"/>
          </w:tcPr>
          <w:p w14:paraId="10F86E0A" w14:textId="02A1CD24" w:rsidR="009610FC" w:rsidRPr="008A7250" w:rsidRDefault="009A4B3A" w:rsidP="00643388">
            <w:pPr>
              <w:jc w:val="center"/>
              <w:rPr>
                <w:sz w:val="24"/>
              </w:rPr>
            </w:pPr>
            <w:r>
              <w:rPr>
                <w:sz w:val="24"/>
              </w:rPr>
              <w:t>1000</w:t>
            </w:r>
          </w:p>
        </w:tc>
        <w:tc>
          <w:tcPr>
            <w:tcW w:w="3827" w:type="dxa"/>
          </w:tcPr>
          <w:p w14:paraId="62531B98" w14:textId="77777777" w:rsidR="009A4B3A" w:rsidRPr="003E0979" w:rsidRDefault="009A4B3A" w:rsidP="009A4B3A">
            <w:pPr>
              <w:autoSpaceDE w:val="0"/>
              <w:autoSpaceDN w:val="0"/>
              <w:adjustRightInd w:val="0"/>
              <w:rPr>
                <w:sz w:val="24"/>
              </w:rPr>
            </w:pPr>
            <w:r w:rsidRPr="003E0979">
              <w:rPr>
                <w:sz w:val="24"/>
              </w:rPr>
              <w:t>Размеры: 14,6x20,5x1 см</w:t>
            </w:r>
          </w:p>
          <w:p w14:paraId="29567A8D" w14:textId="77777777" w:rsidR="009A4B3A" w:rsidRPr="003E0979" w:rsidRDefault="009A4B3A" w:rsidP="009A4B3A">
            <w:pPr>
              <w:autoSpaceDE w:val="0"/>
              <w:autoSpaceDN w:val="0"/>
              <w:adjustRightInd w:val="0"/>
              <w:rPr>
                <w:sz w:val="24"/>
              </w:rPr>
            </w:pPr>
            <w:r w:rsidRPr="003E0979">
              <w:rPr>
                <w:sz w:val="24"/>
              </w:rPr>
              <w:t>Материал: покрытие софт-тач</w:t>
            </w:r>
          </w:p>
          <w:p w14:paraId="75A82F03" w14:textId="77777777" w:rsidR="009A4B3A" w:rsidRPr="003E0979" w:rsidRDefault="009A4B3A" w:rsidP="009A4B3A">
            <w:pPr>
              <w:autoSpaceDE w:val="0"/>
              <w:autoSpaceDN w:val="0"/>
              <w:adjustRightInd w:val="0"/>
              <w:rPr>
                <w:sz w:val="24"/>
              </w:rPr>
            </w:pPr>
            <w:r w:rsidRPr="003E0979">
              <w:rPr>
                <w:sz w:val="24"/>
              </w:rPr>
              <w:t>Вес (1 шт.): 253 г</w:t>
            </w:r>
          </w:p>
          <w:p w14:paraId="50208458" w14:textId="77777777" w:rsidR="009A4B3A" w:rsidRPr="003E0979" w:rsidRDefault="009A4B3A" w:rsidP="009A4B3A">
            <w:pPr>
              <w:autoSpaceDE w:val="0"/>
              <w:autoSpaceDN w:val="0"/>
              <w:adjustRightInd w:val="0"/>
              <w:rPr>
                <w:sz w:val="24"/>
              </w:rPr>
            </w:pPr>
            <w:r w:rsidRPr="003E0979">
              <w:rPr>
                <w:sz w:val="24"/>
              </w:rPr>
              <w:t>Доступное нанесение: D-Шелкография (не более 1 цвета), SH-Шелкография (не</w:t>
            </w:r>
          </w:p>
          <w:p w14:paraId="0A82005C" w14:textId="77777777" w:rsidR="009A4B3A" w:rsidRPr="003E0979" w:rsidRDefault="009A4B3A" w:rsidP="009A4B3A">
            <w:pPr>
              <w:autoSpaceDE w:val="0"/>
              <w:autoSpaceDN w:val="0"/>
              <w:adjustRightInd w:val="0"/>
              <w:rPr>
                <w:sz w:val="24"/>
              </w:rPr>
            </w:pPr>
            <w:r w:rsidRPr="003E0979">
              <w:rPr>
                <w:sz w:val="24"/>
              </w:rPr>
              <w:t>более 1 цвета), T1-Тиснение бесцветное, UV-УФ-печать</w:t>
            </w:r>
          </w:p>
          <w:p w14:paraId="38547B7A" w14:textId="77777777" w:rsidR="009A4B3A" w:rsidRPr="003E0979" w:rsidRDefault="009A4B3A" w:rsidP="009A4B3A">
            <w:pPr>
              <w:autoSpaceDE w:val="0"/>
              <w:autoSpaceDN w:val="0"/>
              <w:adjustRightInd w:val="0"/>
              <w:rPr>
                <w:sz w:val="24"/>
              </w:rPr>
            </w:pPr>
            <w:r w:rsidRPr="003E0979">
              <w:rPr>
                <w:sz w:val="24"/>
              </w:rPr>
              <w:t>Ежедневник с гибкой обложкой, выполнен из материала Firenze с покрытием</w:t>
            </w:r>
          </w:p>
          <w:p w14:paraId="1C11B7B0" w14:textId="77777777" w:rsidR="009A4B3A" w:rsidRPr="003E0979" w:rsidRDefault="009A4B3A" w:rsidP="009A4B3A">
            <w:pPr>
              <w:autoSpaceDE w:val="0"/>
              <w:autoSpaceDN w:val="0"/>
              <w:adjustRightInd w:val="0"/>
              <w:rPr>
                <w:sz w:val="24"/>
              </w:rPr>
            </w:pPr>
            <w:r w:rsidRPr="003E0979">
              <w:rPr>
                <w:sz w:val="24"/>
              </w:rPr>
              <w:t>софт-тач, дополнен ляссе в цвет обложки.</w:t>
            </w:r>
          </w:p>
          <w:p w14:paraId="6EC08F89" w14:textId="77777777" w:rsidR="009A4B3A" w:rsidRPr="003E0979" w:rsidRDefault="009A4B3A" w:rsidP="009A4B3A">
            <w:pPr>
              <w:autoSpaceDE w:val="0"/>
              <w:autoSpaceDN w:val="0"/>
              <w:adjustRightInd w:val="0"/>
              <w:rPr>
                <w:sz w:val="24"/>
              </w:rPr>
            </w:pPr>
            <w:r w:rsidRPr="003E0979">
              <w:rPr>
                <w:sz w:val="24"/>
              </w:rPr>
              <w:t>Блок недатированный, без календарной сетки:</w:t>
            </w:r>
          </w:p>
          <w:p w14:paraId="6C4F683D" w14:textId="77777777" w:rsidR="009A4B3A" w:rsidRPr="003E0979" w:rsidRDefault="009A4B3A" w:rsidP="009A4B3A">
            <w:pPr>
              <w:autoSpaceDE w:val="0"/>
              <w:autoSpaceDN w:val="0"/>
              <w:adjustRightInd w:val="0"/>
              <w:rPr>
                <w:sz w:val="24"/>
              </w:rPr>
            </w:pPr>
            <w:r w:rsidRPr="003E0979">
              <w:rPr>
                <w:sz w:val="24"/>
              </w:rPr>
              <w:t>Кол-во страниц — 192;</w:t>
            </w:r>
          </w:p>
          <w:p w14:paraId="3D5ED489" w14:textId="77777777" w:rsidR="009A4B3A" w:rsidRPr="003E0979" w:rsidRDefault="009A4B3A" w:rsidP="009A4B3A">
            <w:pPr>
              <w:autoSpaceDE w:val="0"/>
              <w:autoSpaceDN w:val="0"/>
              <w:adjustRightInd w:val="0"/>
              <w:rPr>
                <w:sz w:val="24"/>
              </w:rPr>
            </w:pPr>
            <w:r w:rsidRPr="003E0979">
              <w:rPr>
                <w:sz w:val="24"/>
              </w:rPr>
              <w:t>Бумага — тонированная, плотность 70 г/м²;</w:t>
            </w:r>
          </w:p>
          <w:p w14:paraId="25A22EE1" w14:textId="7A0C66A8" w:rsidR="009610FC" w:rsidRPr="008A7250" w:rsidRDefault="009A4B3A" w:rsidP="009A4B3A">
            <w:pPr>
              <w:jc w:val="center"/>
              <w:rPr>
                <w:sz w:val="24"/>
              </w:rPr>
            </w:pPr>
            <w:r w:rsidRPr="003E0979">
              <w:rPr>
                <w:sz w:val="24"/>
              </w:rPr>
              <w:t>Обрез блока, форзац и нахзац — в цвет обложки.</w:t>
            </w:r>
          </w:p>
        </w:tc>
        <w:tc>
          <w:tcPr>
            <w:tcW w:w="1133" w:type="dxa"/>
          </w:tcPr>
          <w:p w14:paraId="59ED3EE2" w14:textId="3219CEBE" w:rsidR="009610FC" w:rsidRPr="00CD1024" w:rsidRDefault="009610FC" w:rsidP="00643388">
            <w:pPr>
              <w:jc w:val="center"/>
              <w:rPr>
                <w:sz w:val="24"/>
              </w:rPr>
            </w:pPr>
          </w:p>
        </w:tc>
        <w:tc>
          <w:tcPr>
            <w:tcW w:w="1701" w:type="dxa"/>
            <w:gridSpan w:val="2"/>
          </w:tcPr>
          <w:p w14:paraId="7D925970" w14:textId="35F68BF5" w:rsidR="009610FC" w:rsidRPr="00CD1024" w:rsidRDefault="009610FC" w:rsidP="00643388">
            <w:pPr>
              <w:spacing w:line="480" w:lineRule="auto"/>
              <w:jc w:val="center"/>
              <w:rPr>
                <w:color w:val="000000"/>
                <w:sz w:val="24"/>
              </w:rPr>
            </w:pPr>
          </w:p>
        </w:tc>
      </w:tr>
      <w:tr w:rsidR="009610FC" w:rsidRPr="008A7250" w14:paraId="33B883EE" w14:textId="77777777" w:rsidTr="009A4B3A">
        <w:trPr>
          <w:gridAfter w:val="1"/>
          <w:wAfter w:w="7" w:type="dxa"/>
          <w:trHeight w:val="500"/>
        </w:trPr>
        <w:tc>
          <w:tcPr>
            <w:tcW w:w="704" w:type="dxa"/>
          </w:tcPr>
          <w:p w14:paraId="6822EA0B" w14:textId="77777777" w:rsidR="009610FC" w:rsidRDefault="009610FC" w:rsidP="00643388">
            <w:pPr>
              <w:rPr>
                <w:sz w:val="24"/>
              </w:rPr>
            </w:pPr>
            <w:r>
              <w:rPr>
                <w:sz w:val="24"/>
              </w:rPr>
              <w:t>10</w:t>
            </w:r>
          </w:p>
        </w:tc>
        <w:tc>
          <w:tcPr>
            <w:tcW w:w="2126" w:type="dxa"/>
          </w:tcPr>
          <w:p w14:paraId="1E7993AC" w14:textId="7D08847C" w:rsidR="009610FC" w:rsidRPr="008A7250" w:rsidRDefault="009A4B3A" w:rsidP="009A4B3A">
            <w:pPr>
              <w:ind w:firstLine="708"/>
              <w:rPr>
                <w:sz w:val="24"/>
              </w:rPr>
            </w:pPr>
            <w:r w:rsidRPr="003E0979">
              <w:rPr>
                <w:sz w:val="24"/>
                <w:lang w:eastAsia="uk-UA"/>
              </w:rPr>
              <w:t>Зонт трость</w:t>
            </w:r>
          </w:p>
        </w:tc>
        <w:tc>
          <w:tcPr>
            <w:tcW w:w="993" w:type="dxa"/>
          </w:tcPr>
          <w:p w14:paraId="3922E1A3" w14:textId="4600319B" w:rsidR="009610FC" w:rsidRPr="008A7250" w:rsidRDefault="009A4B3A" w:rsidP="00643388">
            <w:pPr>
              <w:jc w:val="center"/>
              <w:rPr>
                <w:sz w:val="24"/>
              </w:rPr>
            </w:pPr>
            <w:r>
              <w:rPr>
                <w:sz w:val="24"/>
              </w:rPr>
              <w:t>200</w:t>
            </w:r>
          </w:p>
        </w:tc>
        <w:tc>
          <w:tcPr>
            <w:tcW w:w="3827" w:type="dxa"/>
          </w:tcPr>
          <w:p w14:paraId="5E0A5A99" w14:textId="77777777" w:rsidR="009A4B3A" w:rsidRPr="003E0979" w:rsidRDefault="009A4B3A" w:rsidP="009A4B3A">
            <w:pPr>
              <w:autoSpaceDE w:val="0"/>
              <w:autoSpaceDN w:val="0"/>
              <w:adjustRightInd w:val="0"/>
              <w:rPr>
                <w:sz w:val="24"/>
              </w:rPr>
            </w:pPr>
            <w:r>
              <w:rPr>
                <w:sz w:val="24"/>
              </w:rPr>
              <w:tab/>
            </w:r>
            <w:r w:rsidRPr="003E0979">
              <w:rPr>
                <w:sz w:val="24"/>
              </w:rPr>
              <w:t>Размеры: длина 86 см, диаметр купола 102 см</w:t>
            </w:r>
          </w:p>
          <w:p w14:paraId="4E4289E8" w14:textId="77777777" w:rsidR="009A4B3A" w:rsidRPr="003E0979" w:rsidRDefault="009A4B3A" w:rsidP="009A4B3A">
            <w:pPr>
              <w:autoSpaceDE w:val="0"/>
              <w:autoSpaceDN w:val="0"/>
              <w:adjustRightInd w:val="0"/>
              <w:rPr>
                <w:sz w:val="24"/>
              </w:rPr>
            </w:pPr>
            <w:r w:rsidRPr="003E0979">
              <w:rPr>
                <w:sz w:val="24"/>
              </w:rPr>
              <w:t>Материал: купол - полиэстер, 190T; ручка - пластик</w:t>
            </w:r>
          </w:p>
          <w:p w14:paraId="69B15974" w14:textId="77777777" w:rsidR="009A4B3A" w:rsidRPr="003E0979" w:rsidRDefault="009A4B3A" w:rsidP="009A4B3A">
            <w:pPr>
              <w:autoSpaceDE w:val="0"/>
              <w:autoSpaceDN w:val="0"/>
              <w:adjustRightInd w:val="0"/>
              <w:rPr>
                <w:sz w:val="24"/>
              </w:rPr>
            </w:pPr>
            <w:r w:rsidRPr="003E0979">
              <w:rPr>
                <w:sz w:val="24"/>
              </w:rPr>
              <w:t>Вес (1 шт.): 375 г</w:t>
            </w:r>
          </w:p>
          <w:p w14:paraId="53C19E9E" w14:textId="77777777" w:rsidR="009A4B3A" w:rsidRPr="003E0979" w:rsidRDefault="009A4B3A" w:rsidP="009A4B3A">
            <w:pPr>
              <w:autoSpaceDE w:val="0"/>
              <w:autoSpaceDN w:val="0"/>
              <w:adjustRightInd w:val="0"/>
              <w:rPr>
                <w:sz w:val="24"/>
              </w:rPr>
            </w:pPr>
            <w:r w:rsidRPr="003E0979">
              <w:rPr>
                <w:sz w:val="24"/>
              </w:rPr>
              <w:t>Доступное нанесение: B-Шелкография (не более 2 цветов), DTF-Полноцвет с</w:t>
            </w:r>
          </w:p>
          <w:p w14:paraId="45EEE751" w14:textId="77777777" w:rsidR="009A4B3A" w:rsidRPr="003E0979" w:rsidRDefault="009A4B3A" w:rsidP="009A4B3A">
            <w:pPr>
              <w:autoSpaceDE w:val="0"/>
              <w:autoSpaceDN w:val="0"/>
              <w:adjustRightInd w:val="0"/>
              <w:rPr>
                <w:sz w:val="24"/>
              </w:rPr>
            </w:pPr>
            <w:r w:rsidRPr="003E0979">
              <w:rPr>
                <w:sz w:val="24"/>
              </w:rPr>
              <w:t>трансфером, D-Шелкография, F1-Флекс</w:t>
            </w:r>
          </w:p>
          <w:p w14:paraId="792CF90C" w14:textId="77777777" w:rsidR="009A4B3A" w:rsidRPr="003E0979" w:rsidRDefault="009A4B3A" w:rsidP="009A4B3A">
            <w:pPr>
              <w:autoSpaceDE w:val="0"/>
              <w:autoSpaceDN w:val="0"/>
              <w:adjustRightInd w:val="0"/>
              <w:rPr>
                <w:sz w:val="24"/>
              </w:rPr>
            </w:pPr>
            <w:r w:rsidRPr="003E0979">
              <w:rPr>
                <w:sz w:val="24"/>
              </w:rPr>
              <w:t>промо.</w:t>
            </w:r>
          </w:p>
          <w:p w14:paraId="0A36EDE1" w14:textId="4D5B2D68" w:rsidR="009610FC" w:rsidRPr="007F4DAE" w:rsidRDefault="009A4B3A" w:rsidP="009A4B3A">
            <w:pPr>
              <w:tabs>
                <w:tab w:val="left" w:pos="615"/>
              </w:tabs>
              <w:rPr>
                <w:sz w:val="24"/>
              </w:rPr>
            </w:pPr>
            <w:r w:rsidRPr="003E0979">
              <w:rPr>
                <w:sz w:val="24"/>
              </w:rPr>
              <w:t>Зонт-полуавтомат, 8 спиц.Поставляется без чехла.</w:t>
            </w:r>
          </w:p>
        </w:tc>
        <w:tc>
          <w:tcPr>
            <w:tcW w:w="1133" w:type="dxa"/>
          </w:tcPr>
          <w:p w14:paraId="78508509" w14:textId="2BFBC113" w:rsidR="009610FC" w:rsidRPr="00CD1024" w:rsidRDefault="009610FC" w:rsidP="00643388">
            <w:pPr>
              <w:jc w:val="center"/>
              <w:rPr>
                <w:sz w:val="24"/>
              </w:rPr>
            </w:pPr>
          </w:p>
        </w:tc>
        <w:tc>
          <w:tcPr>
            <w:tcW w:w="1701" w:type="dxa"/>
            <w:gridSpan w:val="2"/>
          </w:tcPr>
          <w:p w14:paraId="440CA23B" w14:textId="50A8F5AC" w:rsidR="009610FC" w:rsidRPr="00CD1024" w:rsidRDefault="009610FC" w:rsidP="00643388">
            <w:pPr>
              <w:spacing w:line="480" w:lineRule="auto"/>
              <w:jc w:val="center"/>
              <w:rPr>
                <w:color w:val="000000"/>
                <w:sz w:val="24"/>
              </w:rPr>
            </w:pPr>
          </w:p>
        </w:tc>
      </w:tr>
      <w:tr w:rsidR="009610FC" w:rsidRPr="008A7250" w14:paraId="280E01C3" w14:textId="77777777" w:rsidTr="009A4B3A">
        <w:trPr>
          <w:gridAfter w:val="1"/>
          <w:wAfter w:w="7" w:type="dxa"/>
          <w:trHeight w:val="60"/>
        </w:trPr>
        <w:tc>
          <w:tcPr>
            <w:tcW w:w="704" w:type="dxa"/>
          </w:tcPr>
          <w:p w14:paraId="48AA1AC6" w14:textId="77777777" w:rsidR="009610FC" w:rsidRDefault="009610FC" w:rsidP="00643388">
            <w:pPr>
              <w:rPr>
                <w:sz w:val="24"/>
              </w:rPr>
            </w:pPr>
            <w:r>
              <w:rPr>
                <w:sz w:val="24"/>
              </w:rPr>
              <w:t>11</w:t>
            </w:r>
          </w:p>
        </w:tc>
        <w:tc>
          <w:tcPr>
            <w:tcW w:w="2126" w:type="dxa"/>
          </w:tcPr>
          <w:p w14:paraId="40D20B8D" w14:textId="45F4425E" w:rsidR="009610FC" w:rsidRPr="008A7250" w:rsidRDefault="009A4B3A" w:rsidP="009A4B3A">
            <w:pPr>
              <w:jc w:val="center"/>
              <w:rPr>
                <w:sz w:val="24"/>
              </w:rPr>
            </w:pPr>
            <w:r w:rsidRPr="003E0979">
              <w:rPr>
                <w:sz w:val="24"/>
                <w:lang w:eastAsia="uk-UA"/>
              </w:rPr>
              <w:t>Знач</w:t>
            </w:r>
            <w:r>
              <w:rPr>
                <w:sz w:val="24"/>
                <w:lang w:eastAsia="uk-UA"/>
              </w:rPr>
              <w:t>о</w:t>
            </w:r>
            <w:r w:rsidRPr="003E0979">
              <w:rPr>
                <w:sz w:val="24"/>
                <w:lang w:eastAsia="uk-UA"/>
              </w:rPr>
              <w:t>к закатной</w:t>
            </w:r>
          </w:p>
        </w:tc>
        <w:tc>
          <w:tcPr>
            <w:tcW w:w="993" w:type="dxa"/>
          </w:tcPr>
          <w:p w14:paraId="5511F018" w14:textId="784B0E3E" w:rsidR="009610FC" w:rsidRPr="008A7250" w:rsidRDefault="009A4B3A" w:rsidP="00643388">
            <w:pPr>
              <w:jc w:val="center"/>
              <w:rPr>
                <w:sz w:val="24"/>
              </w:rPr>
            </w:pPr>
            <w:r>
              <w:rPr>
                <w:sz w:val="24"/>
              </w:rPr>
              <w:t>5000</w:t>
            </w:r>
          </w:p>
        </w:tc>
        <w:tc>
          <w:tcPr>
            <w:tcW w:w="3827" w:type="dxa"/>
          </w:tcPr>
          <w:p w14:paraId="2C34BAB0" w14:textId="1FA8F22B" w:rsidR="009610FC" w:rsidRPr="008A7250" w:rsidRDefault="009A4B3A" w:rsidP="00643388">
            <w:pPr>
              <w:jc w:val="center"/>
              <w:rPr>
                <w:sz w:val="24"/>
              </w:rPr>
            </w:pPr>
            <w:r w:rsidRPr="003E0979">
              <w:rPr>
                <w:sz w:val="24"/>
              </w:rPr>
              <w:t>Значок закатной диаметр 56мм,  Тип крепления булавка материал металл</w:t>
            </w:r>
          </w:p>
        </w:tc>
        <w:tc>
          <w:tcPr>
            <w:tcW w:w="1133" w:type="dxa"/>
          </w:tcPr>
          <w:p w14:paraId="7DEAAFFA" w14:textId="6CE6DAE2" w:rsidR="009610FC" w:rsidRPr="00CD1024" w:rsidRDefault="009610FC" w:rsidP="00643388">
            <w:pPr>
              <w:jc w:val="center"/>
              <w:rPr>
                <w:sz w:val="24"/>
              </w:rPr>
            </w:pPr>
          </w:p>
        </w:tc>
        <w:tc>
          <w:tcPr>
            <w:tcW w:w="1701" w:type="dxa"/>
            <w:gridSpan w:val="2"/>
          </w:tcPr>
          <w:p w14:paraId="2F6DF2F2" w14:textId="711366B3" w:rsidR="009610FC" w:rsidRPr="00CD1024" w:rsidRDefault="009610FC" w:rsidP="00643388">
            <w:pPr>
              <w:spacing w:line="480" w:lineRule="auto"/>
              <w:jc w:val="center"/>
              <w:rPr>
                <w:color w:val="000000"/>
                <w:sz w:val="24"/>
              </w:rPr>
            </w:pPr>
          </w:p>
        </w:tc>
      </w:tr>
      <w:tr w:rsidR="009610FC" w:rsidRPr="008A7250" w14:paraId="3A5BBF48" w14:textId="77777777" w:rsidTr="009A4B3A">
        <w:trPr>
          <w:gridAfter w:val="1"/>
          <w:wAfter w:w="7" w:type="dxa"/>
          <w:trHeight w:val="100"/>
        </w:trPr>
        <w:tc>
          <w:tcPr>
            <w:tcW w:w="704" w:type="dxa"/>
          </w:tcPr>
          <w:p w14:paraId="3C665322" w14:textId="77777777" w:rsidR="009610FC" w:rsidRDefault="009610FC" w:rsidP="00643388">
            <w:pPr>
              <w:rPr>
                <w:sz w:val="24"/>
              </w:rPr>
            </w:pPr>
            <w:r>
              <w:rPr>
                <w:sz w:val="24"/>
              </w:rPr>
              <w:t>12</w:t>
            </w:r>
          </w:p>
        </w:tc>
        <w:tc>
          <w:tcPr>
            <w:tcW w:w="2126" w:type="dxa"/>
          </w:tcPr>
          <w:p w14:paraId="3C900928" w14:textId="086445CD" w:rsidR="009610FC" w:rsidRPr="008A7250" w:rsidRDefault="009A4B3A" w:rsidP="00643388">
            <w:pPr>
              <w:rPr>
                <w:sz w:val="24"/>
              </w:rPr>
            </w:pPr>
            <w:r w:rsidRPr="003E0979">
              <w:rPr>
                <w:sz w:val="24"/>
                <w:lang w:eastAsia="uk-UA"/>
              </w:rPr>
              <w:t>Ремувик</w:t>
            </w:r>
          </w:p>
        </w:tc>
        <w:tc>
          <w:tcPr>
            <w:tcW w:w="993" w:type="dxa"/>
          </w:tcPr>
          <w:p w14:paraId="7CBC1A25" w14:textId="537FAC81" w:rsidR="009610FC" w:rsidRPr="008A7250" w:rsidRDefault="009A4B3A" w:rsidP="00643388">
            <w:pPr>
              <w:jc w:val="center"/>
              <w:rPr>
                <w:sz w:val="24"/>
              </w:rPr>
            </w:pPr>
            <w:r>
              <w:rPr>
                <w:sz w:val="24"/>
              </w:rPr>
              <w:t>5000</w:t>
            </w:r>
          </w:p>
        </w:tc>
        <w:tc>
          <w:tcPr>
            <w:tcW w:w="3827" w:type="dxa"/>
          </w:tcPr>
          <w:p w14:paraId="5743FCBE" w14:textId="7D3ED833" w:rsidR="009610FC" w:rsidRPr="008A7250" w:rsidRDefault="009A4B3A" w:rsidP="00643388">
            <w:pPr>
              <w:jc w:val="center"/>
              <w:rPr>
                <w:sz w:val="24"/>
              </w:rPr>
            </w:pPr>
            <w:r w:rsidRPr="003E0979">
              <w:rPr>
                <w:sz w:val="24"/>
              </w:rPr>
              <w:t>Текстильный ремувик,  вышитый по индивидуальному макету, размер 70х20 мм, цвет в ассортименте. Материал – хлопок, металл</w:t>
            </w:r>
          </w:p>
        </w:tc>
        <w:tc>
          <w:tcPr>
            <w:tcW w:w="1133" w:type="dxa"/>
          </w:tcPr>
          <w:p w14:paraId="6643F63D" w14:textId="2A36DE15" w:rsidR="009610FC" w:rsidRPr="00CD1024" w:rsidRDefault="009610FC" w:rsidP="00643388">
            <w:pPr>
              <w:jc w:val="center"/>
              <w:rPr>
                <w:sz w:val="24"/>
              </w:rPr>
            </w:pPr>
          </w:p>
        </w:tc>
        <w:tc>
          <w:tcPr>
            <w:tcW w:w="1701" w:type="dxa"/>
            <w:gridSpan w:val="2"/>
          </w:tcPr>
          <w:p w14:paraId="584A6D9B" w14:textId="7E30C5AE" w:rsidR="009610FC" w:rsidRPr="00CD1024" w:rsidRDefault="009610FC" w:rsidP="00643388">
            <w:pPr>
              <w:spacing w:line="480" w:lineRule="auto"/>
              <w:jc w:val="center"/>
              <w:rPr>
                <w:color w:val="000000"/>
                <w:sz w:val="24"/>
              </w:rPr>
            </w:pPr>
          </w:p>
        </w:tc>
      </w:tr>
      <w:tr w:rsidR="009610FC" w:rsidRPr="008A7250" w14:paraId="701CF501" w14:textId="77777777" w:rsidTr="009A4B3A">
        <w:trPr>
          <w:gridAfter w:val="1"/>
          <w:wAfter w:w="7" w:type="dxa"/>
          <w:trHeight w:val="100"/>
        </w:trPr>
        <w:tc>
          <w:tcPr>
            <w:tcW w:w="704" w:type="dxa"/>
          </w:tcPr>
          <w:p w14:paraId="0CBF4581" w14:textId="2973B4C0" w:rsidR="009610FC" w:rsidRDefault="009610FC" w:rsidP="00643388">
            <w:pPr>
              <w:rPr>
                <w:sz w:val="24"/>
              </w:rPr>
            </w:pPr>
            <w:r>
              <w:rPr>
                <w:sz w:val="24"/>
              </w:rPr>
              <w:t>1</w:t>
            </w:r>
            <w:r w:rsidR="00C623D7">
              <w:rPr>
                <w:sz w:val="24"/>
              </w:rPr>
              <w:t>3</w:t>
            </w:r>
          </w:p>
        </w:tc>
        <w:tc>
          <w:tcPr>
            <w:tcW w:w="2126" w:type="dxa"/>
          </w:tcPr>
          <w:p w14:paraId="20DA0B7B" w14:textId="73C680DC" w:rsidR="009610FC" w:rsidRDefault="009A4B3A" w:rsidP="00643388">
            <w:pPr>
              <w:rPr>
                <w:sz w:val="24"/>
              </w:rPr>
            </w:pPr>
            <w:r w:rsidRPr="003E0979">
              <w:rPr>
                <w:sz w:val="24"/>
                <w:lang w:eastAsia="uk-UA"/>
              </w:rPr>
              <w:t>Шоппер</w:t>
            </w:r>
          </w:p>
        </w:tc>
        <w:tc>
          <w:tcPr>
            <w:tcW w:w="993" w:type="dxa"/>
          </w:tcPr>
          <w:p w14:paraId="67F72833" w14:textId="2639FA98" w:rsidR="009610FC" w:rsidRDefault="009A4B3A" w:rsidP="00643388">
            <w:pPr>
              <w:jc w:val="center"/>
              <w:rPr>
                <w:sz w:val="24"/>
              </w:rPr>
            </w:pPr>
            <w:r>
              <w:rPr>
                <w:sz w:val="24"/>
              </w:rPr>
              <w:t>3000</w:t>
            </w:r>
          </w:p>
        </w:tc>
        <w:tc>
          <w:tcPr>
            <w:tcW w:w="3827" w:type="dxa"/>
          </w:tcPr>
          <w:p w14:paraId="0FCE276A" w14:textId="40A7738E" w:rsidR="009610FC" w:rsidRDefault="009A4B3A" w:rsidP="00643388">
            <w:pPr>
              <w:jc w:val="center"/>
              <w:rPr>
                <w:sz w:val="24"/>
              </w:rPr>
            </w:pPr>
            <w:r w:rsidRPr="003E0979">
              <w:rPr>
                <w:sz w:val="24"/>
              </w:rPr>
              <w:t>Размер 34*42см., плотность 210г/м2 (448gsm)</w:t>
            </w:r>
          </w:p>
        </w:tc>
        <w:tc>
          <w:tcPr>
            <w:tcW w:w="1133" w:type="dxa"/>
          </w:tcPr>
          <w:p w14:paraId="72CABCC9" w14:textId="4C271D70" w:rsidR="009610FC" w:rsidRPr="00CD1024" w:rsidRDefault="009610FC" w:rsidP="00643388">
            <w:pPr>
              <w:jc w:val="center"/>
              <w:rPr>
                <w:sz w:val="24"/>
              </w:rPr>
            </w:pPr>
          </w:p>
        </w:tc>
        <w:tc>
          <w:tcPr>
            <w:tcW w:w="1701" w:type="dxa"/>
            <w:gridSpan w:val="2"/>
          </w:tcPr>
          <w:p w14:paraId="66B95C75" w14:textId="76F841EA" w:rsidR="009610FC" w:rsidRPr="00CD1024" w:rsidRDefault="009610FC" w:rsidP="00643388">
            <w:pPr>
              <w:spacing w:line="480" w:lineRule="auto"/>
              <w:jc w:val="center"/>
              <w:rPr>
                <w:color w:val="000000"/>
                <w:sz w:val="24"/>
              </w:rPr>
            </w:pPr>
          </w:p>
        </w:tc>
      </w:tr>
      <w:tr w:rsidR="009610FC" w:rsidRPr="008A7250" w14:paraId="2E9D1ABA" w14:textId="77777777" w:rsidTr="00643388">
        <w:trPr>
          <w:trHeight w:val="260"/>
        </w:trPr>
        <w:tc>
          <w:tcPr>
            <w:tcW w:w="704" w:type="dxa"/>
          </w:tcPr>
          <w:p w14:paraId="21F014E9" w14:textId="77777777" w:rsidR="009610FC" w:rsidRPr="003A213F" w:rsidRDefault="009610FC" w:rsidP="00643388">
            <w:pPr>
              <w:jc w:val="center"/>
              <w:rPr>
                <w:rFonts w:eastAsia="Calibri"/>
                <w:b/>
                <w:bCs/>
                <w:color w:val="000000" w:themeColor="text1"/>
                <w:sz w:val="24"/>
                <w:u w:color="FFFFFF"/>
              </w:rPr>
            </w:pPr>
          </w:p>
        </w:tc>
        <w:tc>
          <w:tcPr>
            <w:tcW w:w="8086" w:type="dxa"/>
            <w:gridSpan w:val="5"/>
          </w:tcPr>
          <w:p w14:paraId="125EF7B4" w14:textId="77777777" w:rsidR="009610FC" w:rsidRPr="00CD1024" w:rsidRDefault="009610FC" w:rsidP="00643388">
            <w:pPr>
              <w:jc w:val="center"/>
              <w:rPr>
                <w:sz w:val="24"/>
              </w:rPr>
            </w:pPr>
            <w:r w:rsidRPr="00CD1024">
              <w:rPr>
                <w:rFonts w:eastAsia="Calibri"/>
                <w:b/>
                <w:bCs/>
                <w:color w:val="000000" w:themeColor="text1"/>
                <w:sz w:val="24"/>
                <w:u w:color="FFFFFF"/>
              </w:rPr>
              <w:t>Итого</w:t>
            </w:r>
            <w:r w:rsidRPr="00CD1024">
              <w:rPr>
                <w:rFonts w:eastAsia="Calibri"/>
                <w:b/>
                <w:bCs/>
                <w:color w:val="FFFFFF"/>
                <w:sz w:val="24"/>
                <w:u w:color="FFFFFF"/>
              </w:rPr>
              <w:t>:</w:t>
            </w:r>
          </w:p>
        </w:tc>
        <w:tc>
          <w:tcPr>
            <w:tcW w:w="1701" w:type="dxa"/>
            <w:gridSpan w:val="2"/>
          </w:tcPr>
          <w:p w14:paraId="60516BB0" w14:textId="2054F802" w:rsidR="009610FC" w:rsidRPr="00CD1024" w:rsidRDefault="009610FC" w:rsidP="00643388">
            <w:pPr>
              <w:jc w:val="right"/>
              <w:rPr>
                <w:b/>
                <w:sz w:val="24"/>
              </w:rPr>
            </w:pPr>
          </w:p>
        </w:tc>
      </w:tr>
    </w:tbl>
    <w:p w14:paraId="7D17AD46" w14:textId="4895EA71" w:rsidR="009610FC" w:rsidRDefault="009610FC" w:rsidP="009610FC">
      <w:pPr>
        <w:tabs>
          <w:tab w:val="left" w:pos="6236"/>
        </w:tabs>
        <w:spacing w:line="276" w:lineRule="auto"/>
        <w:rPr>
          <w:rFonts w:eastAsiaTheme="minorHAnsi"/>
          <w:sz w:val="24"/>
          <w:lang w:eastAsia="en-US"/>
        </w:rPr>
      </w:pPr>
    </w:p>
    <w:p w14:paraId="1B89C889" w14:textId="1A3E9C9B" w:rsidR="00A82D84" w:rsidRPr="009A4B3A" w:rsidRDefault="00A82D84" w:rsidP="00A40569">
      <w:pPr>
        <w:numPr>
          <w:ilvl w:val="1"/>
          <w:numId w:val="8"/>
        </w:numPr>
        <w:spacing w:line="259" w:lineRule="auto"/>
        <w:ind w:left="0" w:firstLine="567"/>
        <w:jc w:val="both"/>
        <w:rPr>
          <w:color w:val="000000"/>
          <w:sz w:val="24"/>
        </w:rPr>
      </w:pPr>
      <w:r w:rsidRPr="009A4B3A">
        <w:rPr>
          <w:color w:val="000000"/>
          <w:sz w:val="24"/>
        </w:rPr>
        <w:t xml:space="preserve">Общая стоимость Товара, подлежащего поставке по настоящему </w:t>
      </w:r>
      <w:r w:rsidRPr="009A4B3A">
        <w:rPr>
          <w:i/>
          <w:color w:val="000000"/>
          <w:sz w:val="24"/>
        </w:rPr>
        <w:t>Договору</w:t>
      </w:r>
      <w:r w:rsidRPr="009A4B3A">
        <w:rPr>
          <w:color w:val="000000"/>
          <w:sz w:val="24"/>
        </w:rPr>
        <w:t xml:space="preserve"> составляет: </w:t>
      </w:r>
      <w:r w:rsidRPr="009A4B3A">
        <w:rPr>
          <w:b/>
          <w:bCs/>
          <w:color w:val="000000"/>
          <w:sz w:val="24"/>
        </w:rPr>
        <w:t xml:space="preserve">______________ </w:t>
      </w:r>
      <w:r w:rsidRPr="009A4B3A">
        <w:rPr>
          <w:color w:val="000000"/>
          <w:sz w:val="24"/>
        </w:rPr>
        <w:t>(___________________________) рублей</w:t>
      </w:r>
      <w:r w:rsidR="00E5044D" w:rsidRPr="009A4B3A">
        <w:rPr>
          <w:color w:val="000000"/>
          <w:sz w:val="24"/>
        </w:rPr>
        <w:t>, в т.</w:t>
      </w:r>
      <w:r w:rsidR="00D91C43" w:rsidRPr="009A4B3A">
        <w:rPr>
          <w:color w:val="000000"/>
          <w:sz w:val="24"/>
        </w:rPr>
        <w:t>ч</w:t>
      </w:r>
      <w:r w:rsidR="00E5044D" w:rsidRPr="009A4B3A">
        <w:rPr>
          <w:color w:val="000000"/>
          <w:sz w:val="24"/>
        </w:rPr>
        <w:t xml:space="preserve">. </w:t>
      </w:r>
      <w:r w:rsidRPr="009A4B3A">
        <w:rPr>
          <w:color w:val="000000"/>
          <w:sz w:val="24"/>
        </w:rPr>
        <w:t>НДС</w:t>
      </w:r>
      <w:r w:rsidR="00E5044D" w:rsidRPr="009A4B3A">
        <w:rPr>
          <w:color w:val="000000"/>
          <w:sz w:val="24"/>
        </w:rPr>
        <w:t xml:space="preserve"> 20%</w:t>
      </w:r>
      <w:r w:rsidR="00CD207D">
        <w:rPr>
          <w:color w:val="000000"/>
          <w:sz w:val="24"/>
        </w:rPr>
        <w:t>/ без НДС</w:t>
      </w:r>
      <w:r w:rsidRPr="009A4B3A">
        <w:rPr>
          <w:color w:val="000000"/>
          <w:sz w:val="24"/>
        </w:rPr>
        <w:t xml:space="preserve">. Стоимость Товара включает в себя </w:t>
      </w:r>
      <w:r w:rsidR="00CD207D">
        <w:rPr>
          <w:color w:val="000000"/>
          <w:sz w:val="24"/>
        </w:rPr>
        <w:t xml:space="preserve">изготовление, </w:t>
      </w:r>
      <w:r w:rsidRPr="009A4B3A">
        <w:rPr>
          <w:color w:val="000000"/>
          <w:sz w:val="24"/>
        </w:rPr>
        <w:t xml:space="preserve">упаковку, доставку и погрузочно-разгрузочные работы.  Стоимость является окончательной и изменению не подлежит. </w:t>
      </w:r>
    </w:p>
    <w:p w14:paraId="0FDEDEAE" w14:textId="48BF2343" w:rsidR="00A82D84" w:rsidRPr="009A4B3A" w:rsidRDefault="00A82D84" w:rsidP="00A82D84">
      <w:pPr>
        <w:numPr>
          <w:ilvl w:val="0"/>
          <w:numId w:val="8"/>
        </w:numPr>
        <w:spacing w:before="240" w:after="160" w:line="259" w:lineRule="auto"/>
        <w:jc w:val="both"/>
        <w:rPr>
          <w:sz w:val="24"/>
        </w:rPr>
      </w:pPr>
      <w:r w:rsidRPr="009A4B3A">
        <w:rPr>
          <w:b/>
          <w:color w:val="000000"/>
          <w:sz w:val="24"/>
        </w:rPr>
        <w:t xml:space="preserve">Место поставки: </w:t>
      </w:r>
      <w:r w:rsidRPr="009A4B3A">
        <w:rPr>
          <w:sz w:val="24"/>
        </w:rPr>
        <w:t>Российская Федерация, Московская область, город Одинцово, территория Парк Патриот, дом 3, стр. 5 (склад Покупателя). Поставщик осуществляет поставку товара, а также выполняет погрузочно-разгрузочные работы.</w:t>
      </w:r>
    </w:p>
    <w:p w14:paraId="59D44102" w14:textId="46CF9960" w:rsidR="00A82D84" w:rsidRPr="009A4B3A" w:rsidRDefault="00A82D84" w:rsidP="00A82D84">
      <w:pPr>
        <w:numPr>
          <w:ilvl w:val="0"/>
          <w:numId w:val="8"/>
        </w:numPr>
        <w:spacing w:before="240" w:after="160" w:line="259" w:lineRule="auto"/>
        <w:jc w:val="both"/>
        <w:rPr>
          <w:sz w:val="24"/>
        </w:rPr>
      </w:pPr>
      <w:r w:rsidRPr="009A4B3A">
        <w:rPr>
          <w:b/>
          <w:bCs/>
          <w:sz w:val="24"/>
        </w:rPr>
        <w:t>Срок поставки</w:t>
      </w:r>
      <w:r w:rsidRPr="009A4B3A">
        <w:rPr>
          <w:sz w:val="24"/>
        </w:rPr>
        <w:t>:</w:t>
      </w:r>
      <w:r w:rsidR="00CD207D">
        <w:rPr>
          <w:sz w:val="24"/>
        </w:rPr>
        <w:t xml:space="preserve"> Товар поставляется Поставщиком не позднее 30 июня 2023г.</w:t>
      </w:r>
    </w:p>
    <w:p w14:paraId="54C5CA35" w14:textId="1FDBC10F" w:rsidR="00CD207D" w:rsidRPr="00CD207D" w:rsidRDefault="00A82D84" w:rsidP="00CD207D">
      <w:pPr>
        <w:pStyle w:val="a3"/>
        <w:numPr>
          <w:ilvl w:val="0"/>
          <w:numId w:val="8"/>
        </w:numPr>
        <w:jc w:val="both"/>
        <w:rPr>
          <w:sz w:val="24"/>
        </w:rPr>
      </w:pPr>
      <w:r w:rsidRPr="00CD207D">
        <w:rPr>
          <w:b/>
          <w:bCs/>
          <w:sz w:val="24"/>
        </w:rPr>
        <w:t>Условия оплаты</w:t>
      </w:r>
      <w:r w:rsidRPr="00CD207D">
        <w:rPr>
          <w:sz w:val="24"/>
        </w:rPr>
        <w:t xml:space="preserve">: </w:t>
      </w:r>
      <w:r w:rsidR="00CD207D">
        <w:rPr>
          <w:sz w:val="24"/>
        </w:rPr>
        <w:t>П</w:t>
      </w:r>
      <w:r w:rsidR="00CD207D" w:rsidRPr="00CD207D">
        <w:rPr>
          <w:sz w:val="24"/>
        </w:rPr>
        <w:t xml:space="preserve">редоплата в размере </w:t>
      </w:r>
      <w:r w:rsidR="00DD56AD">
        <w:rPr>
          <w:sz w:val="24"/>
        </w:rPr>
        <w:t xml:space="preserve">не более </w:t>
      </w:r>
      <w:r w:rsidR="007F4D91">
        <w:rPr>
          <w:sz w:val="24"/>
        </w:rPr>
        <w:t>30</w:t>
      </w:r>
      <w:r w:rsidR="00DD56AD">
        <w:rPr>
          <w:sz w:val="24"/>
        </w:rPr>
        <w:t>%</w:t>
      </w:r>
      <w:r w:rsidR="00CD207D" w:rsidRPr="00CD207D">
        <w:rPr>
          <w:sz w:val="24"/>
        </w:rPr>
        <w:t xml:space="preserve"> от </w:t>
      </w:r>
      <w:r w:rsidR="00CD207D">
        <w:rPr>
          <w:sz w:val="24"/>
        </w:rPr>
        <w:t>общей стоимости Товара</w:t>
      </w:r>
      <w:r w:rsidR="00CD207D" w:rsidRPr="00CD207D">
        <w:rPr>
          <w:sz w:val="24"/>
        </w:rPr>
        <w:t>,</w:t>
      </w:r>
      <w:r w:rsidR="00CD207D">
        <w:rPr>
          <w:sz w:val="24"/>
        </w:rPr>
        <w:t xml:space="preserve"> в т.ч. НДС 20%/</w:t>
      </w:r>
      <w:r w:rsidR="00CD207D" w:rsidRPr="00CD207D">
        <w:rPr>
          <w:sz w:val="24"/>
        </w:rPr>
        <w:t xml:space="preserve">без НДС, осуществляется Покупателем </w:t>
      </w:r>
      <w:r w:rsidR="00CD207D">
        <w:rPr>
          <w:sz w:val="24"/>
        </w:rPr>
        <w:t xml:space="preserve">после заключения Договора, </w:t>
      </w:r>
      <w:r w:rsidR="00CD207D" w:rsidRPr="00CD207D">
        <w:rPr>
          <w:sz w:val="24"/>
        </w:rPr>
        <w:t xml:space="preserve">в течение 10 (десяти) банковских дней с даты </w:t>
      </w:r>
      <w:r w:rsidR="00CD207D">
        <w:rPr>
          <w:sz w:val="24"/>
        </w:rPr>
        <w:t>выставления счета Поставщиком</w:t>
      </w:r>
      <w:r w:rsidR="00CD207D" w:rsidRPr="00CD207D">
        <w:rPr>
          <w:sz w:val="24"/>
        </w:rPr>
        <w:t>. Оставш</w:t>
      </w:r>
      <w:r w:rsidR="00CD207D">
        <w:rPr>
          <w:sz w:val="24"/>
        </w:rPr>
        <w:t>аяся сумма</w:t>
      </w:r>
      <w:r w:rsidR="00CD207D" w:rsidRPr="00CD207D">
        <w:rPr>
          <w:sz w:val="24"/>
        </w:rPr>
        <w:t xml:space="preserve"> в размере ________________ (________________) рублей 00 копеек, </w:t>
      </w:r>
      <w:r w:rsidR="00CD207D">
        <w:rPr>
          <w:sz w:val="24"/>
        </w:rPr>
        <w:t>в т.ч. НДС 20%/</w:t>
      </w:r>
      <w:r w:rsidR="00CD207D" w:rsidRPr="00CD207D">
        <w:rPr>
          <w:sz w:val="24"/>
        </w:rPr>
        <w:t xml:space="preserve">без НДС, оплачивается </w:t>
      </w:r>
      <w:r w:rsidR="0040079E" w:rsidRPr="00CD207D">
        <w:rPr>
          <w:sz w:val="24"/>
        </w:rPr>
        <w:t>Покупателем в</w:t>
      </w:r>
      <w:r w:rsidR="00CD207D" w:rsidRPr="00CD207D">
        <w:rPr>
          <w:sz w:val="24"/>
        </w:rPr>
        <w:t xml:space="preserve"> течение 15 (пятнад</w:t>
      </w:r>
      <w:r w:rsidR="00CD207D">
        <w:rPr>
          <w:sz w:val="24"/>
        </w:rPr>
        <w:t>цати</w:t>
      </w:r>
      <w:r w:rsidR="00CD207D" w:rsidRPr="00CD207D">
        <w:rPr>
          <w:sz w:val="24"/>
        </w:rPr>
        <w:t xml:space="preserve">) рабочих </w:t>
      </w:r>
      <w:r w:rsidR="0040079E" w:rsidRPr="00CD207D">
        <w:rPr>
          <w:sz w:val="24"/>
        </w:rPr>
        <w:t>дней с</w:t>
      </w:r>
      <w:r w:rsidR="00CD207D" w:rsidRPr="00CD207D">
        <w:rPr>
          <w:sz w:val="24"/>
        </w:rPr>
        <w:t xml:space="preserve"> даты приемки Товара Покупателем в соответствии с условиями Договора</w:t>
      </w:r>
      <w:r w:rsidR="00CD207D">
        <w:rPr>
          <w:sz w:val="24"/>
        </w:rPr>
        <w:t>, на основании выставленного Поставщиком счета.</w:t>
      </w:r>
    </w:p>
    <w:p w14:paraId="1DC6DCA0" w14:textId="42EB30B1" w:rsidR="00A82D84" w:rsidRPr="00CD207D" w:rsidRDefault="00A82D84" w:rsidP="00CD207D">
      <w:pPr>
        <w:pStyle w:val="a3"/>
        <w:jc w:val="both"/>
        <w:rPr>
          <w:sz w:val="24"/>
        </w:rPr>
      </w:pPr>
    </w:p>
    <w:p w14:paraId="710AA909" w14:textId="77777777" w:rsidR="00A82D84" w:rsidRPr="009A4B3A" w:rsidRDefault="00A82D84" w:rsidP="00A82D84">
      <w:pPr>
        <w:numPr>
          <w:ilvl w:val="0"/>
          <w:numId w:val="8"/>
        </w:numPr>
        <w:spacing w:after="160" w:line="259" w:lineRule="auto"/>
        <w:jc w:val="both"/>
        <w:rPr>
          <w:sz w:val="24"/>
        </w:rPr>
      </w:pPr>
      <w:r w:rsidRPr="009A4B3A">
        <w:rPr>
          <w:sz w:val="24"/>
        </w:rPr>
        <w:t>Настоящая Спецификация к Договору № _____________ от ____________ составлена в двух экземплярах, имеющих равную юридическую силу, по одному экземпляру для каждой из Сторон.</w:t>
      </w:r>
    </w:p>
    <w:p w14:paraId="41039FFA" w14:textId="77777777" w:rsidR="00A82D84" w:rsidRPr="009A4B3A" w:rsidRDefault="00A82D84" w:rsidP="00A82D84">
      <w:pPr>
        <w:numPr>
          <w:ilvl w:val="0"/>
          <w:numId w:val="8"/>
        </w:numPr>
        <w:spacing w:after="160" w:line="259" w:lineRule="auto"/>
        <w:ind w:hanging="294"/>
        <w:jc w:val="both"/>
        <w:rPr>
          <w:color w:val="000000"/>
          <w:sz w:val="24"/>
        </w:rPr>
      </w:pPr>
      <w:r w:rsidRPr="009A4B3A">
        <w:rPr>
          <w:color w:val="000000"/>
          <w:sz w:val="24"/>
        </w:rPr>
        <w:t xml:space="preserve">Стороны вправе в любое время изменить количество Товара, подлежащее поставке в соответствии с настоящей Спецификации, путем заключения дополнительного соглашения к </w:t>
      </w:r>
      <w:r w:rsidRPr="009A4B3A">
        <w:rPr>
          <w:i/>
          <w:color w:val="000000"/>
          <w:sz w:val="24"/>
        </w:rPr>
        <w:t>Договору</w:t>
      </w:r>
      <w:r w:rsidRPr="009A4B3A">
        <w:rPr>
          <w:color w:val="000000"/>
          <w:sz w:val="24"/>
        </w:rPr>
        <w:t>.</w:t>
      </w:r>
    </w:p>
    <w:p w14:paraId="431D0E44" w14:textId="77777777" w:rsidR="00A82D84" w:rsidRPr="009A4B3A" w:rsidRDefault="00A82D84" w:rsidP="00A82D84">
      <w:pPr>
        <w:pStyle w:val="a3"/>
        <w:rPr>
          <w:color w:val="000000"/>
          <w:sz w:val="24"/>
        </w:rPr>
      </w:pPr>
    </w:p>
    <w:p w14:paraId="4CB91561" w14:textId="77777777" w:rsidR="00A82D84" w:rsidRPr="009A4B3A" w:rsidRDefault="00A82D84" w:rsidP="00A82D84">
      <w:pPr>
        <w:numPr>
          <w:ilvl w:val="0"/>
          <w:numId w:val="8"/>
        </w:numPr>
        <w:spacing w:after="160" w:line="259" w:lineRule="auto"/>
        <w:ind w:hanging="294"/>
        <w:jc w:val="both"/>
        <w:rPr>
          <w:color w:val="000000"/>
          <w:sz w:val="24"/>
        </w:rPr>
      </w:pPr>
      <w:r w:rsidRPr="009A4B3A">
        <w:rPr>
          <w:color w:val="000000"/>
          <w:sz w:val="24"/>
        </w:rPr>
        <w:t>Гарантийный срок эксплуатации Товара - не менее 12 месяцев.</w:t>
      </w:r>
    </w:p>
    <w:p w14:paraId="7375F96F" w14:textId="77777777" w:rsidR="00A82D84" w:rsidRPr="009A4B3A" w:rsidRDefault="00A82D84" w:rsidP="00A82D84">
      <w:pPr>
        <w:spacing w:after="160" w:line="259" w:lineRule="auto"/>
        <w:ind w:left="720"/>
        <w:jc w:val="both"/>
        <w:rPr>
          <w:color w:val="000000"/>
          <w:sz w:val="24"/>
        </w:rPr>
      </w:pPr>
    </w:p>
    <w:p w14:paraId="0FEF174E" w14:textId="77777777" w:rsidR="00A82D84" w:rsidRPr="009A4B3A" w:rsidRDefault="00A82D84" w:rsidP="00A82D84">
      <w:pPr>
        <w:spacing w:after="160" w:line="259" w:lineRule="auto"/>
        <w:ind w:left="720"/>
        <w:jc w:val="both"/>
        <w:rPr>
          <w:color w:val="000000"/>
          <w:sz w:val="24"/>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A82D84" w:rsidRPr="009A4B3A" w14:paraId="467CA4A5" w14:textId="77777777" w:rsidTr="00643388">
        <w:trPr>
          <w:jc w:val="center"/>
        </w:trPr>
        <w:tc>
          <w:tcPr>
            <w:tcW w:w="4565" w:type="dxa"/>
            <w:shd w:val="clear" w:color="auto" w:fill="auto"/>
          </w:tcPr>
          <w:p w14:paraId="625DC81A" w14:textId="77777777" w:rsidR="00A82D84" w:rsidRPr="009A4B3A" w:rsidRDefault="00A82D84" w:rsidP="00643388">
            <w:pPr>
              <w:pStyle w:val="a3"/>
              <w:spacing w:line="276" w:lineRule="auto"/>
              <w:ind w:left="-534"/>
              <w:jc w:val="center"/>
              <w:rPr>
                <w:b/>
                <w:sz w:val="24"/>
              </w:rPr>
            </w:pPr>
            <w:r w:rsidRPr="009A4B3A">
              <w:rPr>
                <w:b/>
                <w:sz w:val="24"/>
              </w:rPr>
              <w:t>ПОКУПАТЕЛЬ</w:t>
            </w:r>
          </w:p>
          <w:p w14:paraId="42D27333" w14:textId="77777777" w:rsidR="00A82D84" w:rsidRPr="009A4B3A" w:rsidRDefault="00A82D84" w:rsidP="00643388">
            <w:pPr>
              <w:pStyle w:val="a3"/>
              <w:spacing w:line="276" w:lineRule="auto"/>
              <w:ind w:left="-534"/>
              <w:jc w:val="center"/>
              <w:rPr>
                <w:b/>
                <w:sz w:val="24"/>
              </w:rPr>
            </w:pPr>
            <w:r w:rsidRPr="009A4B3A">
              <w:rPr>
                <w:b/>
                <w:sz w:val="24"/>
              </w:rPr>
              <w:t>Директор</w:t>
            </w:r>
          </w:p>
          <w:p w14:paraId="1E9A38A2" w14:textId="77777777" w:rsidR="00A82D84" w:rsidRPr="009A4B3A" w:rsidRDefault="00A82D84" w:rsidP="00643388">
            <w:pPr>
              <w:pStyle w:val="a3"/>
              <w:spacing w:line="276" w:lineRule="auto"/>
              <w:ind w:left="-534"/>
              <w:jc w:val="center"/>
              <w:rPr>
                <w:sz w:val="24"/>
              </w:rPr>
            </w:pPr>
          </w:p>
          <w:p w14:paraId="1D7B4ECF" w14:textId="77777777" w:rsidR="00A82D84" w:rsidRPr="009A4B3A" w:rsidRDefault="00A82D84" w:rsidP="00643388">
            <w:pPr>
              <w:pStyle w:val="a3"/>
              <w:spacing w:line="276" w:lineRule="auto"/>
              <w:ind w:left="-534"/>
              <w:jc w:val="center"/>
              <w:rPr>
                <w:sz w:val="24"/>
              </w:rPr>
            </w:pPr>
          </w:p>
          <w:p w14:paraId="1E8B1845" w14:textId="77777777" w:rsidR="00A82D84" w:rsidRPr="009A4B3A" w:rsidRDefault="00A82D84" w:rsidP="00643388">
            <w:pPr>
              <w:pStyle w:val="a3"/>
              <w:spacing w:line="276" w:lineRule="auto"/>
              <w:ind w:left="-534"/>
              <w:jc w:val="center"/>
              <w:rPr>
                <w:sz w:val="24"/>
              </w:rPr>
            </w:pPr>
            <w:r w:rsidRPr="009A4B3A">
              <w:rPr>
                <w:sz w:val="24"/>
              </w:rPr>
              <w:t>______________/ Д.О. Борисова</w:t>
            </w:r>
          </w:p>
          <w:p w14:paraId="592EC3F7" w14:textId="77777777" w:rsidR="00A82D84" w:rsidRPr="009A4B3A" w:rsidRDefault="00A82D84" w:rsidP="00643388">
            <w:pPr>
              <w:spacing w:line="276" w:lineRule="auto"/>
              <w:rPr>
                <w:sz w:val="24"/>
                <w:vertAlign w:val="superscript"/>
              </w:rPr>
            </w:pPr>
            <w:r w:rsidRPr="009A4B3A">
              <w:rPr>
                <w:sz w:val="24"/>
                <w:vertAlign w:val="superscript"/>
              </w:rPr>
              <w:t xml:space="preserve">                подпись</w:t>
            </w:r>
          </w:p>
        </w:tc>
        <w:tc>
          <w:tcPr>
            <w:tcW w:w="5245" w:type="dxa"/>
            <w:shd w:val="clear" w:color="auto" w:fill="auto"/>
          </w:tcPr>
          <w:p w14:paraId="7220BDB5" w14:textId="77777777" w:rsidR="00A82D84" w:rsidRPr="009A4B3A" w:rsidRDefault="00A82D84" w:rsidP="00643388">
            <w:pPr>
              <w:pStyle w:val="a3"/>
              <w:spacing w:line="276" w:lineRule="auto"/>
              <w:ind w:left="0"/>
              <w:jc w:val="center"/>
              <w:rPr>
                <w:b/>
                <w:sz w:val="24"/>
              </w:rPr>
            </w:pPr>
            <w:r w:rsidRPr="009A4B3A">
              <w:rPr>
                <w:b/>
                <w:sz w:val="24"/>
              </w:rPr>
              <w:t>ПОСТАВЩИК</w:t>
            </w:r>
          </w:p>
          <w:p w14:paraId="6D1AC6EE" w14:textId="77777777" w:rsidR="00A82D84" w:rsidRPr="009A4B3A" w:rsidRDefault="00A82D84" w:rsidP="00643388">
            <w:pPr>
              <w:pStyle w:val="a3"/>
              <w:spacing w:line="276" w:lineRule="auto"/>
              <w:ind w:left="0"/>
              <w:jc w:val="center"/>
              <w:rPr>
                <w:b/>
                <w:sz w:val="24"/>
                <w:vertAlign w:val="superscript"/>
              </w:rPr>
            </w:pPr>
          </w:p>
          <w:p w14:paraId="374E942B" w14:textId="77777777" w:rsidR="00A82D84" w:rsidRPr="009A4B3A" w:rsidRDefault="00A82D84" w:rsidP="00643388">
            <w:pPr>
              <w:pStyle w:val="a3"/>
              <w:spacing w:line="276" w:lineRule="auto"/>
              <w:ind w:left="0"/>
              <w:jc w:val="center"/>
              <w:rPr>
                <w:sz w:val="24"/>
                <w:vertAlign w:val="superscript"/>
              </w:rPr>
            </w:pPr>
          </w:p>
          <w:p w14:paraId="5C970B43" w14:textId="77777777" w:rsidR="00A82D84" w:rsidRPr="009A4B3A" w:rsidRDefault="00A82D84" w:rsidP="00643388">
            <w:pPr>
              <w:pStyle w:val="a3"/>
              <w:spacing w:line="276" w:lineRule="auto"/>
              <w:ind w:left="0"/>
              <w:jc w:val="center"/>
              <w:rPr>
                <w:sz w:val="24"/>
              </w:rPr>
            </w:pPr>
            <w:r w:rsidRPr="009A4B3A">
              <w:rPr>
                <w:sz w:val="24"/>
              </w:rPr>
              <w:t>______________/___________/</w:t>
            </w:r>
          </w:p>
          <w:p w14:paraId="2997FAC8" w14:textId="77777777" w:rsidR="00A82D84" w:rsidRPr="009A4B3A" w:rsidRDefault="00A82D84" w:rsidP="00643388">
            <w:pPr>
              <w:pStyle w:val="a3"/>
              <w:spacing w:line="276" w:lineRule="auto"/>
              <w:ind w:left="0"/>
              <w:rPr>
                <w:sz w:val="24"/>
                <w:vertAlign w:val="superscript"/>
              </w:rPr>
            </w:pPr>
            <w:r w:rsidRPr="009A4B3A">
              <w:rPr>
                <w:sz w:val="24"/>
                <w:vertAlign w:val="superscript"/>
              </w:rPr>
              <w:t xml:space="preserve">                                   подпись                                       </w:t>
            </w:r>
          </w:p>
        </w:tc>
      </w:tr>
    </w:tbl>
    <w:p w14:paraId="3A4FBE01" w14:textId="77777777" w:rsidR="00A82D84" w:rsidRPr="0024652C" w:rsidRDefault="00A82D84" w:rsidP="009610FC">
      <w:pPr>
        <w:tabs>
          <w:tab w:val="left" w:pos="6236"/>
        </w:tabs>
        <w:spacing w:line="276" w:lineRule="auto"/>
        <w:rPr>
          <w:sz w:val="24"/>
        </w:rPr>
      </w:pPr>
    </w:p>
    <w:tbl>
      <w:tblPr>
        <w:tblpPr w:leftFromText="180" w:rightFromText="180" w:horzAnchor="margin" w:tblpY="-13515"/>
        <w:tblW w:w="5103" w:type="dxa"/>
        <w:tblLook w:val="0000" w:firstRow="0" w:lastRow="0" w:firstColumn="0" w:lastColumn="0" w:noHBand="0" w:noVBand="0"/>
      </w:tblPr>
      <w:tblGrid>
        <w:gridCol w:w="5103"/>
      </w:tblGrid>
      <w:tr w:rsidR="00A82D84" w:rsidRPr="0024652C" w14:paraId="6316A71A" w14:textId="77777777" w:rsidTr="00A40569">
        <w:tc>
          <w:tcPr>
            <w:tcW w:w="5103" w:type="dxa"/>
            <w:shd w:val="clear" w:color="auto" w:fill="auto"/>
          </w:tcPr>
          <w:p w14:paraId="04203825" w14:textId="0045AB3F" w:rsidR="00A82D84" w:rsidRPr="0024652C" w:rsidRDefault="00A82D84" w:rsidP="00A82D84">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p>
        </w:tc>
      </w:tr>
    </w:tbl>
    <w:p w14:paraId="4530E981" w14:textId="77777777" w:rsidR="00E312BE" w:rsidRDefault="00E312BE">
      <w:pPr>
        <w:sectPr w:rsidR="00E312BE" w:rsidSect="00A40569">
          <w:pgSz w:w="11906" w:h="16838"/>
          <w:pgMar w:top="709" w:right="850" w:bottom="1135" w:left="709" w:header="708" w:footer="708" w:gutter="0"/>
          <w:cols w:space="708"/>
          <w:docGrid w:linePitch="381"/>
        </w:sectPr>
      </w:pPr>
    </w:p>
    <w:p w14:paraId="5D92BAD1" w14:textId="77777777" w:rsidR="007C1F39" w:rsidRDefault="007C1F39">
      <w:pPr>
        <w:rPr>
          <w:bCs/>
          <w:i/>
          <w:sz w:val="22"/>
          <w:szCs w:val="22"/>
        </w:rPr>
        <w:sectPr w:rsidR="007C1F39" w:rsidSect="008743C2">
          <w:pgSz w:w="16838" w:h="11906" w:orient="landscape"/>
          <w:pgMar w:top="709" w:right="709" w:bottom="850" w:left="1135" w:header="708" w:footer="708" w:gutter="0"/>
          <w:cols w:space="708"/>
          <w:docGrid w:linePitch="381"/>
        </w:sectPr>
      </w:pPr>
    </w:p>
    <w:p w14:paraId="1AB07EBF" w14:textId="46B40E3C" w:rsidR="008D71AD" w:rsidRPr="00C66ADF" w:rsidRDefault="008D71AD" w:rsidP="007D0D9F">
      <w:pPr>
        <w:pStyle w:val="a3"/>
        <w:spacing w:line="276" w:lineRule="auto"/>
        <w:ind w:left="0"/>
        <w:jc w:val="right"/>
        <w:rPr>
          <w:bCs/>
          <w:i/>
          <w:sz w:val="22"/>
          <w:szCs w:val="22"/>
        </w:rPr>
      </w:pPr>
      <w:bookmarkStart w:id="8" w:name="_Hlk120894799"/>
      <w:r w:rsidRPr="00C66ADF">
        <w:rPr>
          <w:bCs/>
          <w:i/>
          <w:sz w:val="22"/>
          <w:szCs w:val="22"/>
        </w:rPr>
        <w:t xml:space="preserve">Приложение № </w:t>
      </w:r>
      <w:r w:rsidR="009A4B3A">
        <w:rPr>
          <w:bCs/>
          <w:i/>
          <w:sz w:val="22"/>
          <w:szCs w:val="22"/>
        </w:rPr>
        <w:t>3</w:t>
      </w:r>
    </w:p>
    <w:p w14:paraId="2462044E" w14:textId="77777777" w:rsidR="00E5044D" w:rsidRPr="00E5044D" w:rsidRDefault="00E5044D" w:rsidP="00E5044D">
      <w:pPr>
        <w:pStyle w:val="a3"/>
        <w:spacing w:line="276" w:lineRule="auto"/>
        <w:jc w:val="right"/>
        <w:rPr>
          <w:bCs/>
          <w:i/>
          <w:sz w:val="22"/>
          <w:szCs w:val="22"/>
        </w:rPr>
      </w:pPr>
      <w:r w:rsidRPr="00E5044D">
        <w:rPr>
          <w:bCs/>
          <w:i/>
          <w:sz w:val="22"/>
          <w:szCs w:val="22"/>
        </w:rPr>
        <w:t xml:space="preserve">к Договору поставки </w:t>
      </w:r>
    </w:p>
    <w:p w14:paraId="3F5C1CB2" w14:textId="77777777" w:rsidR="00E5044D" w:rsidRDefault="00E5044D" w:rsidP="00E5044D">
      <w:pPr>
        <w:pStyle w:val="a3"/>
        <w:spacing w:line="276" w:lineRule="auto"/>
        <w:jc w:val="right"/>
        <w:rPr>
          <w:bCs/>
          <w:i/>
          <w:sz w:val="22"/>
          <w:szCs w:val="22"/>
        </w:rPr>
      </w:pPr>
      <w:r w:rsidRPr="00E5044D">
        <w:rPr>
          <w:bCs/>
          <w:i/>
          <w:sz w:val="22"/>
          <w:szCs w:val="22"/>
        </w:rPr>
        <w:t xml:space="preserve">сувенирной продукции для нужд Автономной </w:t>
      </w:r>
    </w:p>
    <w:p w14:paraId="71A247E1" w14:textId="77777777" w:rsidR="00E5044D" w:rsidRDefault="00E5044D" w:rsidP="00E5044D">
      <w:pPr>
        <w:pStyle w:val="a3"/>
        <w:spacing w:line="276" w:lineRule="auto"/>
        <w:jc w:val="right"/>
        <w:rPr>
          <w:bCs/>
          <w:i/>
          <w:sz w:val="22"/>
          <w:szCs w:val="22"/>
        </w:rPr>
      </w:pPr>
      <w:r w:rsidRPr="00E5044D">
        <w:rPr>
          <w:bCs/>
          <w:i/>
          <w:sz w:val="22"/>
          <w:szCs w:val="22"/>
        </w:rPr>
        <w:t xml:space="preserve">некоммерческой организации «Учебно-методический центр </w:t>
      </w:r>
    </w:p>
    <w:p w14:paraId="5F4BEF0A" w14:textId="30F993A7" w:rsidR="00E5044D" w:rsidRPr="00E5044D" w:rsidRDefault="00E5044D" w:rsidP="00E5044D">
      <w:pPr>
        <w:pStyle w:val="a3"/>
        <w:spacing w:line="276" w:lineRule="auto"/>
        <w:jc w:val="right"/>
        <w:rPr>
          <w:bCs/>
          <w:i/>
          <w:sz w:val="22"/>
          <w:szCs w:val="22"/>
        </w:rPr>
      </w:pPr>
      <w:r w:rsidRPr="00E5044D">
        <w:rPr>
          <w:bCs/>
          <w:i/>
          <w:sz w:val="22"/>
          <w:szCs w:val="22"/>
        </w:rPr>
        <w:t>военно-патриотического воспитания молодежи «Авангард»</w:t>
      </w:r>
    </w:p>
    <w:p w14:paraId="7F1E3024" w14:textId="77777777" w:rsidR="00E5044D" w:rsidRPr="00E5044D" w:rsidRDefault="00E5044D" w:rsidP="00E5044D">
      <w:pPr>
        <w:pStyle w:val="a3"/>
        <w:spacing w:line="276" w:lineRule="auto"/>
        <w:jc w:val="right"/>
        <w:rPr>
          <w:bCs/>
          <w:i/>
          <w:sz w:val="22"/>
          <w:szCs w:val="22"/>
        </w:rPr>
      </w:pPr>
      <w:r w:rsidRPr="00E5044D">
        <w:rPr>
          <w:bCs/>
          <w:i/>
          <w:sz w:val="22"/>
          <w:szCs w:val="22"/>
        </w:rPr>
        <w:t>№ _______</w:t>
      </w:r>
    </w:p>
    <w:bookmarkEnd w:id="8"/>
    <w:p w14:paraId="60B0540A" w14:textId="7D267145" w:rsidR="008D71AD" w:rsidRPr="00C66ADF" w:rsidRDefault="00E5044D" w:rsidP="00D1764C">
      <w:pPr>
        <w:spacing w:after="160" w:line="259" w:lineRule="auto"/>
        <w:jc w:val="right"/>
        <w:rPr>
          <w:i/>
          <w:sz w:val="24"/>
        </w:rPr>
      </w:pPr>
      <w:r w:rsidRPr="00E5044D">
        <w:rPr>
          <w:bCs/>
          <w:i/>
          <w:sz w:val="22"/>
          <w:szCs w:val="22"/>
        </w:rPr>
        <w:t>от «__» _________ 2022 г.</w:t>
      </w:r>
      <w:r>
        <w:rPr>
          <w:bCs/>
          <w:i/>
          <w:sz w:val="22"/>
          <w:szCs w:val="22"/>
        </w:rPr>
        <w:t xml:space="preserve"> </w:t>
      </w:r>
      <w:r w:rsidR="008D71AD" w:rsidRPr="00C66ADF">
        <w:rPr>
          <w:i/>
          <w:sz w:val="24"/>
        </w:rPr>
        <w:t>ФОРМА ДОКУМЕНТА</w:t>
      </w:r>
    </w:p>
    <w:p w14:paraId="6794EE8E" w14:textId="77777777" w:rsidR="008D71AD" w:rsidRPr="00C66ADF" w:rsidRDefault="008D71AD" w:rsidP="008D71AD">
      <w:pPr>
        <w:spacing w:line="259" w:lineRule="auto"/>
        <w:jc w:val="center"/>
        <w:rPr>
          <w:b/>
          <w:sz w:val="20"/>
          <w:szCs w:val="20"/>
        </w:rPr>
      </w:pPr>
      <w:r w:rsidRPr="00C66ADF">
        <w:rPr>
          <w:b/>
          <w:sz w:val="20"/>
          <w:szCs w:val="20"/>
        </w:rPr>
        <w:t>АКТ № _____</w:t>
      </w:r>
    </w:p>
    <w:p w14:paraId="57909F24" w14:textId="77777777" w:rsidR="008D71AD" w:rsidRPr="00C66ADF" w:rsidRDefault="008D71AD" w:rsidP="008D71AD">
      <w:pPr>
        <w:spacing w:line="259" w:lineRule="auto"/>
        <w:jc w:val="center"/>
        <w:rPr>
          <w:b/>
          <w:sz w:val="20"/>
          <w:szCs w:val="20"/>
        </w:rPr>
      </w:pPr>
      <w:r w:rsidRPr="00C66ADF">
        <w:rPr>
          <w:b/>
          <w:sz w:val="20"/>
          <w:szCs w:val="20"/>
        </w:rPr>
        <w:t>ПРИЕМА-ПЕРЕДАЧИ ТОВАРА</w:t>
      </w:r>
    </w:p>
    <w:tbl>
      <w:tblPr>
        <w:tblW w:w="1073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062"/>
        <w:gridCol w:w="4673"/>
      </w:tblGrid>
      <w:tr w:rsidR="00C66ADF" w:rsidRPr="00C66ADF" w14:paraId="40D89D9D" w14:textId="77777777">
        <w:tc>
          <w:tcPr>
            <w:tcW w:w="6062" w:type="dxa"/>
            <w:shd w:val="clear" w:color="auto" w:fill="auto"/>
          </w:tcPr>
          <w:p w14:paraId="623614F2" w14:textId="77777777" w:rsidR="008D71AD" w:rsidRPr="00C66ADF" w:rsidRDefault="008D71AD" w:rsidP="005025B7">
            <w:pPr>
              <w:spacing w:line="259" w:lineRule="auto"/>
              <w:ind w:left="-113"/>
              <w:rPr>
                <w:sz w:val="20"/>
                <w:szCs w:val="20"/>
              </w:rPr>
            </w:pPr>
            <w:r w:rsidRPr="00C66ADF">
              <w:rPr>
                <w:sz w:val="20"/>
                <w:szCs w:val="20"/>
              </w:rPr>
              <w:t>г. Москва</w:t>
            </w:r>
          </w:p>
        </w:tc>
        <w:tc>
          <w:tcPr>
            <w:tcW w:w="4673" w:type="dxa"/>
            <w:shd w:val="clear" w:color="auto" w:fill="auto"/>
          </w:tcPr>
          <w:p w14:paraId="4FCE8532" w14:textId="77777777" w:rsidR="008D71AD" w:rsidRPr="00C66ADF" w:rsidRDefault="007C583D" w:rsidP="007C583D">
            <w:pPr>
              <w:spacing w:line="259" w:lineRule="auto"/>
              <w:ind w:right="-114" w:firstLine="203"/>
              <w:jc w:val="right"/>
              <w:rPr>
                <w:sz w:val="20"/>
                <w:szCs w:val="20"/>
              </w:rPr>
            </w:pPr>
            <w:r>
              <w:rPr>
                <w:sz w:val="20"/>
                <w:szCs w:val="20"/>
              </w:rPr>
              <w:t xml:space="preserve">    </w:t>
            </w:r>
            <w:r w:rsidR="008D71AD" w:rsidRPr="00C66ADF">
              <w:rPr>
                <w:sz w:val="20"/>
                <w:szCs w:val="20"/>
              </w:rPr>
              <w:t>«_____» _______________ 20 ____ г.</w:t>
            </w:r>
          </w:p>
        </w:tc>
      </w:tr>
    </w:tbl>
    <w:p w14:paraId="512370B1" w14:textId="77777777" w:rsidR="008D71AD" w:rsidRPr="00C66ADF" w:rsidRDefault="008D71AD" w:rsidP="008D71AD">
      <w:pPr>
        <w:spacing w:line="259" w:lineRule="auto"/>
        <w:jc w:val="center"/>
        <w:rPr>
          <w:sz w:val="20"/>
          <w:szCs w:val="20"/>
        </w:rPr>
      </w:pPr>
    </w:p>
    <w:p w14:paraId="57A71C47" w14:textId="77777777" w:rsidR="008D71AD" w:rsidRPr="00C66ADF" w:rsidRDefault="006D4568" w:rsidP="008D71AD">
      <w:pPr>
        <w:spacing w:line="276" w:lineRule="auto"/>
        <w:ind w:firstLine="709"/>
        <w:jc w:val="both"/>
        <w:rPr>
          <w:sz w:val="20"/>
          <w:szCs w:val="20"/>
        </w:rPr>
      </w:pPr>
      <w:r w:rsidRPr="00C66ADF">
        <w:rPr>
          <w:sz w:val="20"/>
          <w:szCs w:val="20"/>
        </w:rPr>
        <w:t>(сокращенное наименование –»</w:t>
      </w:r>
      <w:r w:rsidR="008D71AD" w:rsidRPr="00C66ADF">
        <w:rPr>
          <w:sz w:val="20"/>
          <w:szCs w:val="20"/>
        </w:rPr>
        <w:t xml:space="preserve">, в лице ______________________________________, действующего на основании _________________________, с одной стороны и </w:t>
      </w:r>
    </w:p>
    <w:p w14:paraId="40F4B1CD" w14:textId="77777777" w:rsidR="008D71AD" w:rsidRPr="00C66ADF" w:rsidRDefault="008D71AD" w:rsidP="007C583D">
      <w:pPr>
        <w:pStyle w:val="aa"/>
        <w:tabs>
          <w:tab w:val="clear" w:pos="1134"/>
        </w:tabs>
        <w:ind w:right="-31" w:firstLine="720"/>
        <w:rPr>
          <w:sz w:val="20"/>
          <w:szCs w:val="20"/>
        </w:rPr>
      </w:pPr>
      <w:r w:rsidRPr="00C66ADF">
        <w:rPr>
          <w:b/>
          <w:sz w:val="20"/>
          <w:szCs w:val="20"/>
        </w:rPr>
        <w:t>___________________ «___________________________»</w:t>
      </w:r>
      <w:r w:rsidRPr="00C66ADF">
        <w:rPr>
          <w:sz w:val="20"/>
          <w:szCs w:val="20"/>
        </w:rPr>
        <w:t xml:space="preserve"> (сокращенное наименование – ______ «______________________»), именуемое в дальнейшем «Поставщик», в лице ____________________________________, действующего на основании ____________________, с другой стороны, составили настоящий Акт приема-передачи Товара о нижеследующем.</w:t>
      </w:r>
    </w:p>
    <w:p w14:paraId="0655CF6E" w14:textId="77777777" w:rsidR="008D71AD" w:rsidRPr="00C66ADF" w:rsidRDefault="008D71AD" w:rsidP="008D71AD">
      <w:pPr>
        <w:spacing w:line="216" w:lineRule="auto"/>
        <w:jc w:val="both"/>
        <w:rPr>
          <w:sz w:val="20"/>
          <w:szCs w:val="20"/>
        </w:rPr>
      </w:pPr>
      <w:r w:rsidRPr="00C66ADF">
        <w:rPr>
          <w:sz w:val="20"/>
          <w:szCs w:val="20"/>
        </w:rPr>
        <w:t>Поставщик поставил, а Покупатель принял следующий Товар:</w:t>
      </w:r>
    </w:p>
    <w:p w14:paraId="25036D27" w14:textId="77777777" w:rsidR="008D71AD" w:rsidRPr="00C66ADF" w:rsidRDefault="008D71AD" w:rsidP="008D71AD">
      <w:pPr>
        <w:pStyle w:val="a3"/>
        <w:spacing w:line="276" w:lineRule="auto"/>
        <w:ind w:left="0"/>
        <w:jc w:val="right"/>
        <w:rPr>
          <w:bCs/>
          <w:i/>
          <w:sz w:val="22"/>
          <w:szCs w:val="22"/>
        </w:rPr>
      </w:pPr>
    </w:p>
    <w:tbl>
      <w:tblPr>
        <w:tblW w:w="10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2"/>
        <w:gridCol w:w="2477"/>
        <w:gridCol w:w="1458"/>
        <w:gridCol w:w="2332"/>
        <w:gridCol w:w="1736"/>
      </w:tblGrid>
      <w:tr w:rsidR="007C1F39" w:rsidRPr="00C66ADF" w14:paraId="2DEFBB17" w14:textId="77777777" w:rsidTr="007C1F39">
        <w:trPr>
          <w:jc w:val="center"/>
        </w:trPr>
        <w:tc>
          <w:tcPr>
            <w:tcW w:w="2822" w:type="dxa"/>
            <w:shd w:val="clear" w:color="auto" w:fill="auto"/>
            <w:vAlign w:val="center"/>
          </w:tcPr>
          <w:p w14:paraId="0F7F41DE" w14:textId="77777777" w:rsidR="007C1F39" w:rsidRPr="00C66ADF" w:rsidRDefault="007C1F39" w:rsidP="005025B7">
            <w:pPr>
              <w:spacing w:line="259" w:lineRule="auto"/>
              <w:jc w:val="center"/>
              <w:rPr>
                <w:sz w:val="20"/>
                <w:szCs w:val="20"/>
              </w:rPr>
            </w:pPr>
            <w:r w:rsidRPr="00C66ADF">
              <w:rPr>
                <w:sz w:val="20"/>
                <w:szCs w:val="20"/>
              </w:rPr>
              <w:t>№ п/п</w:t>
            </w:r>
          </w:p>
        </w:tc>
        <w:tc>
          <w:tcPr>
            <w:tcW w:w="2477" w:type="dxa"/>
            <w:shd w:val="clear" w:color="auto" w:fill="auto"/>
            <w:vAlign w:val="center"/>
          </w:tcPr>
          <w:p w14:paraId="200EAD2E" w14:textId="77777777" w:rsidR="007C1F39" w:rsidRPr="00C66ADF" w:rsidRDefault="007C1F39" w:rsidP="005025B7">
            <w:pPr>
              <w:spacing w:line="259" w:lineRule="auto"/>
              <w:jc w:val="center"/>
              <w:rPr>
                <w:sz w:val="20"/>
                <w:szCs w:val="20"/>
              </w:rPr>
            </w:pPr>
            <w:r w:rsidRPr="00C66ADF">
              <w:rPr>
                <w:sz w:val="20"/>
                <w:szCs w:val="20"/>
              </w:rPr>
              <w:t>Наименование Товара</w:t>
            </w:r>
          </w:p>
        </w:tc>
        <w:tc>
          <w:tcPr>
            <w:tcW w:w="1458" w:type="dxa"/>
            <w:shd w:val="clear" w:color="auto" w:fill="auto"/>
            <w:vAlign w:val="center"/>
          </w:tcPr>
          <w:p w14:paraId="6E1674C8" w14:textId="77777777" w:rsidR="007C1F39" w:rsidRPr="00C66ADF" w:rsidRDefault="007C1F39" w:rsidP="005025B7">
            <w:pPr>
              <w:spacing w:line="259" w:lineRule="auto"/>
              <w:jc w:val="center"/>
              <w:rPr>
                <w:sz w:val="20"/>
                <w:szCs w:val="20"/>
              </w:rPr>
            </w:pPr>
            <w:r w:rsidRPr="00C66ADF">
              <w:rPr>
                <w:sz w:val="20"/>
                <w:szCs w:val="20"/>
              </w:rPr>
              <w:t>Количество Товара (шт.)</w:t>
            </w:r>
          </w:p>
        </w:tc>
        <w:tc>
          <w:tcPr>
            <w:tcW w:w="2332" w:type="dxa"/>
            <w:shd w:val="clear" w:color="auto" w:fill="auto"/>
            <w:vAlign w:val="center"/>
          </w:tcPr>
          <w:p w14:paraId="6E8B09E6" w14:textId="77777777" w:rsidR="007C1F39" w:rsidRPr="00C66ADF" w:rsidRDefault="007C1F39" w:rsidP="005025B7">
            <w:pPr>
              <w:spacing w:line="259" w:lineRule="auto"/>
              <w:jc w:val="center"/>
              <w:rPr>
                <w:sz w:val="20"/>
                <w:szCs w:val="20"/>
              </w:rPr>
            </w:pPr>
            <w:r w:rsidRPr="00C66ADF">
              <w:rPr>
                <w:sz w:val="20"/>
                <w:szCs w:val="20"/>
              </w:rPr>
              <w:t>Цена за единицу Товара с учетом НДС (руб.)</w:t>
            </w:r>
          </w:p>
        </w:tc>
        <w:tc>
          <w:tcPr>
            <w:tcW w:w="1736" w:type="dxa"/>
            <w:shd w:val="clear" w:color="auto" w:fill="auto"/>
            <w:vAlign w:val="center"/>
          </w:tcPr>
          <w:p w14:paraId="6707B676" w14:textId="77777777" w:rsidR="007C1F39" w:rsidRPr="00C66ADF" w:rsidRDefault="007C1F39" w:rsidP="005025B7">
            <w:pPr>
              <w:spacing w:line="259" w:lineRule="auto"/>
              <w:jc w:val="center"/>
              <w:rPr>
                <w:sz w:val="20"/>
                <w:szCs w:val="20"/>
              </w:rPr>
            </w:pPr>
            <w:r w:rsidRPr="00C66ADF">
              <w:rPr>
                <w:sz w:val="20"/>
                <w:szCs w:val="20"/>
              </w:rPr>
              <w:t>Общая стоимость Товара (руб.)</w:t>
            </w:r>
          </w:p>
        </w:tc>
      </w:tr>
      <w:tr w:rsidR="007C1F39" w:rsidRPr="00C66ADF" w14:paraId="7DC289EE" w14:textId="77777777" w:rsidTr="007C1F39">
        <w:trPr>
          <w:jc w:val="center"/>
        </w:trPr>
        <w:tc>
          <w:tcPr>
            <w:tcW w:w="2822" w:type="dxa"/>
            <w:shd w:val="clear" w:color="auto" w:fill="auto"/>
            <w:vAlign w:val="center"/>
          </w:tcPr>
          <w:p w14:paraId="60E91C3F" w14:textId="77777777" w:rsidR="007C1F39" w:rsidRPr="00C66ADF" w:rsidRDefault="007C1F39" w:rsidP="005025B7">
            <w:pPr>
              <w:spacing w:line="259" w:lineRule="auto"/>
              <w:jc w:val="center"/>
              <w:rPr>
                <w:sz w:val="20"/>
                <w:szCs w:val="20"/>
              </w:rPr>
            </w:pPr>
          </w:p>
        </w:tc>
        <w:tc>
          <w:tcPr>
            <w:tcW w:w="2477" w:type="dxa"/>
            <w:shd w:val="clear" w:color="auto" w:fill="auto"/>
            <w:vAlign w:val="center"/>
          </w:tcPr>
          <w:p w14:paraId="69ED943F" w14:textId="77777777" w:rsidR="007C1F39" w:rsidRPr="00C66ADF" w:rsidRDefault="007C1F39" w:rsidP="005025B7">
            <w:pPr>
              <w:spacing w:line="259" w:lineRule="auto"/>
              <w:jc w:val="center"/>
              <w:rPr>
                <w:sz w:val="20"/>
                <w:szCs w:val="20"/>
              </w:rPr>
            </w:pPr>
          </w:p>
        </w:tc>
        <w:tc>
          <w:tcPr>
            <w:tcW w:w="1458" w:type="dxa"/>
            <w:shd w:val="clear" w:color="auto" w:fill="auto"/>
            <w:vAlign w:val="center"/>
          </w:tcPr>
          <w:p w14:paraId="5A5D1C49" w14:textId="77777777" w:rsidR="007C1F39" w:rsidRPr="00C66ADF" w:rsidRDefault="007C1F39" w:rsidP="005025B7">
            <w:pPr>
              <w:spacing w:line="259" w:lineRule="auto"/>
              <w:jc w:val="center"/>
              <w:rPr>
                <w:sz w:val="20"/>
                <w:szCs w:val="20"/>
              </w:rPr>
            </w:pPr>
          </w:p>
        </w:tc>
        <w:tc>
          <w:tcPr>
            <w:tcW w:w="2332" w:type="dxa"/>
            <w:shd w:val="clear" w:color="auto" w:fill="auto"/>
            <w:vAlign w:val="center"/>
          </w:tcPr>
          <w:p w14:paraId="41130FD6" w14:textId="77777777" w:rsidR="007C1F39" w:rsidRPr="00C66ADF" w:rsidRDefault="007C1F39" w:rsidP="005025B7">
            <w:pPr>
              <w:spacing w:line="259" w:lineRule="auto"/>
              <w:jc w:val="center"/>
              <w:rPr>
                <w:sz w:val="20"/>
                <w:szCs w:val="20"/>
              </w:rPr>
            </w:pPr>
          </w:p>
        </w:tc>
        <w:tc>
          <w:tcPr>
            <w:tcW w:w="1736" w:type="dxa"/>
            <w:shd w:val="clear" w:color="auto" w:fill="auto"/>
            <w:vAlign w:val="center"/>
          </w:tcPr>
          <w:p w14:paraId="13534D20" w14:textId="77777777" w:rsidR="007C1F39" w:rsidRPr="00C66ADF" w:rsidRDefault="007C1F39" w:rsidP="005025B7">
            <w:pPr>
              <w:spacing w:line="259" w:lineRule="auto"/>
              <w:jc w:val="center"/>
              <w:rPr>
                <w:sz w:val="20"/>
                <w:szCs w:val="20"/>
              </w:rPr>
            </w:pPr>
          </w:p>
        </w:tc>
      </w:tr>
      <w:tr w:rsidR="007C1F39" w:rsidRPr="00C66ADF" w14:paraId="0035676C" w14:textId="77777777" w:rsidTr="007C1F39">
        <w:trPr>
          <w:jc w:val="center"/>
        </w:trPr>
        <w:tc>
          <w:tcPr>
            <w:tcW w:w="2822" w:type="dxa"/>
            <w:shd w:val="clear" w:color="auto" w:fill="auto"/>
            <w:vAlign w:val="center"/>
          </w:tcPr>
          <w:p w14:paraId="2B327057" w14:textId="77777777" w:rsidR="007C1F39" w:rsidRPr="00C66ADF" w:rsidRDefault="007C1F39" w:rsidP="005025B7">
            <w:pPr>
              <w:spacing w:line="259" w:lineRule="auto"/>
              <w:jc w:val="center"/>
              <w:rPr>
                <w:sz w:val="20"/>
                <w:szCs w:val="20"/>
              </w:rPr>
            </w:pPr>
          </w:p>
        </w:tc>
        <w:tc>
          <w:tcPr>
            <w:tcW w:w="2477" w:type="dxa"/>
            <w:shd w:val="clear" w:color="auto" w:fill="auto"/>
            <w:vAlign w:val="center"/>
          </w:tcPr>
          <w:p w14:paraId="490C7D44" w14:textId="77777777" w:rsidR="007C1F39" w:rsidRPr="00C66ADF" w:rsidRDefault="007C1F39" w:rsidP="005025B7">
            <w:pPr>
              <w:spacing w:line="259" w:lineRule="auto"/>
              <w:jc w:val="center"/>
              <w:rPr>
                <w:sz w:val="20"/>
                <w:szCs w:val="20"/>
              </w:rPr>
            </w:pPr>
          </w:p>
        </w:tc>
        <w:tc>
          <w:tcPr>
            <w:tcW w:w="1458" w:type="dxa"/>
            <w:shd w:val="clear" w:color="auto" w:fill="auto"/>
            <w:vAlign w:val="center"/>
          </w:tcPr>
          <w:p w14:paraId="7F2E745D" w14:textId="77777777" w:rsidR="007C1F39" w:rsidRPr="00C66ADF" w:rsidRDefault="007C1F39" w:rsidP="005025B7">
            <w:pPr>
              <w:spacing w:line="259" w:lineRule="auto"/>
              <w:jc w:val="center"/>
              <w:rPr>
                <w:sz w:val="20"/>
                <w:szCs w:val="20"/>
              </w:rPr>
            </w:pPr>
          </w:p>
        </w:tc>
        <w:tc>
          <w:tcPr>
            <w:tcW w:w="2332" w:type="dxa"/>
            <w:shd w:val="clear" w:color="auto" w:fill="auto"/>
            <w:vAlign w:val="center"/>
          </w:tcPr>
          <w:p w14:paraId="34330BBF" w14:textId="77777777" w:rsidR="007C1F39" w:rsidRPr="00C66ADF" w:rsidRDefault="007C1F39" w:rsidP="005025B7">
            <w:pPr>
              <w:spacing w:line="259" w:lineRule="auto"/>
              <w:jc w:val="center"/>
              <w:rPr>
                <w:sz w:val="20"/>
                <w:szCs w:val="20"/>
              </w:rPr>
            </w:pPr>
          </w:p>
        </w:tc>
        <w:tc>
          <w:tcPr>
            <w:tcW w:w="1736" w:type="dxa"/>
            <w:shd w:val="clear" w:color="auto" w:fill="auto"/>
            <w:vAlign w:val="center"/>
          </w:tcPr>
          <w:p w14:paraId="255670E2" w14:textId="77777777" w:rsidR="007C1F39" w:rsidRPr="00C66ADF" w:rsidRDefault="007C1F39" w:rsidP="005025B7">
            <w:pPr>
              <w:spacing w:line="259" w:lineRule="auto"/>
              <w:jc w:val="center"/>
              <w:rPr>
                <w:sz w:val="20"/>
                <w:szCs w:val="20"/>
              </w:rPr>
            </w:pPr>
          </w:p>
        </w:tc>
      </w:tr>
      <w:tr w:rsidR="007C1F39" w:rsidRPr="00C66ADF" w14:paraId="3D5DE4A2" w14:textId="77777777" w:rsidTr="007C1F39">
        <w:trPr>
          <w:jc w:val="center"/>
        </w:trPr>
        <w:tc>
          <w:tcPr>
            <w:tcW w:w="2822" w:type="dxa"/>
            <w:shd w:val="clear" w:color="auto" w:fill="auto"/>
            <w:vAlign w:val="center"/>
          </w:tcPr>
          <w:p w14:paraId="1BCD3B21" w14:textId="77777777" w:rsidR="007C1F39" w:rsidRPr="00C66ADF" w:rsidRDefault="007C1F39" w:rsidP="005025B7">
            <w:pPr>
              <w:spacing w:line="259" w:lineRule="auto"/>
              <w:jc w:val="center"/>
              <w:rPr>
                <w:sz w:val="20"/>
                <w:szCs w:val="20"/>
              </w:rPr>
            </w:pPr>
          </w:p>
        </w:tc>
        <w:tc>
          <w:tcPr>
            <w:tcW w:w="2477" w:type="dxa"/>
            <w:shd w:val="clear" w:color="auto" w:fill="auto"/>
            <w:vAlign w:val="center"/>
          </w:tcPr>
          <w:p w14:paraId="2B6230DD" w14:textId="77777777" w:rsidR="007C1F39" w:rsidRPr="00C66ADF" w:rsidRDefault="007C1F39" w:rsidP="005025B7">
            <w:pPr>
              <w:spacing w:line="259" w:lineRule="auto"/>
              <w:jc w:val="center"/>
              <w:rPr>
                <w:sz w:val="20"/>
                <w:szCs w:val="20"/>
              </w:rPr>
            </w:pPr>
          </w:p>
        </w:tc>
        <w:tc>
          <w:tcPr>
            <w:tcW w:w="1458" w:type="dxa"/>
            <w:shd w:val="clear" w:color="auto" w:fill="auto"/>
            <w:vAlign w:val="center"/>
          </w:tcPr>
          <w:p w14:paraId="70F96845" w14:textId="77777777" w:rsidR="007C1F39" w:rsidRPr="00C66ADF" w:rsidRDefault="007C1F39" w:rsidP="005025B7">
            <w:pPr>
              <w:spacing w:line="259" w:lineRule="auto"/>
              <w:jc w:val="center"/>
              <w:rPr>
                <w:sz w:val="20"/>
                <w:szCs w:val="20"/>
              </w:rPr>
            </w:pPr>
          </w:p>
        </w:tc>
        <w:tc>
          <w:tcPr>
            <w:tcW w:w="2332" w:type="dxa"/>
            <w:shd w:val="clear" w:color="auto" w:fill="auto"/>
            <w:vAlign w:val="center"/>
          </w:tcPr>
          <w:p w14:paraId="2B22250A" w14:textId="77777777" w:rsidR="007C1F39" w:rsidRPr="00C66ADF" w:rsidRDefault="007C1F39" w:rsidP="005025B7">
            <w:pPr>
              <w:spacing w:line="259" w:lineRule="auto"/>
              <w:jc w:val="center"/>
              <w:rPr>
                <w:sz w:val="20"/>
                <w:szCs w:val="20"/>
              </w:rPr>
            </w:pPr>
          </w:p>
        </w:tc>
        <w:tc>
          <w:tcPr>
            <w:tcW w:w="1736" w:type="dxa"/>
            <w:shd w:val="clear" w:color="auto" w:fill="auto"/>
            <w:vAlign w:val="center"/>
          </w:tcPr>
          <w:p w14:paraId="57F3C1C7" w14:textId="77777777" w:rsidR="007C1F39" w:rsidRPr="00C66ADF" w:rsidRDefault="007C1F39" w:rsidP="005025B7">
            <w:pPr>
              <w:spacing w:line="259" w:lineRule="auto"/>
              <w:jc w:val="center"/>
              <w:rPr>
                <w:sz w:val="20"/>
                <w:szCs w:val="20"/>
              </w:rPr>
            </w:pPr>
          </w:p>
        </w:tc>
      </w:tr>
    </w:tbl>
    <w:p w14:paraId="5618DF8F" w14:textId="77777777" w:rsidR="007C1F39" w:rsidRDefault="007C1F39" w:rsidP="008D71AD">
      <w:pPr>
        <w:spacing w:line="216" w:lineRule="auto"/>
        <w:jc w:val="both"/>
        <w:rPr>
          <w:sz w:val="20"/>
          <w:szCs w:val="20"/>
        </w:rPr>
      </w:pPr>
    </w:p>
    <w:p w14:paraId="13456072" w14:textId="77777777" w:rsidR="008D71AD" w:rsidRPr="00C66ADF" w:rsidRDefault="008D71AD" w:rsidP="008D71AD">
      <w:pPr>
        <w:spacing w:line="216" w:lineRule="auto"/>
        <w:jc w:val="both"/>
        <w:rPr>
          <w:sz w:val="20"/>
          <w:szCs w:val="20"/>
        </w:rPr>
      </w:pPr>
      <w:r w:rsidRPr="00C66ADF">
        <w:rPr>
          <w:sz w:val="20"/>
          <w:szCs w:val="20"/>
        </w:rPr>
        <w:t xml:space="preserve">Товар отвечает требованиям Договора. </w:t>
      </w:r>
    </w:p>
    <w:p w14:paraId="6791B3AD" w14:textId="77777777" w:rsidR="008D71AD" w:rsidRPr="00C66ADF" w:rsidRDefault="008D71AD" w:rsidP="008D71AD">
      <w:pPr>
        <w:spacing w:line="216" w:lineRule="auto"/>
        <w:jc w:val="both"/>
        <w:rPr>
          <w:sz w:val="20"/>
          <w:szCs w:val="20"/>
        </w:rPr>
      </w:pPr>
      <w:r w:rsidRPr="00C66ADF">
        <w:rPr>
          <w:sz w:val="20"/>
          <w:szCs w:val="20"/>
        </w:rPr>
        <w:t>По результатам приемки Покупатель к Товару претензий не имеет.</w:t>
      </w:r>
    </w:p>
    <w:p w14:paraId="5BA6F1E0" w14:textId="77777777" w:rsidR="008D71AD" w:rsidRPr="00C66ADF" w:rsidRDefault="008D71AD" w:rsidP="008D71AD">
      <w:pPr>
        <w:spacing w:line="216" w:lineRule="auto"/>
        <w:jc w:val="both"/>
        <w:rPr>
          <w:sz w:val="20"/>
          <w:szCs w:val="20"/>
        </w:rPr>
      </w:pPr>
      <w:r w:rsidRPr="00C66ADF">
        <w:rPr>
          <w:sz w:val="20"/>
          <w:szCs w:val="20"/>
        </w:rPr>
        <w:t>К настоящему акту прилагаются:</w:t>
      </w:r>
    </w:p>
    <w:p w14:paraId="2E9A0C25" w14:textId="77777777" w:rsidR="008D71AD" w:rsidRPr="00C66ADF" w:rsidRDefault="008D71AD" w:rsidP="008D71AD">
      <w:pPr>
        <w:jc w:val="both"/>
        <w:rPr>
          <w:sz w:val="20"/>
          <w:szCs w:val="20"/>
        </w:rPr>
      </w:pPr>
      <w:r w:rsidRPr="00C66ADF">
        <w:rPr>
          <w:sz w:val="20"/>
          <w:szCs w:val="20"/>
        </w:rPr>
        <w:t>а) копия Доверенности от «____» ___________ 20__г. № ______ (если настоящий акт подписан лицом, не имеющим права действовать от имени Поставщика/Покупателя без доверенности;</w:t>
      </w:r>
    </w:p>
    <w:p w14:paraId="66D0C540" w14:textId="77777777" w:rsidR="008D71AD" w:rsidRPr="00C66ADF" w:rsidRDefault="008D71AD" w:rsidP="008D71AD">
      <w:pPr>
        <w:jc w:val="both"/>
        <w:rPr>
          <w:sz w:val="20"/>
          <w:szCs w:val="20"/>
        </w:rPr>
      </w:pPr>
      <w:r w:rsidRPr="00C66ADF">
        <w:rPr>
          <w:sz w:val="20"/>
          <w:szCs w:val="20"/>
        </w:rPr>
        <w:t>б) документы, подтверждающие качество Товара и иные документы, поставляемые вместе с Товаром согласно условиям Договора:</w:t>
      </w:r>
    </w:p>
    <w:p w14:paraId="722C11F9" w14:textId="77777777" w:rsidR="008D71AD" w:rsidRPr="00C66ADF" w:rsidRDefault="008D71AD" w:rsidP="0096715B">
      <w:pPr>
        <w:numPr>
          <w:ilvl w:val="0"/>
          <w:numId w:val="7"/>
        </w:numPr>
        <w:jc w:val="both"/>
        <w:rPr>
          <w:sz w:val="20"/>
          <w:szCs w:val="20"/>
        </w:rPr>
      </w:pPr>
      <w:r w:rsidRPr="00C66ADF">
        <w:rPr>
          <w:sz w:val="20"/>
          <w:szCs w:val="20"/>
        </w:rPr>
        <w:t>_____________________(со ссылкой на дату и номер документа);</w:t>
      </w:r>
    </w:p>
    <w:p w14:paraId="1FBA629D" w14:textId="77777777" w:rsidR="008D71AD" w:rsidRPr="00C66ADF" w:rsidRDefault="008D71AD" w:rsidP="0096715B">
      <w:pPr>
        <w:numPr>
          <w:ilvl w:val="0"/>
          <w:numId w:val="7"/>
        </w:numPr>
        <w:jc w:val="both"/>
        <w:rPr>
          <w:sz w:val="20"/>
          <w:szCs w:val="20"/>
        </w:rPr>
      </w:pPr>
      <w:r w:rsidRPr="00C66ADF">
        <w:rPr>
          <w:sz w:val="20"/>
          <w:szCs w:val="20"/>
        </w:rPr>
        <w:t>_____________________(со ссылкой на дату и номер документа)</w:t>
      </w:r>
    </w:p>
    <w:p w14:paraId="4C65DCE7" w14:textId="77777777" w:rsidR="008D71AD" w:rsidRPr="00C66ADF" w:rsidRDefault="008D71AD" w:rsidP="008D71AD">
      <w:pPr>
        <w:spacing w:line="216" w:lineRule="auto"/>
        <w:jc w:val="both"/>
        <w:rPr>
          <w:sz w:val="20"/>
          <w:szCs w:val="20"/>
        </w:rPr>
      </w:pPr>
      <w:r w:rsidRPr="00C66ADF">
        <w:rPr>
          <w:sz w:val="20"/>
          <w:szCs w:val="20"/>
        </w:rPr>
        <w:t>в) документы, подтверждающие предоставление гарантии на Товар в соответствии с условиями Договора ___________________________.</w:t>
      </w:r>
    </w:p>
    <w:p w14:paraId="7AD868C6" w14:textId="77777777" w:rsidR="008D71AD" w:rsidRPr="00C66ADF" w:rsidRDefault="008D71AD" w:rsidP="008D71AD">
      <w:pPr>
        <w:spacing w:line="259" w:lineRule="auto"/>
        <w:jc w:val="center"/>
        <w:rPr>
          <w:sz w:val="20"/>
          <w:szCs w:val="20"/>
        </w:rPr>
      </w:pPr>
    </w:p>
    <w:p w14:paraId="5B38727B" w14:textId="77777777" w:rsidR="008D71AD" w:rsidRDefault="00232E32" w:rsidP="00D46780">
      <w:pPr>
        <w:spacing w:line="259" w:lineRule="auto"/>
        <w:jc w:val="center"/>
        <w:rPr>
          <w:sz w:val="20"/>
          <w:szCs w:val="20"/>
        </w:rPr>
      </w:pPr>
      <w:bookmarkStart w:id="9" w:name="_Hlk120895370"/>
      <w:r w:rsidRPr="00C66ADF">
        <w:rPr>
          <w:sz w:val="20"/>
          <w:szCs w:val="20"/>
        </w:rPr>
        <w:t>ФОРМА СОГЛАСОВАНА</w:t>
      </w:r>
    </w:p>
    <w:p w14:paraId="1F8CD0F2" w14:textId="77777777" w:rsidR="007C583D" w:rsidRDefault="007C583D" w:rsidP="00D46780">
      <w:pPr>
        <w:spacing w:line="259" w:lineRule="auto"/>
        <w:jc w:val="center"/>
        <w:rPr>
          <w:sz w:val="20"/>
          <w:szCs w:val="20"/>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7C583D" w:rsidRPr="007C583D" w14:paraId="2EAFE0F8" w14:textId="77777777" w:rsidTr="00265062">
        <w:trPr>
          <w:jc w:val="center"/>
        </w:trPr>
        <w:tc>
          <w:tcPr>
            <w:tcW w:w="4565" w:type="dxa"/>
            <w:shd w:val="clear" w:color="auto" w:fill="auto"/>
          </w:tcPr>
          <w:p w14:paraId="78389BD8" w14:textId="77777777" w:rsidR="007C583D" w:rsidRPr="007C583D" w:rsidRDefault="007C583D" w:rsidP="00265062">
            <w:pPr>
              <w:pStyle w:val="a3"/>
              <w:spacing w:line="276" w:lineRule="auto"/>
              <w:ind w:left="-534"/>
              <w:jc w:val="center"/>
              <w:rPr>
                <w:b/>
                <w:sz w:val="20"/>
                <w:szCs w:val="20"/>
              </w:rPr>
            </w:pPr>
            <w:r w:rsidRPr="007C583D">
              <w:rPr>
                <w:b/>
                <w:sz w:val="20"/>
                <w:szCs w:val="20"/>
              </w:rPr>
              <w:t>ПОКУПАТЕЛЬ</w:t>
            </w:r>
          </w:p>
          <w:p w14:paraId="2EBF95B2" w14:textId="77777777" w:rsidR="007C583D" w:rsidRPr="007C583D" w:rsidRDefault="007C583D" w:rsidP="00265062">
            <w:pPr>
              <w:pStyle w:val="a3"/>
              <w:spacing w:line="276" w:lineRule="auto"/>
              <w:ind w:left="-534"/>
              <w:jc w:val="center"/>
              <w:rPr>
                <w:b/>
                <w:sz w:val="20"/>
                <w:szCs w:val="20"/>
              </w:rPr>
            </w:pPr>
            <w:r w:rsidRPr="007C583D">
              <w:rPr>
                <w:b/>
                <w:sz w:val="20"/>
                <w:szCs w:val="20"/>
              </w:rPr>
              <w:t>Директор</w:t>
            </w:r>
          </w:p>
          <w:p w14:paraId="06DE9A9F" w14:textId="77777777" w:rsidR="007C583D" w:rsidRPr="007C583D" w:rsidRDefault="007C583D" w:rsidP="00265062">
            <w:pPr>
              <w:pStyle w:val="a3"/>
              <w:spacing w:line="276" w:lineRule="auto"/>
              <w:ind w:left="-534"/>
              <w:jc w:val="center"/>
              <w:rPr>
                <w:sz w:val="20"/>
                <w:szCs w:val="20"/>
              </w:rPr>
            </w:pPr>
          </w:p>
          <w:p w14:paraId="24DE67C8" w14:textId="77777777" w:rsidR="007C583D" w:rsidRPr="007C583D" w:rsidRDefault="007C583D" w:rsidP="00265062">
            <w:pPr>
              <w:pStyle w:val="a3"/>
              <w:spacing w:line="276" w:lineRule="auto"/>
              <w:ind w:left="-534"/>
              <w:jc w:val="center"/>
              <w:rPr>
                <w:sz w:val="20"/>
                <w:szCs w:val="20"/>
              </w:rPr>
            </w:pPr>
          </w:p>
          <w:p w14:paraId="034028F8" w14:textId="5126E36D" w:rsidR="007C583D" w:rsidRPr="007C583D" w:rsidRDefault="007C583D" w:rsidP="00265062">
            <w:pPr>
              <w:pStyle w:val="a3"/>
              <w:spacing w:line="276" w:lineRule="auto"/>
              <w:ind w:left="-534"/>
              <w:jc w:val="center"/>
              <w:rPr>
                <w:sz w:val="20"/>
                <w:szCs w:val="20"/>
              </w:rPr>
            </w:pPr>
            <w:r w:rsidRPr="007C583D">
              <w:rPr>
                <w:sz w:val="20"/>
                <w:szCs w:val="20"/>
              </w:rPr>
              <w:t>______________/ Д.О. Борисова</w:t>
            </w:r>
            <w:r w:rsidR="007D0D9F">
              <w:rPr>
                <w:sz w:val="20"/>
                <w:szCs w:val="20"/>
              </w:rPr>
              <w:t>/</w:t>
            </w:r>
          </w:p>
          <w:p w14:paraId="4F70663E" w14:textId="77777777" w:rsidR="007C583D" w:rsidRPr="007C583D" w:rsidRDefault="007C583D" w:rsidP="00265062">
            <w:pPr>
              <w:spacing w:line="276" w:lineRule="auto"/>
              <w:rPr>
                <w:sz w:val="20"/>
                <w:szCs w:val="20"/>
                <w:vertAlign w:val="superscript"/>
              </w:rPr>
            </w:pPr>
            <w:r w:rsidRPr="007C583D">
              <w:rPr>
                <w:sz w:val="20"/>
                <w:szCs w:val="20"/>
                <w:vertAlign w:val="superscript"/>
              </w:rPr>
              <w:t xml:space="preserve">                подпи</w:t>
            </w:r>
            <w:r>
              <w:rPr>
                <w:sz w:val="20"/>
                <w:szCs w:val="20"/>
                <w:vertAlign w:val="superscript"/>
              </w:rPr>
              <w:t>сь</w:t>
            </w:r>
          </w:p>
        </w:tc>
        <w:tc>
          <w:tcPr>
            <w:tcW w:w="5245" w:type="dxa"/>
            <w:shd w:val="clear" w:color="auto" w:fill="auto"/>
          </w:tcPr>
          <w:p w14:paraId="260F428D" w14:textId="77777777" w:rsidR="007C583D" w:rsidRPr="007C583D" w:rsidRDefault="007C583D" w:rsidP="00265062">
            <w:pPr>
              <w:pStyle w:val="a3"/>
              <w:spacing w:line="276" w:lineRule="auto"/>
              <w:ind w:left="0"/>
              <w:jc w:val="center"/>
              <w:rPr>
                <w:b/>
                <w:sz w:val="20"/>
                <w:szCs w:val="20"/>
              </w:rPr>
            </w:pPr>
            <w:r w:rsidRPr="007C583D">
              <w:rPr>
                <w:b/>
                <w:sz w:val="20"/>
                <w:szCs w:val="20"/>
              </w:rPr>
              <w:t>ПОСТАВЩИК</w:t>
            </w:r>
          </w:p>
          <w:p w14:paraId="63309192" w14:textId="5D28BC09" w:rsidR="007C583D" w:rsidRPr="007C583D" w:rsidRDefault="007C583D" w:rsidP="00265062">
            <w:pPr>
              <w:pStyle w:val="a3"/>
              <w:spacing w:line="276" w:lineRule="auto"/>
              <w:ind w:left="0"/>
              <w:jc w:val="center"/>
              <w:rPr>
                <w:b/>
                <w:sz w:val="20"/>
                <w:szCs w:val="20"/>
                <w:vertAlign w:val="superscript"/>
              </w:rPr>
            </w:pPr>
          </w:p>
          <w:p w14:paraId="594D87A5" w14:textId="77777777" w:rsidR="007C583D" w:rsidRPr="007C583D" w:rsidRDefault="007C583D" w:rsidP="00265062">
            <w:pPr>
              <w:pStyle w:val="a3"/>
              <w:spacing w:line="276" w:lineRule="auto"/>
              <w:ind w:left="0"/>
              <w:jc w:val="center"/>
              <w:rPr>
                <w:sz w:val="20"/>
                <w:szCs w:val="20"/>
                <w:vertAlign w:val="superscript"/>
              </w:rPr>
            </w:pPr>
          </w:p>
          <w:p w14:paraId="0E59BD94" w14:textId="7EC29343" w:rsidR="007C583D" w:rsidRPr="007C583D" w:rsidRDefault="007C583D" w:rsidP="00265062">
            <w:pPr>
              <w:pStyle w:val="a3"/>
              <w:spacing w:line="276" w:lineRule="auto"/>
              <w:ind w:left="0"/>
              <w:jc w:val="center"/>
              <w:rPr>
                <w:sz w:val="20"/>
                <w:szCs w:val="20"/>
              </w:rPr>
            </w:pPr>
            <w:r w:rsidRPr="007C583D">
              <w:rPr>
                <w:sz w:val="20"/>
                <w:szCs w:val="20"/>
              </w:rPr>
              <w:t xml:space="preserve">______________/ </w:t>
            </w:r>
            <w:r w:rsidR="007D0D9F">
              <w:rPr>
                <w:sz w:val="20"/>
                <w:szCs w:val="20"/>
              </w:rPr>
              <w:t>_________/</w:t>
            </w:r>
            <w:r w:rsidR="00B12A3C">
              <w:rPr>
                <w:sz w:val="20"/>
                <w:szCs w:val="20"/>
              </w:rPr>
              <w:t xml:space="preserve"> </w:t>
            </w:r>
          </w:p>
          <w:p w14:paraId="23CA9B2D" w14:textId="77777777" w:rsidR="007C583D" w:rsidRPr="007C583D" w:rsidRDefault="007C583D" w:rsidP="00265062">
            <w:pPr>
              <w:pStyle w:val="a3"/>
              <w:spacing w:line="276" w:lineRule="auto"/>
              <w:ind w:left="0"/>
              <w:rPr>
                <w:sz w:val="20"/>
                <w:szCs w:val="20"/>
                <w:vertAlign w:val="superscript"/>
              </w:rPr>
            </w:pPr>
            <w:r w:rsidRPr="007C583D">
              <w:rPr>
                <w:sz w:val="20"/>
                <w:szCs w:val="20"/>
                <w:vertAlign w:val="superscript"/>
              </w:rPr>
              <w:t xml:space="preserve">                                   подпись                                       </w:t>
            </w:r>
          </w:p>
        </w:tc>
      </w:tr>
      <w:bookmarkEnd w:id="9"/>
    </w:tbl>
    <w:p w14:paraId="2C5658D8" w14:textId="3AC7B7CF" w:rsidR="007C583D" w:rsidRDefault="007C583D">
      <w:pPr>
        <w:rPr>
          <w:bCs/>
          <w:i/>
          <w:sz w:val="24"/>
        </w:rPr>
      </w:pPr>
    </w:p>
    <w:p w14:paraId="1AE34C54" w14:textId="7660302A" w:rsidR="00E5044D" w:rsidRDefault="00E5044D">
      <w:pPr>
        <w:rPr>
          <w:bCs/>
          <w:i/>
          <w:sz w:val="24"/>
        </w:rPr>
      </w:pPr>
    </w:p>
    <w:p w14:paraId="6324AF3F" w14:textId="756E67C7" w:rsidR="00E5044D" w:rsidRDefault="00E5044D">
      <w:pPr>
        <w:rPr>
          <w:bCs/>
          <w:i/>
          <w:sz w:val="24"/>
        </w:rPr>
      </w:pPr>
    </w:p>
    <w:p w14:paraId="279024BC" w14:textId="1C71F827" w:rsidR="00E5044D" w:rsidRDefault="00E5044D" w:rsidP="00E5044D">
      <w:pPr>
        <w:jc w:val="right"/>
        <w:rPr>
          <w:bCs/>
          <w:i/>
          <w:sz w:val="24"/>
        </w:rPr>
      </w:pPr>
    </w:p>
    <w:p w14:paraId="5B49AD3C" w14:textId="0B104164" w:rsidR="00E5044D" w:rsidRDefault="00E5044D" w:rsidP="00E5044D">
      <w:pPr>
        <w:jc w:val="right"/>
        <w:rPr>
          <w:bCs/>
          <w:i/>
          <w:sz w:val="24"/>
        </w:rPr>
      </w:pPr>
    </w:p>
    <w:p w14:paraId="09A96336" w14:textId="040AD54C" w:rsidR="00E5044D" w:rsidRDefault="00E5044D" w:rsidP="00E5044D">
      <w:pPr>
        <w:jc w:val="right"/>
        <w:rPr>
          <w:bCs/>
          <w:i/>
          <w:sz w:val="24"/>
        </w:rPr>
      </w:pPr>
    </w:p>
    <w:p w14:paraId="2EA57F48" w14:textId="213E117B" w:rsidR="00E5044D" w:rsidRDefault="00E5044D" w:rsidP="00E5044D">
      <w:pPr>
        <w:jc w:val="right"/>
        <w:rPr>
          <w:bCs/>
          <w:i/>
          <w:sz w:val="24"/>
        </w:rPr>
      </w:pPr>
    </w:p>
    <w:p w14:paraId="65316124" w14:textId="7FAF1EE6" w:rsidR="00E5044D" w:rsidRDefault="00E5044D" w:rsidP="00E5044D">
      <w:pPr>
        <w:jc w:val="right"/>
        <w:rPr>
          <w:bCs/>
          <w:i/>
          <w:sz w:val="24"/>
        </w:rPr>
      </w:pPr>
    </w:p>
    <w:p w14:paraId="7C414AF2" w14:textId="0B407CDF" w:rsidR="00E5044D" w:rsidRDefault="00E5044D" w:rsidP="00E5044D">
      <w:pPr>
        <w:jc w:val="right"/>
        <w:rPr>
          <w:bCs/>
          <w:i/>
          <w:sz w:val="24"/>
        </w:rPr>
      </w:pPr>
    </w:p>
    <w:p w14:paraId="02C01D55" w14:textId="297493D9" w:rsidR="00E5044D" w:rsidRDefault="00E5044D" w:rsidP="00E5044D">
      <w:pPr>
        <w:rPr>
          <w:bCs/>
          <w:i/>
          <w:sz w:val="24"/>
        </w:rPr>
      </w:pPr>
    </w:p>
    <w:p w14:paraId="7858A274" w14:textId="77777777" w:rsidR="00E5044D" w:rsidRDefault="00E5044D" w:rsidP="00A40569">
      <w:pPr>
        <w:rPr>
          <w:bCs/>
          <w:i/>
          <w:sz w:val="24"/>
        </w:rPr>
      </w:pPr>
    </w:p>
    <w:p w14:paraId="209AE4EA" w14:textId="001AB0C7" w:rsidR="00E5044D" w:rsidRDefault="00E5044D" w:rsidP="00D34C95">
      <w:pPr>
        <w:jc w:val="center"/>
        <w:rPr>
          <w:bCs/>
          <w:i/>
          <w:sz w:val="24"/>
        </w:rPr>
      </w:pPr>
    </w:p>
    <w:sectPr w:rsidR="00E5044D" w:rsidSect="00A40569">
      <w:pgSz w:w="11906" w:h="16838"/>
      <w:pgMar w:top="1135" w:right="709" w:bottom="709" w:left="85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31657" w14:textId="77777777" w:rsidR="007F6E41" w:rsidRDefault="007F6E41" w:rsidP="00BB0EC6">
      <w:r>
        <w:separator/>
      </w:r>
    </w:p>
  </w:endnote>
  <w:endnote w:type="continuationSeparator" w:id="0">
    <w:p w14:paraId="195CEDA9" w14:textId="77777777" w:rsidR="007F6E41" w:rsidRDefault="007F6E41" w:rsidP="00BB0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Helvetica Neue">
    <w:altName w:val="Arial"/>
    <w:charset w:val="00"/>
    <w:family w:val="auto"/>
    <w:pitch w:val="variable"/>
    <w:sig w:usb0="80000067"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B3B6D" w14:textId="77777777" w:rsidR="0006374C" w:rsidRPr="008D29AB" w:rsidRDefault="00092A7E" w:rsidP="00BB0EC6">
    <w:pPr>
      <w:pStyle w:val="a8"/>
      <w:jc w:val="right"/>
      <w:rPr>
        <w:sz w:val="16"/>
        <w:szCs w:val="16"/>
      </w:rPr>
    </w:pPr>
    <w:r w:rsidRPr="008D29AB">
      <w:rPr>
        <w:sz w:val="16"/>
        <w:szCs w:val="16"/>
      </w:rPr>
      <w:fldChar w:fldCharType="begin"/>
    </w:r>
    <w:r w:rsidR="0006374C" w:rsidRPr="008D29AB">
      <w:rPr>
        <w:sz w:val="16"/>
        <w:szCs w:val="16"/>
      </w:rPr>
      <w:instrText>PAGE   \* MERGEFORMAT</w:instrText>
    </w:r>
    <w:r w:rsidRPr="008D29AB">
      <w:rPr>
        <w:sz w:val="16"/>
        <w:szCs w:val="16"/>
      </w:rPr>
      <w:fldChar w:fldCharType="separate"/>
    </w:r>
    <w:r w:rsidR="00711284">
      <w:rPr>
        <w:noProof/>
        <w:sz w:val="16"/>
        <w:szCs w:val="16"/>
      </w:rPr>
      <w:t>13</w:t>
    </w:r>
    <w:r w:rsidRPr="008D29AB">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C3792" w14:textId="77777777" w:rsidR="007F6E41" w:rsidRDefault="007F6E41" w:rsidP="00BB0EC6">
      <w:r>
        <w:separator/>
      </w:r>
    </w:p>
  </w:footnote>
  <w:footnote w:type="continuationSeparator" w:id="0">
    <w:p w14:paraId="0F9E6FA9" w14:textId="77777777" w:rsidR="007F6E41" w:rsidRDefault="007F6E41" w:rsidP="00BB0E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412F7"/>
    <w:multiLevelType w:val="hybridMultilevel"/>
    <w:tmpl w:val="48E0097E"/>
    <w:lvl w:ilvl="0" w:tplc="A38CD7DA">
      <w:start w:val="1"/>
      <w:numFmt w:val="decimal"/>
      <w:lvlText w:val="%1)"/>
      <w:lvlJc w:val="left"/>
      <w:pPr>
        <w:ind w:left="720" w:hanging="360"/>
      </w:pPr>
      <w:rPr>
        <w:rFonts w:hint="default"/>
        <w:color w:val="0000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8443E6"/>
    <w:multiLevelType w:val="multilevel"/>
    <w:tmpl w:val="49521CD8"/>
    <w:lvl w:ilvl="0">
      <w:start w:val="1"/>
      <w:numFmt w:val="decimal"/>
      <w:lvlText w:val="%1."/>
      <w:lvlJc w:val="left"/>
      <w:pPr>
        <w:ind w:left="720" w:hanging="360"/>
      </w:pPr>
      <w:rPr>
        <w:b/>
      </w:rPr>
    </w:lvl>
    <w:lvl w:ilvl="1">
      <w:start w:val="1"/>
      <w:numFmt w:val="decimal"/>
      <w:isLgl/>
      <w:lvlText w:val="%1.%2."/>
      <w:lvlJc w:val="left"/>
      <w:pPr>
        <w:ind w:left="1069" w:hanging="360"/>
      </w:pPr>
      <w:rPr>
        <w:sz w:val="26"/>
        <w:szCs w:val="26"/>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2" w15:restartNumberingAfterBreak="0">
    <w:nsid w:val="099537DE"/>
    <w:multiLevelType w:val="hybridMultilevel"/>
    <w:tmpl w:val="10E207E6"/>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15:restartNumberingAfterBreak="0">
    <w:nsid w:val="0B0F6C61"/>
    <w:multiLevelType w:val="hybridMultilevel"/>
    <w:tmpl w:val="026C4752"/>
    <w:lvl w:ilvl="0" w:tplc="5B86AD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E874D5"/>
    <w:multiLevelType w:val="hybridMultilevel"/>
    <w:tmpl w:val="B832C758"/>
    <w:lvl w:ilvl="0" w:tplc="5B86AD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7B6C7D"/>
    <w:multiLevelType w:val="multilevel"/>
    <w:tmpl w:val="8DC2B878"/>
    <w:lvl w:ilvl="0">
      <w:start w:val="2"/>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0F380D71"/>
    <w:multiLevelType w:val="hybridMultilevel"/>
    <w:tmpl w:val="E15AD802"/>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0FC2326E"/>
    <w:multiLevelType w:val="multilevel"/>
    <w:tmpl w:val="B1443556"/>
    <w:lvl w:ilvl="0">
      <w:start w:val="1"/>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32F318E"/>
    <w:multiLevelType w:val="multilevel"/>
    <w:tmpl w:val="0C021A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7D654D"/>
    <w:multiLevelType w:val="multilevel"/>
    <w:tmpl w:val="1BEA390E"/>
    <w:lvl w:ilvl="0">
      <w:start w:val="1"/>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6C82648"/>
    <w:multiLevelType w:val="multilevel"/>
    <w:tmpl w:val="B7D4B6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79F7565"/>
    <w:multiLevelType w:val="hybridMultilevel"/>
    <w:tmpl w:val="364A1D5C"/>
    <w:lvl w:ilvl="0" w:tplc="B3BCCCF8">
      <w:start w:val="1"/>
      <w:numFmt w:val="decimal"/>
      <w:lvlText w:val="%1)"/>
      <w:lvlJc w:val="left"/>
      <w:pPr>
        <w:tabs>
          <w:tab w:val="num" w:pos="750"/>
        </w:tabs>
        <w:ind w:left="750" w:hanging="390"/>
      </w:pPr>
      <w:rPr>
        <w:rFonts w:hint="default"/>
        <w:color w:val="00008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7AB2DFE"/>
    <w:multiLevelType w:val="multilevel"/>
    <w:tmpl w:val="46EEA25C"/>
    <w:lvl w:ilvl="0">
      <w:start w:val="1"/>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1BC75F8F"/>
    <w:multiLevelType w:val="hybridMultilevel"/>
    <w:tmpl w:val="5C2A260A"/>
    <w:lvl w:ilvl="0" w:tplc="F086DCD4">
      <w:start w:val="25"/>
      <w:numFmt w:val="decimal"/>
      <w:lvlText w:val="%1"/>
      <w:lvlJc w:val="left"/>
      <w:pPr>
        <w:ind w:left="720" w:hanging="360"/>
      </w:pPr>
      <w:rPr>
        <w:rFonts w:ascii="Times New Roman" w:hAnsi="Times New Roman" w:cs="Times New Roman"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D40631A"/>
    <w:multiLevelType w:val="multilevel"/>
    <w:tmpl w:val="9E42B44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5" w15:restartNumberingAfterBreak="0">
    <w:nsid w:val="1E2478E2"/>
    <w:multiLevelType w:val="hybridMultilevel"/>
    <w:tmpl w:val="E692FAEA"/>
    <w:lvl w:ilvl="0" w:tplc="0419000F">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lvlText w:val="%1.%2.%3"/>
      <w:lvlJc w:val="left"/>
      <w:pPr>
        <w:tabs>
          <w:tab w:val="num" w:pos="851"/>
        </w:tabs>
        <w:ind w:left="851" w:hanging="851"/>
      </w:pPr>
      <w:rPr>
        <w:rFonts w:hint="default"/>
        <w:b w:val="0"/>
        <w:bCs w:val="0"/>
        <w:i w:val="0"/>
        <w:iCs w:val="0"/>
      </w:rPr>
    </w:lvl>
    <w:lvl w:ilvl="3">
      <w:start w:val="1"/>
      <w:numFmt w:val="lowerLetter"/>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7" w15:restartNumberingAfterBreak="0">
    <w:nsid w:val="200F0C91"/>
    <w:multiLevelType w:val="hybridMultilevel"/>
    <w:tmpl w:val="A78E9A08"/>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8" w15:restartNumberingAfterBreak="0">
    <w:nsid w:val="20226017"/>
    <w:multiLevelType w:val="hybridMultilevel"/>
    <w:tmpl w:val="E15AD802"/>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15:restartNumberingAfterBreak="0">
    <w:nsid w:val="25AD166C"/>
    <w:multiLevelType w:val="hybridMultilevel"/>
    <w:tmpl w:val="49A810E2"/>
    <w:lvl w:ilvl="0" w:tplc="2294EC52">
      <w:start w:val="1"/>
      <w:numFmt w:val="russianLower"/>
      <w:lvlText w:val="%1)"/>
      <w:lvlJc w:val="left"/>
      <w:pPr>
        <w:ind w:left="502" w:hanging="360"/>
      </w:pPr>
      <w:rPr>
        <w:rFonts w:hint="default"/>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2BDB3547"/>
    <w:multiLevelType w:val="multilevel"/>
    <w:tmpl w:val="C88427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D597215"/>
    <w:multiLevelType w:val="multilevel"/>
    <w:tmpl w:val="2FCE74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F1164CF"/>
    <w:multiLevelType w:val="multilevel"/>
    <w:tmpl w:val="664E2ABE"/>
    <w:lvl w:ilvl="0">
      <w:start w:val="1"/>
      <w:numFmt w:val="decimal"/>
      <w:lvlText w:val="%1"/>
      <w:lvlJc w:val="left"/>
      <w:pPr>
        <w:ind w:left="360" w:hanging="360"/>
      </w:pPr>
      <w:rPr>
        <w:rFonts w:hint="default"/>
      </w:rPr>
    </w:lvl>
    <w:lvl w:ilvl="1">
      <w:start w:val="18"/>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FE2241A"/>
    <w:multiLevelType w:val="multilevel"/>
    <w:tmpl w:val="565EE1AE"/>
    <w:lvl w:ilvl="0">
      <w:start w:val="1"/>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6C02CB3"/>
    <w:multiLevelType w:val="multilevel"/>
    <w:tmpl w:val="262CF1D4"/>
    <w:lvl w:ilvl="0">
      <w:start w:val="1"/>
      <w:numFmt w:val="decimal"/>
      <w:lvlText w:val="РАЗДЕЛ %1."/>
      <w:lvlJc w:val="left"/>
      <w:pPr>
        <w:ind w:left="360" w:hanging="360"/>
      </w:pPr>
      <w:rPr>
        <w:rFonts w:hint="default"/>
        <w:color w:val="auto"/>
      </w:rPr>
    </w:lvl>
    <w:lvl w:ilvl="1">
      <w:start w:val="1"/>
      <w:numFmt w:val="decimal"/>
      <w:lvlText w:val="%1.%2."/>
      <w:lvlJc w:val="left"/>
      <w:pPr>
        <w:ind w:left="792" w:hanging="432"/>
      </w:pPr>
      <w:rPr>
        <w:b w:val="0"/>
        <w:i w:val="0"/>
        <w:color w:val="002060"/>
        <w:sz w:val="24"/>
        <w:szCs w:val="24"/>
      </w:rPr>
    </w:lvl>
    <w:lvl w:ilvl="2">
      <w:start w:val="1"/>
      <w:numFmt w:val="decimal"/>
      <w:lvlText w:val="%1.%2.%3."/>
      <w:lvlJc w:val="left"/>
      <w:pPr>
        <w:ind w:left="1214" w:hanging="504"/>
      </w:pPr>
      <w:rPr>
        <w:b w:val="0"/>
        <w:color w:val="002060"/>
        <w:sz w:val="24"/>
        <w:szCs w:val="24"/>
      </w:rPr>
    </w:lvl>
    <w:lvl w:ilvl="3">
      <w:start w:val="1"/>
      <w:numFmt w:val="decimal"/>
      <w:lvlText w:val="%1.%2.%3.%4."/>
      <w:lvlJc w:val="left"/>
      <w:pPr>
        <w:ind w:left="1728" w:hanging="648"/>
      </w:pPr>
      <w:rPr>
        <w:color w:val="222A35"/>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7376F26"/>
    <w:multiLevelType w:val="multilevel"/>
    <w:tmpl w:val="A768ED74"/>
    <w:lvl w:ilvl="0">
      <w:start w:val="1"/>
      <w:numFmt w:val="decimal"/>
      <w:lvlText w:val="%1"/>
      <w:lvlJc w:val="left"/>
      <w:pPr>
        <w:ind w:left="360" w:hanging="360"/>
      </w:pPr>
      <w:rPr>
        <w:rFonts w:hint="default"/>
        <w:b/>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6" w15:restartNumberingAfterBreak="0">
    <w:nsid w:val="3C095DA1"/>
    <w:multiLevelType w:val="hybridMultilevel"/>
    <w:tmpl w:val="ADB8DE8E"/>
    <w:lvl w:ilvl="0" w:tplc="9DDA2162">
      <w:start w:val="1"/>
      <w:numFmt w:val="russianLower"/>
      <w:lvlText w:val="%1)"/>
      <w:lvlJc w:val="left"/>
      <w:pPr>
        <w:ind w:left="1080" w:hanging="360"/>
      </w:pPr>
      <w:rPr>
        <w:rFonts w:hint="default"/>
        <w:color w:val="1F386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3D6E6DFA"/>
    <w:multiLevelType w:val="hybridMultilevel"/>
    <w:tmpl w:val="C0B09A10"/>
    <w:lvl w:ilvl="0" w:tplc="DD0EE250">
      <w:start w:val="1"/>
      <w:numFmt w:val="decimal"/>
      <w:lvlText w:val="%1)"/>
      <w:lvlJc w:val="left"/>
      <w:pPr>
        <w:tabs>
          <w:tab w:val="num" w:pos="1669"/>
        </w:tabs>
        <w:ind w:left="1669" w:hanging="960"/>
      </w:pPr>
      <w:rPr>
        <w:rFonts w:hint="default"/>
        <w:color w:val="00008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15:restartNumberingAfterBreak="0">
    <w:nsid w:val="3E6B5090"/>
    <w:multiLevelType w:val="multilevel"/>
    <w:tmpl w:val="962218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05424C7"/>
    <w:multiLevelType w:val="multilevel"/>
    <w:tmpl w:val="9BAA786A"/>
    <w:lvl w:ilvl="0">
      <w:start w:val="1"/>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30" w15:restartNumberingAfterBreak="0">
    <w:nsid w:val="44117619"/>
    <w:multiLevelType w:val="hybridMultilevel"/>
    <w:tmpl w:val="E5F2265A"/>
    <w:lvl w:ilvl="0" w:tplc="B5540F28">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31" w15:restartNumberingAfterBreak="0">
    <w:nsid w:val="469F0E30"/>
    <w:multiLevelType w:val="multilevel"/>
    <w:tmpl w:val="96582A0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9300446"/>
    <w:multiLevelType w:val="hybridMultilevel"/>
    <w:tmpl w:val="3160751A"/>
    <w:lvl w:ilvl="0" w:tplc="7CD69AC8">
      <w:start w:val="9"/>
      <w:numFmt w:val="decimal"/>
      <w:lvlText w:val="%1."/>
      <w:lvlJc w:val="left"/>
      <w:pPr>
        <w:ind w:left="720" w:hanging="360"/>
      </w:pPr>
      <w:rPr>
        <w:rFonts w:hint="default"/>
      </w:rPr>
    </w:lvl>
    <w:lvl w:ilvl="1" w:tplc="534AC594" w:tentative="1">
      <w:start w:val="1"/>
      <w:numFmt w:val="lowerLetter"/>
      <w:lvlText w:val="%2."/>
      <w:lvlJc w:val="left"/>
      <w:pPr>
        <w:ind w:left="1440" w:hanging="360"/>
      </w:pPr>
    </w:lvl>
    <w:lvl w:ilvl="2" w:tplc="317231D4" w:tentative="1">
      <w:start w:val="1"/>
      <w:numFmt w:val="lowerRoman"/>
      <w:lvlText w:val="%3."/>
      <w:lvlJc w:val="right"/>
      <w:pPr>
        <w:ind w:left="2160" w:hanging="180"/>
      </w:pPr>
    </w:lvl>
    <w:lvl w:ilvl="3" w:tplc="2250B24A" w:tentative="1">
      <w:start w:val="1"/>
      <w:numFmt w:val="decimal"/>
      <w:lvlText w:val="%4."/>
      <w:lvlJc w:val="left"/>
      <w:pPr>
        <w:ind w:left="2880" w:hanging="360"/>
      </w:pPr>
    </w:lvl>
    <w:lvl w:ilvl="4" w:tplc="63484D52" w:tentative="1">
      <w:start w:val="1"/>
      <w:numFmt w:val="lowerLetter"/>
      <w:lvlText w:val="%5."/>
      <w:lvlJc w:val="left"/>
      <w:pPr>
        <w:ind w:left="3600" w:hanging="360"/>
      </w:pPr>
    </w:lvl>
    <w:lvl w:ilvl="5" w:tplc="C0365FBA" w:tentative="1">
      <w:start w:val="1"/>
      <w:numFmt w:val="lowerRoman"/>
      <w:lvlText w:val="%6."/>
      <w:lvlJc w:val="right"/>
      <w:pPr>
        <w:ind w:left="4320" w:hanging="180"/>
      </w:pPr>
    </w:lvl>
    <w:lvl w:ilvl="6" w:tplc="DE3A0BC6" w:tentative="1">
      <w:start w:val="1"/>
      <w:numFmt w:val="decimal"/>
      <w:lvlText w:val="%7."/>
      <w:lvlJc w:val="left"/>
      <w:pPr>
        <w:ind w:left="5040" w:hanging="360"/>
      </w:pPr>
    </w:lvl>
    <w:lvl w:ilvl="7" w:tplc="18EC839C" w:tentative="1">
      <w:start w:val="1"/>
      <w:numFmt w:val="lowerLetter"/>
      <w:lvlText w:val="%8."/>
      <w:lvlJc w:val="left"/>
      <w:pPr>
        <w:ind w:left="5760" w:hanging="360"/>
      </w:pPr>
    </w:lvl>
    <w:lvl w:ilvl="8" w:tplc="5ADAFA56" w:tentative="1">
      <w:start w:val="1"/>
      <w:numFmt w:val="lowerRoman"/>
      <w:lvlText w:val="%9."/>
      <w:lvlJc w:val="right"/>
      <w:pPr>
        <w:ind w:left="6480" w:hanging="180"/>
      </w:pPr>
    </w:lvl>
  </w:abstractNum>
  <w:abstractNum w:abstractNumId="33" w15:restartNumberingAfterBreak="0">
    <w:nsid w:val="49DC31F4"/>
    <w:multiLevelType w:val="multilevel"/>
    <w:tmpl w:val="0A1E7B0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EE14FF0"/>
    <w:multiLevelType w:val="hybridMultilevel"/>
    <w:tmpl w:val="E15AD802"/>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5" w15:restartNumberingAfterBreak="0">
    <w:nsid w:val="52F7069C"/>
    <w:multiLevelType w:val="multilevel"/>
    <w:tmpl w:val="842E4D6E"/>
    <w:lvl w:ilvl="0">
      <w:start w:val="1"/>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BBC056A"/>
    <w:multiLevelType w:val="hybridMultilevel"/>
    <w:tmpl w:val="3D10DB42"/>
    <w:lvl w:ilvl="0" w:tplc="E39C6E4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C474E6C"/>
    <w:multiLevelType w:val="hybridMultilevel"/>
    <w:tmpl w:val="83F282B0"/>
    <w:lvl w:ilvl="0" w:tplc="CB26138C">
      <w:start w:val="1"/>
      <w:numFmt w:val="russianLower"/>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8" w15:restartNumberingAfterBreak="0">
    <w:nsid w:val="5CC13344"/>
    <w:multiLevelType w:val="multilevel"/>
    <w:tmpl w:val="9B9C32EC"/>
    <w:lvl w:ilvl="0">
      <w:start w:val="1"/>
      <w:numFmt w:val="decimal"/>
      <w:lvlText w:val="%1"/>
      <w:lvlJc w:val="left"/>
      <w:pPr>
        <w:ind w:left="360" w:hanging="360"/>
      </w:pPr>
      <w:rPr>
        <w:rFonts w:eastAsia="Calibri" w:hint="default"/>
      </w:rPr>
    </w:lvl>
    <w:lvl w:ilvl="1">
      <w:start w:val="5"/>
      <w:numFmt w:val="decimal"/>
      <w:lvlText w:val="%1.%2"/>
      <w:lvlJc w:val="left"/>
      <w:pPr>
        <w:ind w:left="360" w:hanging="360"/>
      </w:pPr>
      <w:rPr>
        <w:rFonts w:eastAsia="Calibri" w:hint="default"/>
        <w:b/>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39" w15:restartNumberingAfterBreak="0">
    <w:nsid w:val="5FB569E7"/>
    <w:multiLevelType w:val="multilevel"/>
    <w:tmpl w:val="20361B70"/>
    <w:lvl w:ilvl="0">
      <w:start w:val="1"/>
      <w:numFmt w:val="decimal"/>
      <w:lvlText w:val="РАЗДЕЛ %1."/>
      <w:lvlJc w:val="left"/>
      <w:pPr>
        <w:ind w:left="360" w:hanging="360"/>
      </w:pPr>
      <w:rPr>
        <w:rFonts w:hint="default"/>
        <w:color w:val="auto"/>
      </w:rPr>
    </w:lvl>
    <w:lvl w:ilvl="1">
      <w:start w:val="1"/>
      <w:numFmt w:val="decimal"/>
      <w:lvlText w:val="%1.%2."/>
      <w:lvlJc w:val="left"/>
      <w:pPr>
        <w:ind w:left="792" w:hanging="432"/>
      </w:pPr>
      <w:rPr>
        <w:b w:val="0"/>
        <w:i w:val="0"/>
        <w:color w:val="002060"/>
        <w:sz w:val="24"/>
        <w:szCs w:val="24"/>
      </w:rPr>
    </w:lvl>
    <w:lvl w:ilvl="2">
      <w:start w:val="1"/>
      <w:numFmt w:val="russianLower"/>
      <w:lvlText w:val="%3)"/>
      <w:lvlJc w:val="left"/>
      <w:pPr>
        <w:ind w:left="5182" w:hanging="504"/>
      </w:pPr>
      <w:rPr>
        <w:rFonts w:hint="default"/>
        <w:b w:val="0"/>
        <w:color w:val="000000"/>
        <w:sz w:val="24"/>
        <w:szCs w:val="24"/>
      </w:rPr>
    </w:lvl>
    <w:lvl w:ilvl="3">
      <w:start w:val="1"/>
      <w:numFmt w:val="decimal"/>
      <w:lvlText w:val="%1.%2.%3.%4."/>
      <w:lvlJc w:val="left"/>
      <w:pPr>
        <w:ind w:left="1728" w:hanging="648"/>
      </w:pPr>
      <w:rPr>
        <w:color w:val="222A35"/>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0D87F82"/>
    <w:multiLevelType w:val="hybridMultilevel"/>
    <w:tmpl w:val="FF38BB90"/>
    <w:lvl w:ilvl="0" w:tplc="5B86AD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2BC0BE5"/>
    <w:multiLevelType w:val="hybridMultilevel"/>
    <w:tmpl w:val="44F86578"/>
    <w:lvl w:ilvl="0" w:tplc="1D049C3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2E35E60"/>
    <w:multiLevelType w:val="multilevel"/>
    <w:tmpl w:val="13027A8A"/>
    <w:name w:val="WW8Num3422"/>
    <w:lvl w:ilvl="0">
      <w:start w:val="6"/>
      <w:numFmt w:val="decimal"/>
      <w:lvlText w:val="%1."/>
      <w:lvlJc w:val="left"/>
      <w:pPr>
        <w:ind w:left="360" w:hanging="360"/>
      </w:pPr>
      <w:rPr>
        <w:rFonts w:hint="default"/>
      </w:rPr>
    </w:lvl>
    <w:lvl w:ilvl="1">
      <w:start w:val="4"/>
      <w:numFmt w:val="decimal"/>
      <w:lvlText w:val="%1.%2."/>
      <w:lvlJc w:val="left"/>
      <w:pPr>
        <w:ind w:left="1068" w:hanging="360"/>
      </w:pPr>
      <w:rPr>
        <w:rFonts w:hint="default"/>
        <w:color w:val="auto"/>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3" w15:restartNumberingAfterBreak="0">
    <w:nsid w:val="668F5B3B"/>
    <w:multiLevelType w:val="hybridMultilevel"/>
    <w:tmpl w:val="9A842F72"/>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4" w15:restartNumberingAfterBreak="0">
    <w:nsid w:val="693902A9"/>
    <w:multiLevelType w:val="multilevel"/>
    <w:tmpl w:val="82903664"/>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348722C"/>
    <w:multiLevelType w:val="multilevel"/>
    <w:tmpl w:val="9320A6AE"/>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737C28F9"/>
    <w:multiLevelType w:val="multilevel"/>
    <w:tmpl w:val="25EEA48E"/>
    <w:lvl w:ilvl="0">
      <w:start w:val="1"/>
      <w:numFmt w:val="decimal"/>
      <w:lvlText w:val="%1."/>
      <w:lvlJc w:val="left"/>
      <w:pPr>
        <w:ind w:left="540" w:hanging="540"/>
      </w:pPr>
      <w:rPr>
        <w:rFonts w:hint="default"/>
      </w:rPr>
    </w:lvl>
    <w:lvl w:ilvl="1">
      <w:start w:val="1"/>
      <w:numFmt w:val="decimal"/>
      <w:lvlText w:val="%1.%2."/>
      <w:lvlJc w:val="left"/>
      <w:pPr>
        <w:ind w:left="720" w:hanging="720"/>
      </w:pPr>
      <w:rPr>
        <w:rFonts w:ascii="Times New Roman" w:hAnsi="Times New Roman" w:cs="Times New Roman"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7" w15:restartNumberingAfterBreak="0">
    <w:nsid w:val="73915D85"/>
    <w:multiLevelType w:val="multilevel"/>
    <w:tmpl w:val="A2869D94"/>
    <w:lvl w:ilvl="0">
      <w:start w:val="9"/>
      <w:numFmt w:val="decimal"/>
      <w:lvlText w:val="%1."/>
      <w:lvlJc w:val="left"/>
      <w:pPr>
        <w:tabs>
          <w:tab w:val="num" w:pos="1230"/>
        </w:tabs>
        <w:ind w:left="1230" w:hanging="1230"/>
      </w:pPr>
      <w:rPr>
        <w:rFonts w:hint="default"/>
        <w:sz w:val="26"/>
      </w:rPr>
    </w:lvl>
    <w:lvl w:ilvl="1">
      <w:start w:val="18"/>
      <w:numFmt w:val="decimal"/>
      <w:lvlText w:val="%1.%2."/>
      <w:lvlJc w:val="left"/>
      <w:pPr>
        <w:tabs>
          <w:tab w:val="num" w:pos="1797"/>
        </w:tabs>
        <w:ind w:left="1797" w:hanging="1230"/>
      </w:pPr>
      <w:rPr>
        <w:rFonts w:hint="default"/>
        <w:color w:val="000080"/>
        <w:sz w:val="24"/>
        <w:szCs w:val="24"/>
      </w:rPr>
    </w:lvl>
    <w:lvl w:ilvl="2">
      <w:start w:val="1"/>
      <w:numFmt w:val="decimal"/>
      <w:lvlText w:val="%1.%2.%3."/>
      <w:lvlJc w:val="left"/>
      <w:pPr>
        <w:tabs>
          <w:tab w:val="num" w:pos="2364"/>
        </w:tabs>
        <w:ind w:left="2364" w:hanging="1230"/>
      </w:pPr>
      <w:rPr>
        <w:rFonts w:hint="default"/>
        <w:sz w:val="26"/>
      </w:rPr>
    </w:lvl>
    <w:lvl w:ilvl="3">
      <w:start w:val="1"/>
      <w:numFmt w:val="decimal"/>
      <w:lvlText w:val="%1.%2.%3.%4."/>
      <w:lvlJc w:val="left"/>
      <w:pPr>
        <w:tabs>
          <w:tab w:val="num" w:pos="2931"/>
        </w:tabs>
        <w:ind w:left="2931" w:hanging="1230"/>
      </w:pPr>
      <w:rPr>
        <w:rFonts w:hint="default"/>
        <w:sz w:val="26"/>
      </w:rPr>
    </w:lvl>
    <w:lvl w:ilvl="4">
      <w:start w:val="1"/>
      <w:numFmt w:val="decimal"/>
      <w:lvlText w:val="%1.%2.%3.%4.%5."/>
      <w:lvlJc w:val="left"/>
      <w:pPr>
        <w:tabs>
          <w:tab w:val="num" w:pos="3498"/>
        </w:tabs>
        <w:ind w:left="3498" w:hanging="1230"/>
      </w:pPr>
      <w:rPr>
        <w:rFonts w:hint="default"/>
        <w:sz w:val="26"/>
      </w:rPr>
    </w:lvl>
    <w:lvl w:ilvl="5">
      <w:start w:val="1"/>
      <w:numFmt w:val="decimal"/>
      <w:lvlText w:val="%1.%2.%3.%4.%5.%6."/>
      <w:lvlJc w:val="left"/>
      <w:pPr>
        <w:tabs>
          <w:tab w:val="num" w:pos="4065"/>
        </w:tabs>
        <w:ind w:left="4065" w:hanging="1230"/>
      </w:pPr>
      <w:rPr>
        <w:rFonts w:hint="default"/>
        <w:sz w:val="26"/>
      </w:rPr>
    </w:lvl>
    <w:lvl w:ilvl="6">
      <w:start w:val="1"/>
      <w:numFmt w:val="decimal"/>
      <w:lvlText w:val="%1.%2.%3.%4.%5.%6.%7."/>
      <w:lvlJc w:val="left"/>
      <w:pPr>
        <w:tabs>
          <w:tab w:val="num" w:pos="4842"/>
        </w:tabs>
        <w:ind w:left="4842" w:hanging="1440"/>
      </w:pPr>
      <w:rPr>
        <w:rFonts w:hint="default"/>
        <w:sz w:val="26"/>
      </w:rPr>
    </w:lvl>
    <w:lvl w:ilvl="7">
      <w:start w:val="1"/>
      <w:numFmt w:val="decimal"/>
      <w:lvlText w:val="%1.%2.%3.%4.%5.%6.%7.%8."/>
      <w:lvlJc w:val="left"/>
      <w:pPr>
        <w:tabs>
          <w:tab w:val="num" w:pos="5409"/>
        </w:tabs>
        <w:ind w:left="5409" w:hanging="1440"/>
      </w:pPr>
      <w:rPr>
        <w:rFonts w:hint="default"/>
        <w:sz w:val="26"/>
      </w:rPr>
    </w:lvl>
    <w:lvl w:ilvl="8">
      <w:start w:val="1"/>
      <w:numFmt w:val="decimal"/>
      <w:lvlText w:val="%1.%2.%3.%4.%5.%6.%7.%8.%9."/>
      <w:lvlJc w:val="left"/>
      <w:pPr>
        <w:tabs>
          <w:tab w:val="num" w:pos="6336"/>
        </w:tabs>
        <w:ind w:left="6336" w:hanging="1800"/>
      </w:pPr>
      <w:rPr>
        <w:rFonts w:hint="default"/>
        <w:sz w:val="26"/>
      </w:rPr>
    </w:lvl>
  </w:abstractNum>
  <w:abstractNum w:abstractNumId="48" w15:restartNumberingAfterBreak="0">
    <w:nsid w:val="77CA4FC8"/>
    <w:multiLevelType w:val="multilevel"/>
    <w:tmpl w:val="EB6C3E84"/>
    <w:lvl w:ilvl="0">
      <w:start w:val="11"/>
      <w:numFmt w:val="decimal"/>
      <w:lvlText w:val="%1"/>
      <w:lvlJc w:val="left"/>
      <w:pPr>
        <w:ind w:left="420" w:hanging="420"/>
      </w:pPr>
      <w:rPr>
        <w:rFonts w:hint="default"/>
        <w:color w:val="auto"/>
      </w:rPr>
    </w:lvl>
    <w:lvl w:ilvl="1">
      <w:start w:val="2"/>
      <w:numFmt w:val="decimal"/>
      <w:lvlText w:val="%1.%2"/>
      <w:lvlJc w:val="left"/>
      <w:pPr>
        <w:ind w:left="704" w:hanging="420"/>
      </w:pPr>
      <w:rPr>
        <w:rFonts w:hint="default"/>
        <w:b/>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49" w15:restartNumberingAfterBreak="0">
    <w:nsid w:val="785A75D4"/>
    <w:multiLevelType w:val="multilevel"/>
    <w:tmpl w:val="11C29B2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0" w15:restartNumberingAfterBreak="0">
    <w:nsid w:val="7B3B6914"/>
    <w:multiLevelType w:val="multilevel"/>
    <w:tmpl w:val="EB14DD54"/>
    <w:lvl w:ilvl="0">
      <w:start w:val="1"/>
      <w:numFmt w:val="decimal"/>
      <w:lvlText w:val="%1"/>
      <w:lvlJc w:val="left"/>
      <w:pPr>
        <w:ind w:left="360" w:hanging="360"/>
      </w:pPr>
      <w:rPr>
        <w:rFonts w:hint="default"/>
        <w:color w:val="FF0000"/>
        <w:sz w:val="20"/>
      </w:rPr>
    </w:lvl>
    <w:lvl w:ilvl="1">
      <w:start w:val="20"/>
      <w:numFmt w:val="decimal"/>
      <w:lvlText w:val="%1.%2"/>
      <w:lvlJc w:val="left"/>
      <w:pPr>
        <w:ind w:left="360" w:hanging="360"/>
      </w:pPr>
      <w:rPr>
        <w:rFonts w:hint="default"/>
        <w:color w:val="auto"/>
        <w:sz w:val="20"/>
      </w:rPr>
    </w:lvl>
    <w:lvl w:ilvl="2">
      <w:start w:val="1"/>
      <w:numFmt w:val="decimal"/>
      <w:lvlText w:val="%1.%2.%3"/>
      <w:lvlJc w:val="left"/>
      <w:pPr>
        <w:ind w:left="720" w:hanging="720"/>
      </w:pPr>
      <w:rPr>
        <w:rFonts w:hint="default"/>
        <w:color w:val="FF0000"/>
        <w:sz w:val="20"/>
      </w:rPr>
    </w:lvl>
    <w:lvl w:ilvl="3">
      <w:start w:val="1"/>
      <w:numFmt w:val="decimal"/>
      <w:lvlText w:val="%1.%2.%3.%4"/>
      <w:lvlJc w:val="left"/>
      <w:pPr>
        <w:ind w:left="720" w:hanging="720"/>
      </w:pPr>
      <w:rPr>
        <w:rFonts w:hint="default"/>
        <w:color w:val="FF0000"/>
        <w:sz w:val="20"/>
      </w:rPr>
    </w:lvl>
    <w:lvl w:ilvl="4">
      <w:start w:val="1"/>
      <w:numFmt w:val="decimal"/>
      <w:lvlText w:val="%1.%2.%3.%4.%5"/>
      <w:lvlJc w:val="left"/>
      <w:pPr>
        <w:ind w:left="1080" w:hanging="1080"/>
      </w:pPr>
      <w:rPr>
        <w:rFonts w:hint="default"/>
        <w:color w:val="FF0000"/>
        <w:sz w:val="20"/>
      </w:rPr>
    </w:lvl>
    <w:lvl w:ilvl="5">
      <w:start w:val="1"/>
      <w:numFmt w:val="decimal"/>
      <w:lvlText w:val="%1.%2.%3.%4.%5.%6"/>
      <w:lvlJc w:val="left"/>
      <w:pPr>
        <w:ind w:left="1080" w:hanging="1080"/>
      </w:pPr>
      <w:rPr>
        <w:rFonts w:hint="default"/>
        <w:color w:val="FF0000"/>
        <w:sz w:val="20"/>
      </w:rPr>
    </w:lvl>
    <w:lvl w:ilvl="6">
      <w:start w:val="1"/>
      <w:numFmt w:val="decimal"/>
      <w:lvlText w:val="%1.%2.%3.%4.%5.%6.%7"/>
      <w:lvlJc w:val="left"/>
      <w:pPr>
        <w:ind w:left="1440" w:hanging="1440"/>
      </w:pPr>
      <w:rPr>
        <w:rFonts w:hint="default"/>
        <w:color w:val="FF0000"/>
        <w:sz w:val="20"/>
      </w:rPr>
    </w:lvl>
    <w:lvl w:ilvl="7">
      <w:start w:val="1"/>
      <w:numFmt w:val="decimal"/>
      <w:lvlText w:val="%1.%2.%3.%4.%5.%6.%7.%8"/>
      <w:lvlJc w:val="left"/>
      <w:pPr>
        <w:ind w:left="1440" w:hanging="1440"/>
      </w:pPr>
      <w:rPr>
        <w:rFonts w:hint="default"/>
        <w:color w:val="FF0000"/>
        <w:sz w:val="20"/>
      </w:rPr>
    </w:lvl>
    <w:lvl w:ilvl="8">
      <w:start w:val="1"/>
      <w:numFmt w:val="decimal"/>
      <w:lvlText w:val="%1.%2.%3.%4.%5.%6.%7.%8.%9"/>
      <w:lvlJc w:val="left"/>
      <w:pPr>
        <w:ind w:left="1440" w:hanging="1440"/>
      </w:pPr>
      <w:rPr>
        <w:rFonts w:hint="default"/>
        <w:color w:val="FF0000"/>
        <w:sz w:val="20"/>
      </w:rPr>
    </w:lvl>
  </w:abstractNum>
  <w:num w:numId="1" w16cid:durableId="1807311254">
    <w:abstractNumId w:val="24"/>
  </w:num>
  <w:num w:numId="2" w16cid:durableId="912814834">
    <w:abstractNumId w:val="16"/>
  </w:num>
  <w:num w:numId="3" w16cid:durableId="2110805531">
    <w:abstractNumId w:val="4"/>
  </w:num>
  <w:num w:numId="4" w16cid:durableId="1949392107">
    <w:abstractNumId w:val="3"/>
  </w:num>
  <w:num w:numId="5" w16cid:durableId="797143950">
    <w:abstractNumId w:val="0"/>
  </w:num>
  <w:num w:numId="6" w16cid:durableId="239146889">
    <w:abstractNumId w:val="26"/>
  </w:num>
  <w:num w:numId="7" w16cid:durableId="1797138007">
    <w:abstractNumId w:val="40"/>
  </w:num>
  <w:num w:numId="8" w16cid:durableId="993215991">
    <w:abstractNumId w:val="45"/>
  </w:num>
  <w:num w:numId="9" w16cid:durableId="1091437096">
    <w:abstractNumId w:val="39"/>
  </w:num>
  <w:num w:numId="10" w16cid:durableId="1596592720">
    <w:abstractNumId w:val="27"/>
  </w:num>
  <w:num w:numId="11" w16cid:durableId="855728829">
    <w:abstractNumId w:val="11"/>
  </w:num>
  <w:num w:numId="12" w16cid:durableId="2060399978">
    <w:abstractNumId w:val="47"/>
  </w:num>
  <w:num w:numId="13" w16cid:durableId="1650935492">
    <w:abstractNumId w:val="37"/>
  </w:num>
  <w:num w:numId="14" w16cid:durableId="408618387">
    <w:abstractNumId w:val="46"/>
  </w:num>
  <w:num w:numId="15" w16cid:durableId="1363700900">
    <w:abstractNumId w:val="33"/>
  </w:num>
  <w:num w:numId="16" w16cid:durableId="1612475080">
    <w:abstractNumId w:val="49"/>
  </w:num>
  <w:num w:numId="17" w16cid:durableId="1007976008">
    <w:abstractNumId w:val="10"/>
  </w:num>
  <w:num w:numId="18" w16cid:durableId="243611113">
    <w:abstractNumId w:val="14"/>
  </w:num>
  <w:num w:numId="19" w16cid:durableId="1453750049">
    <w:abstractNumId w:val="23"/>
  </w:num>
  <w:num w:numId="20" w16cid:durableId="1080176441">
    <w:abstractNumId w:val="29"/>
  </w:num>
  <w:num w:numId="21" w16cid:durableId="1985040446">
    <w:abstractNumId w:val="35"/>
  </w:num>
  <w:num w:numId="22" w16cid:durableId="167603481">
    <w:abstractNumId w:val="28"/>
  </w:num>
  <w:num w:numId="23" w16cid:durableId="659313861">
    <w:abstractNumId w:val="31"/>
  </w:num>
  <w:num w:numId="24" w16cid:durableId="884490075">
    <w:abstractNumId w:val="48"/>
  </w:num>
  <w:num w:numId="25" w16cid:durableId="14208353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80284103">
    <w:abstractNumId w:val="34"/>
  </w:num>
  <w:num w:numId="27" w16cid:durableId="617951850">
    <w:abstractNumId w:val="2"/>
  </w:num>
  <w:num w:numId="28" w16cid:durableId="1096706907">
    <w:abstractNumId w:val="19"/>
  </w:num>
  <w:num w:numId="29" w16cid:durableId="1757357060">
    <w:abstractNumId w:val="8"/>
  </w:num>
  <w:num w:numId="30" w16cid:durableId="1444610377">
    <w:abstractNumId w:val="38"/>
  </w:num>
  <w:num w:numId="31" w16cid:durableId="746611319">
    <w:abstractNumId w:val="18"/>
  </w:num>
  <w:num w:numId="32" w16cid:durableId="1997802456">
    <w:abstractNumId w:val="17"/>
  </w:num>
  <w:num w:numId="33" w16cid:durableId="228342211">
    <w:abstractNumId w:val="43"/>
  </w:num>
  <w:num w:numId="34" w16cid:durableId="2125221635">
    <w:abstractNumId w:val="30"/>
  </w:num>
  <w:num w:numId="35" w16cid:durableId="532156726">
    <w:abstractNumId w:val="6"/>
  </w:num>
  <w:num w:numId="36" w16cid:durableId="1963025859">
    <w:abstractNumId w:val="20"/>
  </w:num>
  <w:num w:numId="37" w16cid:durableId="1891719694">
    <w:abstractNumId w:val="21"/>
  </w:num>
  <w:num w:numId="38" w16cid:durableId="118693139">
    <w:abstractNumId w:val="36"/>
  </w:num>
  <w:num w:numId="39" w16cid:durableId="1834682388">
    <w:abstractNumId w:val="12"/>
  </w:num>
  <w:num w:numId="40" w16cid:durableId="1404332428">
    <w:abstractNumId w:val="22"/>
  </w:num>
  <w:num w:numId="41" w16cid:durableId="1388728324">
    <w:abstractNumId w:val="50"/>
  </w:num>
  <w:num w:numId="42" w16cid:durableId="91561059">
    <w:abstractNumId w:val="9"/>
  </w:num>
  <w:num w:numId="43" w16cid:durableId="1585263368">
    <w:abstractNumId w:val="25"/>
  </w:num>
  <w:num w:numId="44" w16cid:durableId="1966428165">
    <w:abstractNumId w:val="7"/>
  </w:num>
  <w:num w:numId="45" w16cid:durableId="593637144">
    <w:abstractNumId w:val="13"/>
  </w:num>
  <w:num w:numId="46" w16cid:durableId="1843012501">
    <w:abstractNumId w:val="32"/>
  </w:num>
  <w:num w:numId="47" w16cid:durableId="2014530103">
    <w:abstractNumId w:val="41"/>
  </w:num>
  <w:num w:numId="48" w16cid:durableId="1377268802">
    <w:abstractNumId w:val="44"/>
  </w:num>
  <w:num w:numId="49" w16cid:durableId="1796101846">
    <w:abstractNumId w:val="5"/>
  </w:num>
  <w:num w:numId="50" w16cid:durableId="1111778707">
    <w:abstractNumId w:val="15"/>
  </w:num>
  <w:num w:numId="51" w16cid:durableId="14806571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25725283">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D9E"/>
    <w:rsid w:val="00001BE7"/>
    <w:rsid w:val="00002414"/>
    <w:rsid w:val="000063DA"/>
    <w:rsid w:val="000064D6"/>
    <w:rsid w:val="0001166A"/>
    <w:rsid w:val="00023623"/>
    <w:rsid w:val="000272DE"/>
    <w:rsid w:val="00031DAA"/>
    <w:rsid w:val="000327F2"/>
    <w:rsid w:val="000342B9"/>
    <w:rsid w:val="00034985"/>
    <w:rsid w:val="0004035A"/>
    <w:rsid w:val="000406E1"/>
    <w:rsid w:val="00041B0B"/>
    <w:rsid w:val="0004487F"/>
    <w:rsid w:val="000450DB"/>
    <w:rsid w:val="00045AFF"/>
    <w:rsid w:val="0004742B"/>
    <w:rsid w:val="00047D89"/>
    <w:rsid w:val="00051E25"/>
    <w:rsid w:val="00052817"/>
    <w:rsid w:val="00055636"/>
    <w:rsid w:val="00055C55"/>
    <w:rsid w:val="00057557"/>
    <w:rsid w:val="0006374C"/>
    <w:rsid w:val="00065203"/>
    <w:rsid w:val="000670DB"/>
    <w:rsid w:val="000700C1"/>
    <w:rsid w:val="000709E3"/>
    <w:rsid w:val="00072FE2"/>
    <w:rsid w:val="000757E6"/>
    <w:rsid w:val="00075C50"/>
    <w:rsid w:val="00076AE2"/>
    <w:rsid w:val="000776FB"/>
    <w:rsid w:val="00081774"/>
    <w:rsid w:val="0008436F"/>
    <w:rsid w:val="000846A9"/>
    <w:rsid w:val="00085E3D"/>
    <w:rsid w:val="00087C0A"/>
    <w:rsid w:val="00091C97"/>
    <w:rsid w:val="000927CA"/>
    <w:rsid w:val="00092A00"/>
    <w:rsid w:val="00092A7E"/>
    <w:rsid w:val="0009371B"/>
    <w:rsid w:val="00096489"/>
    <w:rsid w:val="00097330"/>
    <w:rsid w:val="000973AB"/>
    <w:rsid w:val="000A1847"/>
    <w:rsid w:val="000A4DE5"/>
    <w:rsid w:val="000A7B78"/>
    <w:rsid w:val="000B4977"/>
    <w:rsid w:val="000C212D"/>
    <w:rsid w:val="000C302A"/>
    <w:rsid w:val="000C31B9"/>
    <w:rsid w:val="000C66EC"/>
    <w:rsid w:val="000C6BC3"/>
    <w:rsid w:val="000D2C60"/>
    <w:rsid w:val="000D3AC0"/>
    <w:rsid w:val="000E04F7"/>
    <w:rsid w:val="000E433F"/>
    <w:rsid w:val="000E682A"/>
    <w:rsid w:val="000F1A28"/>
    <w:rsid w:val="000F2F0C"/>
    <w:rsid w:val="000F5149"/>
    <w:rsid w:val="001016DC"/>
    <w:rsid w:val="0010544C"/>
    <w:rsid w:val="00105A94"/>
    <w:rsid w:val="00107BF5"/>
    <w:rsid w:val="00115697"/>
    <w:rsid w:val="00117856"/>
    <w:rsid w:val="00120E0F"/>
    <w:rsid w:val="001219B9"/>
    <w:rsid w:val="00121B1D"/>
    <w:rsid w:val="001230AB"/>
    <w:rsid w:val="001244A0"/>
    <w:rsid w:val="0012550A"/>
    <w:rsid w:val="00130AB9"/>
    <w:rsid w:val="00131589"/>
    <w:rsid w:val="00132EAB"/>
    <w:rsid w:val="00136252"/>
    <w:rsid w:val="00136879"/>
    <w:rsid w:val="0014244F"/>
    <w:rsid w:val="00143836"/>
    <w:rsid w:val="00152295"/>
    <w:rsid w:val="0015537D"/>
    <w:rsid w:val="00156C10"/>
    <w:rsid w:val="0015724C"/>
    <w:rsid w:val="00161F7E"/>
    <w:rsid w:val="00165601"/>
    <w:rsid w:val="00166A0F"/>
    <w:rsid w:val="00166F73"/>
    <w:rsid w:val="001679C2"/>
    <w:rsid w:val="00173671"/>
    <w:rsid w:val="00176385"/>
    <w:rsid w:val="00177FF2"/>
    <w:rsid w:val="00185FAA"/>
    <w:rsid w:val="001863C3"/>
    <w:rsid w:val="00187E1F"/>
    <w:rsid w:val="00190397"/>
    <w:rsid w:val="001904F6"/>
    <w:rsid w:val="00193CC1"/>
    <w:rsid w:val="00197B75"/>
    <w:rsid w:val="001A169F"/>
    <w:rsid w:val="001A245F"/>
    <w:rsid w:val="001A3730"/>
    <w:rsid w:val="001A5256"/>
    <w:rsid w:val="001A53CC"/>
    <w:rsid w:val="001A7476"/>
    <w:rsid w:val="001B0AA2"/>
    <w:rsid w:val="001B0F9C"/>
    <w:rsid w:val="001B1628"/>
    <w:rsid w:val="001B347A"/>
    <w:rsid w:val="001B36BB"/>
    <w:rsid w:val="001C129C"/>
    <w:rsid w:val="001C176A"/>
    <w:rsid w:val="001C3226"/>
    <w:rsid w:val="001C3AE0"/>
    <w:rsid w:val="001C4200"/>
    <w:rsid w:val="001C576C"/>
    <w:rsid w:val="001C7330"/>
    <w:rsid w:val="001C7705"/>
    <w:rsid w:val="001C7F55"/>
    <w:rsid w:val="001D2D1A"/>
    <w:rsid w:val="001D41FC"/>
    <w:rsid w:val="001D606B"/>
    <w:rsid w:val="001E071E"/>
    <w:rsid w:val="001E0FF0"/>
    <w:rsid w:val="001E1307"/>
    <w:rsid w:val="001E4E43"/>
    <w:rsid w:val="001E59C1"/>
    <w:rsid w:val="001E6AD2"/>
    <w:rsid w:val="001E6BA7"/>
    <w:rsid w:val="001F4FAD"/>
    <w:rsid w:val="00201BE2"/>
    <w:rsid w:val="0020608B"/>
    <w:rsid w:val="00207EE1"/>
    <w:rsid w:val="00210EC2"/>
    <w:rsid w:val="00213E30"/>
    <w:rsid w:val="002141D9"/>
    <w:rsid w:val="00214CA1"/>
    <w:rsid w:val="00214ED2"/>
    <w:rsid w:val="00215B07"/>
    <w:rsid w:val="00221356"/>
    <w:rsid w:val="00226A7A"/>
    <w:rsid w:val="00226BE2"/>
    <w:rsid w:val="002320DC"/>
    <w:rsid w:val="00232E32"/>
    <w:rsid w:val="0024200F"/>
    <w:rsid w:val="002457C1"/>
    <w:rsid w:val="00245FFF"/>
    <w:rsid w:val="002510B6"/>
    <w:rsid w:val="002538C1"/>
    <w:rsid w:val="00253931"/>
    <w:rsid w:val="00256B91"/>
    <w:rsid w:val="00257F0B"/>
    <w:rsid w:val="00261DC3"/>
    <w:rsid w:val="00262734"/>
    <w:rsid w:val="00264C7D"/>
    <w:rsid w:val="00265971"/>
    <w:rsid w:val="00266892"/>
    <w:rsid w:val="00266F92"/>
    <w:rsid w:val="0027070E"/>
    <w:rsid w:val="00271DAF"/>
    <w:rsid w:val="0027236A"/>
    <w:rsid w:val="0027575B"/>
    <w:rsid w:val="00275BB5"/>
    <w:rsid w:val="00276C01"/>
    <w:rsid w:val="00281B7C"/>
    <w:rsid w:val="00281E71"/>
    <w:rsid w:val="0028437C"/>
    <w:rsid w:val="002845FA"/>
    <w:rsid w:val="00286737"/>
    <w:rsid w:val="002920BE"/>
    <w:rsid w:val="00293ECE"/>
    <w:rsid w:val="00293EFD"/>
    <w:rsid w:val="00294C18"/>
    <w:rsid w:val="00297DB7"/>
    <w:rsid w:val="002A5A13"/>
    <w:rsid w:val="002A6249"/>
    <w:rsid w:val="002A651F"/>
    <w:rsid w:val="002A6665"/>
    <w:rsid w:val="002A6682"/>
    <w:rsid w:val="002B0B83"/>
    <w:rsid w:val="002B5AE2"/>
    <w:rsid w:val="002C38A6"/>
    <w:rsid w:val="002C4E2C"/>
    <w:rsid w:val="002C643B"/>
    <w:rsid w:val="002D14D7"/>
    <w:rsid w:val="002D5EF5"/>
    <w:rsid w:val="002E069E"/>
    <w:rsid w:val="002E37DE"/>
    <w:rsid w:val="002E4791"/>
    <w:rsid w:val="002F01C2"/>
    <w:rsid w:val="002F10C6"/>
    <w:rsid w:val="002F223F"/>
    <w:rsid w:val="002F43AF"/>
    <w:rsid w:val="002F4B8D"/>
    <w:rsid w:val="00300246"/>
    <w:rsid w:val="00305529"/>
    <w:rsid w:val="003135BF"/>
    <w:rsid w:val="00314FB3"/>
    <w:rsid w:val="00317F40"/>
    <w:rsid w:val="00317F64"/>
    <w:rsid w:val="0032099E"/>
    <w:rsid w:val="00321568"/>
    <w:rsid w:val="00321CF1"/>
    <w:rsid w:val="003237A9"/>
    <w:rsid w:val="003240F7"/>
    <w:rsid w:val="0032415A"/>
    <w:rsid w:val="00326049"/>
    <w:rsid w:val="0033117F"/>
    <w:rsid w:val="0033259C"/>
    <w:rsid w:val="00334C7E"/>
    <w:rsid w:val="003416E5"/>
    <w:rsid w:val="0034176C"/>
    <w:rsid w:val="00344573"/>
    <w:rsid w:val="00347F59"/>
    <w:rsid w:val="00350762"/>
    <w:rsid w:val="0035520F"/>
    <w:rsid w:val="00356576"/>
    <w:rsid w:val="00360A00"/>
    <w:rsid w:val="00362BFC"/>
    <w:rsid w:val="003640F3"/>
    <w:rsid w:val="00365345"/>
    <w:rsid w:val="0037057A"/>
    <w:rsid w:val="00370618"/>
    <w:rsid w:val="00372FE4"/>
    <w:rsid w:val="00374EE0"/>
    <w:rsid w:val="00380950"/>
    <w:rsid w:val="00382B09"/>
    <w:rsid w:val="0038345B"/>
    <w:rsid w:val="00390629"/>
    <w:rsid w:val="003906BD"/>
    <w:rsid w:val="003913F6"/>
    <w:rsid w:val="003919C9"/>
    <w:rsid w:val="0039352C"/>
    <w:rsid w:val="003946DC"/>
    <w:rsid w:val="00394C35"/>
    <w:rsid w:val="003A1506"/>
    <w:rsid w:val="003A1E51"/>
    <w:rsid w:val="003A48AC"/>
    <w:rsid w:val="003A5648"/>
    <w:rsid w:val="003B3EC1"/>
    <w:rsid w:val="003C01C6"/>
    <w:rsid w:val="003C1C64"/>
    <w:rsid w:val="003C23A5"/>
    <w:rsid w:val="003C6130"/>
    <w:rsid w:val="003C6C11"/>
    <w:rsid w:val="003C7390"/>
    <w:rsid w:val="003D0636"/>
    <w:rsid w:val="003D0EAD"/>
    <w:rsid w:val="003D0FE6"/>
    <w:rsid w:val="003D5358"/>
    <w:rsid w:val="003E0C9E"/>
    <w:rsid w:val="003E3AF0"/>
    <w:rsid w:val="003E4156"/>
    <w:rsid w:val="003E45CE"/>
    <w:rsid w:val="003E52E1"/>
    <w:rsid w:val="003E6FBB"/>
    <w:rsid w:val="003F0236"/>
    <w:rsid w:val="003F2E96"/>
    <w:rsid w:val="003F5BE8"/>
    <w:rsid w:val="003F5E3E"/>
    <w:rsid w:val="003F6C7F"/>
    <w:rsid w:val="003F7C1A"/>
    <w:rsid w:val="0040079E"/>
    <w:rsid w:val="004023BA"/>
    <w:rsid w:val="004045EB"/>
    <w:rsid w:val="0040574C"/>
    <w:rsid w:val="00405AF9"/>
    <w:rsid w:val="00407451"/>
    <w:rsid w:val="00410921"/>
    <w:rsid w:val="004113EF"/>
    <w:rsid w:val="004125DE"/>
    <w:rsid w:val="00414A98"/>
    <w:rsid w:val="00415015"/>
    <w:rsid w:val="0042573D"/>
    <w:rsid w:val="00427B01"/>
    <w:rsid w:val="00427C0A"/>
    <w:rsid w:val="004359F8"/>
    <w:rsid w:val="00436419"/>
    <w:rsid w:val="00436E60"/>
    <w:rsid w:val="00437947"/>
    <w:rsid w:val="004409F0"/>
    <w:rsid w:val="00440D79"/>
    <w:rsid w:val="00442E02"/>
    <w:rsid w:val="00445C58"/>
    <w:rsid w:val="004464DE"/>
    <w:rsid w:val="00447D94"/>
    <w:rsid w:val="004508D2"/>
    <w:rsid w:val="00454988"/>
    <w:rsid w:val="004562CD"/>
    <w:rsid w:val="00460703"/>
    <w:rsid w:val="00460880"/>
    <w:rsid w:val="00460F67"/>
    <w:rsid w:val="00460F88"/>
    <w:rsid w:val="00463339"/>
    <w:rsid w:val="0046431C"/>
    <w:rsid w:val="00467AAC"/>
    <w:rsid w:val="00470453"/>
    <w:rsid w:val="004727D7"/>
    <w:rsid w:val="00473CB3"/>
    <w:rsid w:val="00473FC9"/>
    <w:rsid w:val="004827D7"/>
    <w:rsid w:val="00482BC5"/>
    <w:rsid w:val="004867BB"/>
    <w:rsid w:val="00490C74"/>
    <w:rsid w:val="004937A3"/>
    <w:rsid w:val="004945C9"/>
    <w:rsid w:val="0049625E"/>
    <w:rsid w:val="0049689D"/>
    <w:rsid w:val="004A00C0"/>
    <w:rsid w:val="004A3D36"/>
    <w:rsid w:val="004B2EC2"/>
    <w:rsid w:val="004B3349"/>
    <w:rsid w:val="004B3631"/>
    <w:rsid w:val="004B3A86"/>
    <w:rsid w:val="004B3FE8"/>
    <w:rsid w:val="004B6528"/>
    <w:rsid w:val="004B6749"/>
    <w:rsid w:val="004B6AB6"/>
    <w:rsid w:val="004C078B"/>
    <w:rsid w:val="004C1C84"/>
    <w:rsid w:val="004C2A22"/>
    <w:rsid w:val="004C6ABE"/>
    <w:rsid w:val="004C7413"/>
    <w:rsid w:val="004D2D06"/>
    <w:rsid w:val="004D4ABA"/>
    <w:rsid w:val="004D6C5A"/>
    <w:rsid w:val="004D70FD"/>
    <w:rsid w:val="004E0CCC"/>
    <w:rsid w:val="004E0DB0"/>
    <w:rsid w:val="004E12B8"/>
    <w:rsid w:val="004E27EA"/>
    <w:rsid w:val="004E37D8"/>
    <w:rsid w:val="004E4648"/>
    <w:rsid w:val="004E4D01"/>
    <w:rsid w:val="004F2715"/>
    <w:rsid w:val="004F454C"/>
    <w:rsid w:val="004F4C66"/>
    <w:rsid w:val="004F7FBD"/>
    <w:rsid w:val="005025B7"/>
    <w:rsid w:val="005145EF"/>
    <w:rsid w:val="005177B1"/>
    <w:rsid w:val="00520FB2"/>
    <w:rsid w:val="00522FBF"/>
    <w:rsid w:val="00523067"/>
    <w:rsid w:val="0052473A"/>
    <w:rsid w:val="00525156"/>
    <w:rsid w:val="00526169"/>
    <w:rsid w:val="00527E80"/>
    <w:rsid w:val="00527F1D"/>
    <w:rsid w:val="00532747"/>
    <w:rsid w:val="00532F3C"/>
    <w:rsid w:val="005530A3"/>
    <w:rsid w:val="00561A9D"/>
    <w:rsid w:val="0056386D"/>
    <w:rsid w:val="00563AD3"/>
    <w:rsid w:val="00563B56"/>
    <w:rsid w:val="00563D90"/>
    <w:rsid w:val="00565794"/>
    <w:rsid w:val="005678A2"/>
    <w:rsid w:val="0057026B"/>
    <w:rsid w:val="00573E7A"/>
    <w:rsid w:val="005819F7"/>
    <w:rsid w:val="00585841"/>
    <w:rsid w:val="00585DC2"/>
    <w:rsid w:val="0058745D"/>
    <w:rsid w:val="005907A4"/>
    <w:rsid w:val="00594EE6"/>
    <w:rsid w:val="00596510"/>
    <w:rsid w:val="00596EC1"/>
    <w:rsid w:val="005978B0"/>
    <w:rsid w:val="005A2FCA"/>
    <w:rsid w:val="005A5FD1"/>
    <w:rsid w:val="005A6DAD"/>
    <w:rsid w:val="005B13B8"/>
    <w:rsid w:val="005B3735"/>
    <w:rsid w:val="005B430B"/>
    <w:rsid w:val="005B5CDD"/>
    <w:rsid w:val="005B6282"/>
    <w:rsid w:val="005C070A"/>
    <w:rsid w:val="005C70E6"/>
    <w:rsid w:val="005C7F27"/>
    <w:rsid w:val="005D57B1"/>
    <w:rsid w:val="005E151A"/>
    <w:rsid w:val="005E17F4"/>
    <w:rsid w:val="005E2E50"/>
    <w:rsid w:val="005E4B7E"/>
    <w:rsid w:val="005E71FE"/>
    <w:rsid w:val="005F0B9C"/>
    <w:rsid w:val="005F2278"/>
    <w:rsid w:val="005F53B3"/>
    <w:rsid w:val="005F6444"/>
    <w:rsid w:val="006004B6"/>
    <w:rsid w:val="006008A9"/>
    <w:rsid w:val="006022E1"/>
    <w:rsid w:val="006024EC"/>
    <w:rsid w:val="00605D1B"/>
    <w:rsid w:val="006068A0"/>
    <w:rsid w:val="00607B90"/>
    <w:rsid w:val="00610973"/>
    <w:rsid w:val="00621C0F"/>
    <w:rsid w:val="006238FE"/>
    <w:rsid w:val="0062496D"/>
    <w:rsid w:val="0062552F"/>
    <w:rsid w:val="00626D52"/>
    <w:rsid w:val="0063027E"/>
    <w:rsid w:val="00630434"/>
    <w:rsid w:val="00630DF1"/>
    <w:rsid w:val="006318AE"/>
    <w:rsid w:val="006361F5"/>
    <w:rsid w:val="00636254"/>
    <w:rsid w:val="006417F5"/>
    <w:rsid w:val="00641CBA"/>
    <w:rsid w:val="006426DC"/>
    <w:rsid w:val="006435E6"/>
    <w:rsid w:val="0064587C"/>
    <w:rsid w:val="00646324"/>
    <w:rsid w:val="00653522"/>
    <w:rsid w:val="00653C4B"/>
    <w:rsid w:val="00660028"/>
    <w:rsid w:val="00662974"/>
    <w:rsid w:val="00663A99"/>
    <w:rsid w:val="0066606A"/>
    <w:rsid w:val="00667BF1"/>
    <w:rsid w:val="00671425"/>
    <w:rsid w:val="0067190A"/>
    <w:rsid w:val="006757DE"/>
    <w:rsid w:val="00684E88"/>
    <w:rsid w:val="006857A4"/>
    <w:rsid w:val="00686429"/>
    <w:rsid w:val="00686FA6"/>
    <w:rsid w:val="00691C87"/>
    <w:rsid w:val="00693698"/>
    <w:rsid w:val="00694199"/>
    <w:rsid w:val="00695E20"/>
    <w:rsid w:val="006A15DA"/>
    <w:rsid w:val="006A1ED5"/>
    <w:rsid w:val="006A21BC"/>
    <w:rsid w:val="006A485A"/>
    <w:rsid w:val="006A5E5B"/>
    <w:rsid w:val="006A5F12"/>
    <w:rsid w:val="006B0E94"/>
    <w:rsid w:val="006B1FF5"/>
    <w:rsid w:val="006B33D8"/>
    <w:rsid w:val="006B6B63"/>
    <w:rsid w:val="006B7CAA"/>
    <w:rsid w:val="006C1901"/>
    <w:rsid w:val="006C2B49"/>
    <w:rsid w:val="006C55A4"/>
    <w:rsid w:val="006C7A6E"/>
    <w:rsid w:val="006D000C"/>
    <w:rsid w:val="006D2775"/>
    <w:rsid w:val="006D3655"/>
    <w:rsid w:val="006D4568"/>
    <w:rsid w:val="006E0E50"/>
    <w:rsid w:val="006E317B"/>
    <w:rsid w:val="006E5457"/>
    <w:rsid w:val="006E7246"/>
    <w:rsid w:val="006F0668"/>
    <w:rsid w:val="006F0BBE"/>
    <w:rsid w:val="006F3B82"/>
    <w:rsid w:val="006F434A"/>
    <w:rsid w:val="006F4B29"/>
    <w:rsid w:val="006F4B81"/>
    <w:rsid w:val="006F4BAF"/>
    <w:rsid w:val="00700FAA"/>
    <w:rsid w:val="00702530"/>
    <w:rsid w:val="007050AE"/>
    <w:rsid w:val="007063DF"/>
    <w:rsid w:val="007069E5"/>
    <w:rsid w:val="007100AB"/>
    <w:rsid w:val="00711284"/>
    <w:rsid w:val="00712C94"/>
    <w:rsid w:val="00714073"/>
    <w:rsid w:val="007144A9"/>
    <w:rsid w:val="00714CC0"/>
    <w:rsid w:val="00715416"/>
    <w:rsid w:val="00720C0A"/>
    <w:rsid w:val="00721275"/>
    <w:rsid w:val="00722A7B"/>
    <w:rsid w:val="00724245"/>
    <w:rsid w:val="00724B1F"/>
    <w:rsid w:val="00726CD8"/>
    <w:rsid w:val="00727133"/>
    <w:rsid w:val="00727A8E"/>
    <w:rsid w:val="00730F20"/>
    <w:rsid w:val="00731B91"/>
    <w:rsid w:val="00732562"/>
    <w:rsid w:val="00734302"/>
    <w:rsid w:val="00735730"/>
    <w:rsid w:val="007359FD"/>
    <w:rsid w:val="00735D31"/>
    <w:rsid w:val="00740867"/>
    <w:rsid w:val="00742FFD"/>
    <w:rsid w:val="00744240"/>
    <w:rsid w:val="00744940"/>
    <w:rsid w:val="00744E65"/>
    <w:rsid w:val="00746859"/>
    <w:rsid w:val="00746FA9"/>
    <w:rsid w:val="00752440"/>
    <w:rsid w:val="00752CC7"/>
    <w:rsid w:val="00753035"/>
    <w:rsid w:val="00753595"/>
    <w:rsid w:val="00753E29"/>
    <w:rsid w:val="00757E8B"/>
    <w:rsid w:val="00763422"/>
    <w:rsid w:val="00764826"/>
    <w:rsid w:val="00765192"/>
    <w:rsid w:val="00765BD5"/>
    <w:rsid w:val="00773175"/>
    <w:rsid w:val="00773847"/>
    <w:rsid w:val="00773EC8"/>
    <w:rsid w:val="00775F44"/>
    <w:rsid w:val="00787312"/>
    <w:rsid w:val="00790637"/>
    <w:rsid w:val="00790E7B"/>
    <w:rsid w:val="0079115C"/>
    <w:rsid w:val="00794CB5"/>
    <w:rsid w:val="007A2753"/>
    <w:rsid w:val="007A387D"/>
    <w:rsid w:val="007A43D6"/>
    <w:rsid w:val="007B03FE"/>
    <w:rsid w:val="007B1AB4"/>
    <w:rsid w:val="007B1E6E"/>
    <w:rsid w:val="007B2746"/>
    <w:rsid w:val="007B34EF"/>
    <w:rsid w:val="007B4304"/>
    <w:rsid w:val="007B58FE"/>
    <w:rsid w:val="007C05C4"/>
    <w:rsid w:val="007C1F39"/>
    <w:rsid w:val="007C2C53"/>
    <w:rsid w:val="007C392B"/>
    <w:rsid w:val="007C583D"/>
    <w:rsid w:val="007C6298"/>
    <w:rsid w:val="007C69A1"/>
    <w:rsid w:val="007C6EB8"/>
    <w:rsid w:val="007C7A06"/>
    <w:rsid w:val="007D0D9F"/>
    <w:rsid w:val="007D2844"/>
    <w:rsid w:val="007D5062"/>
    <w:rsid w:val="007D51CD"/>
    <w:rsid w:val="007D6A76"/>
    <w:rsid w:val="007D7EAC"/>
    <w:rsid w:val="007E0175"/>
    <w:rsid w:val="007E157E"/>
    <w:rsid w:val="007E3246"/>
    <w:rsid w:val="007E731B"/>
    <w:rsid w:val="007E7446"/>
    <w:rsid w:val="007F00A0"/>
    <w:rsid w:val="007F10C8"/>
    <w:rsid w:val="007F2840"/>
    <w:rsid w:val="007F4D91"/>
    <w:rsid w:val="007F6E41"/>
    <w:rsid w:val="008017E9"/>
    <w:rsid w:val="00802D7A"/>
    <w:rsid w:val="00803361"/>
    <w:rsid w:val="00804A05"/>
    <w:rsid w:val="0081034E"/>
    <w:rsid w:val="00812418"/>
    <w:rsid w:val="00814C9C"/>
    <w:rsid w:val="00814D99"/>
    <w:rsid w:val="00815B55"/>
    <w:rsid w:val="00816904"/>
    <w:rsid w:val="00820368"/>
    <w:rsid w:val="00825370"/>
    <w:rsid w:val="0082710A"/>
    <w:rsid w:val="00827420"/>
    <w:rsid w:val="00830F10"/>
    <w:rsid w:val="008326F2"/>
    <w:rsid w:val="00832E22"/>
    <w:rsid w:val="00833367"/>
    <w:rsid w:val="00834189"/>
    <w:rsid w:val="00836E63"/>
    <w:rsid w:val="0084170F"/>
    <w:rsid w:val="008442F8"/>
    <w:rsid w:val="0084539C"/>
    <w:rsid w:val="00846165"/>
    <w:rsid w:val="008518C8"/>
    <w:rsid w:val="00853845"/>
    <w:rsid w:val="00857509"/>
    <w:rsid w:val="008617FA"/>
    <w:rsid w:val="008619EE"/>
    <w:rsid w:val="00862ED5"/>
    <w:rsid w:val="008662C6"/>
    <w:rsid w:val="00866D28"/>
    <w:rsid w:val="00867927"/>
    <w:rsid w:val="00867C8D"/>
    <w:rsid w:val="00867CFE"/>
    <w:rsid w:val="00872463"/>
    <w:rsid w:val="008741E1"/>
    <w:rsid w:val="008743C2"/>
    <w:rsid w:val="0087606C"/>
    <w:rsid w:val="00880140"/>
    <w:rsid w:val="0088057A"/>
    <w:rsid w:val="00881DB0"/>
    <w:rsid w:val="00883828"/>
    <w:rsid w:val="00883DC3"/>
    <w:rsid w:val="00886519"/>
    <w:rsid w:val="00895722"/>
    <w:rsid w:val="00896971"/>
    <w:rsid w:val="00897F48"/>
    <w:rsid w:val="008A1979"/>
    <w:rsid w:val="008A2BB6"/>
    <w:rsid w:val="008A3DAE"/>
    <w:rsid w:val="008A3E75"/>
    <w:rsid w:val="008A4DD6"/>
    <w:rsid w:val="008A519D"/>
    <w:rsid w:val="008A796A"/>
    <w:rsid w:val="008B0D50"/>
    <w:rsid w:val="008B1F0C"/>
    <w:rsid w:val="008B517A"/>
    <w:rsid w:val="008B6D8F"/>
    <w:rsid w:val="008C057D"/>
    <w:rsid w:val="008C3939"/>
    <w:rsid w:val="008C3A50"/>
    <w:rsid w:val="008C510D"/>
    <w:rsid w:val="008C56FE"/>
    <w:rsid w:val="008C62DD"/>
    <w:rsid w:val="008D003E"/>
    <w:rsid w:val="008D17A0"/>
    <w:rsid w:val="008D1F3B"/>
    <w:rsid w:val="008D1F71"/>
    <w:rsid w:val="008D29AB"/>
    <w:rsid w:val="008D3556"/>
    <w:rsid w:val="008D4B73"/>
    <w:rsid w:val="008D71AD"/>
    <w:rsid w:val="008E05C4"/>
    <w:rsid w:val="008E061D"/>
    <w:rsid w:val="008E1A10"/>
    <w:rsid w:val="008E22A2"/>
    <w:rsid w:val="008E27E4"/>
    <w:rsid w:val="008E3BDB"/>
    <w:rsid w:val="008F122E"/>
    <w:rsid w:val="008F1C71"/>
    <w:rsid w:val="008F4675"/>
    <w:rsid w:val="008F5617"/>
    <w:rsid w:val="008F6C62"/>
    <w:rsid w:val="008F774F"/>
    <w:rsid w:val="008F7945"/>
    <w:rsid w:val="009005BE"/>
    <w:rsid w:val="00904D2D"/>
    <w:rsid w:val="00905887"/>
    <w:rsid w:val="00910275"/>
    <w:rsid w:val="009136BD"/>
    <w:rsid w:val="00922962"/>
    <w:rsid w:val="009235AD"/>
    <w:rsid w:val="00925229"/>
    <w:rsid w:val="00925419"/>
    <w:rsid w:val="00932936"/>
    <w:rsid w:val="009335D6"/>
    <w:rsid w:val="00933A07"/>
    <w:rsid w:val="00933DB2"/>
    <w:rsid w:val="009340C2"/>
    <w:rsid w:val="00937A91"/>
    <w:rsid w:val="00942F8F"/>
    <w:rsid w:val="009440ED"/>
    <w:rsid w:val="0094517A"/>
    <w:rsid w:val="00950D38"/>
    <w:rsid w:val="0095415B"/>
    <w:rsid w:val="00954571"/>
    <w:rsid w:val="00955C09"/>
    <w:rsid w:val="009610FC"/>
    <w:rsid w:val="0096202A"/>
    <w:rsid w:val="0096715B"/>
    <w:rsid w:val="00967F7C"/>
    <w:rsid w:val="009726F6"/>
    <w:rsid w:val="009740DB"/>
    <w:rsid w:val="00976498"/>
    <w:rsid w:val="0098198D"/>
    <w:rsid w:val="00985A9E"/>
    <w:rsid w:val="00985F03"/>
    <w:rsid w:val="00992480"/>
    <w:rsid w:val="009924E3"/>
    <w:rsid w:val="00994953"/>
    <w:rsid w:val="00995248"/>
    <w:rsid w:val="00996399"/>
    <w:rsid w:val="00996756"/>
    <w:rsid w:val="009A0AD4"/>
    <w:rsid w:val="009A1C44"/>
    <w:rsid w:val="009A4B3A"/>
    <w:rsid w:val="009B0C45"/>
    <w:rsid w:val="009B113D"/>
    <w:rsid w:val="009B62B2"/>
    <w:rsid w:val="009B7288"/>
    <w:rsid w:val="009C057B"/>
    <w:rsid w:val="009C1567"/>
    <w:rsid w:val="009C30C3"/>
    <w:rsid w:val="009C3448"/>
    <w:rsid w:val="009C3813"/>
    <w:rsid w:val="009C4CE7"/>
    <w:rsid w:val="009C502C"/>
    <w:rsid w:val="009C598F"/>
    <w:rsid w:val="009D3F42"/>
    <w:rsid w:val="009D5906"/>
    <w:rsid w:val="009D5CF3"/>
    <w:rsid w:val="009E0071"/>
    <w:rsid w:val="009E29B3"/>
    <w:rsid w:val="009E58F5"/>
    <w:rsid w:val="009F0829"/>
    <w:rsid w:val="009F0DC8"/>
    <w:rsid w:val="009F424E"/>
    <w:rsid w:val="00A015E9"/>
    <w:rsid w:val="00A02EBA"/>
    <w:rsid w:val="00A07A30"/>
    <w:rsid w:val="00A10F5D"/>
    <w:rsid w:val="00A1251B"/>
    <w:rsid w:val="00A12871"/>
    <w:rsid w:val="00A12988"/>
    <w:rsid w:val="00A12F82"/>
    <w:rsid w:val="00A16EB4"/>
    <w:rsid w:val="00A2160A"/>
    <w:rsid w:val="00A255A9"/>
    <w:rsid w:val="00A27473"/>
    <w:rsid w:val="00A310DC"/>
    <w:rsid w:val="00A315A8"/>
    <w:rsid w:val="00A3273B"/>
    <w:rsid w:val="00A33574"/>
    <w:rsid w:val="00A3397C"/>
    <w:rsid w:val="00A33D73"/>
    <w:rsid w:val="00A349D9"/>
    <w:rsid w:val="00A34A00"/>
    <w:rsid w:val="00A40569"/>
    <w:rsid w:val="00A42240"/>
    <w:rsid w:val="00A44670"/>
    <w:rsid w:val="00A46412"/>
    <w:rsid w:val="00A53D6D"/>
    <w:rsid w:val="00A55584"/>
    <w:rsid w:val="00A55918"/>
    <w:rsid w:val="00A560B8"/>
    <w:rsid w:val="00A64534"/>
    <w:rsid w:val="00A64D34"/>
    <w:rsid w:val="00A70709"/>
    <w:rsid w:val="00A71642"/>
    <w:rsid w:val="00A72D7D"/>
    <w:rsid w:val="00A74BB4"/>
    <w:rsid w:val="00A75720"/>
    <w:rsid w:val="00A77EBA"/>
    <w:rsid w:val="00A82D84"/>
    <w:rsid w:val="00A82E0C"/>
    <w:rsid w:val="00A84B87"/>
    <w:rsid w:val="00A84EB6"/>
    <w:rsid w:val="00A9156B"/>
    <w:rsid w:val="00A92482"/>
    <w:rsid w:val="00A95A88"/>
    <w:rsid w:val="00A96A2A"/>
    <w:rsid w:val="00A970D2"/>
    <w:rsid w:val="00A97568"/>
    <w:rsid w:val="00A97F41"/>
    <w:rsid w:val="00AA02D0"/>
    <w:rsid w:val="00AA195D"/>
    <w:rsid w:val="00AA34D8"/>
    <w:rsid w:val="00AA35F2"/>
    <w:rsid w:val="00AA387C"/>
    <w:rsid w:val="00AA5C9B"/>
    <w:rsid w:val="00AA603D"/>
    <w:rsid w:val="00AA71E0"/>
    <w:rsid w:val="00AB29C7"/>
    <w:rsid w:val="00AB2A38"/>
    <w:rsid w:val="00AB5BB9"/>
    <w:rsid w:val="00AB6954"/>
    <w:rsid w:val="00AC13CF"/>
    <w:rsid w:val="00AC3BA5"/>
    <w:rsid w:val="00AC5A78"/>
    <w:rsid w:val="00AD23E6"/>
    <w:rsid w:val="00AE0898"/>
    <w:rsid w:val="00AE29A9"/>
    <w:rsid w:val="00AE522A"/>
    <w:rsid w:val="00AE666B"/>
    <w:rsid w:val="00AF0849"/>
    <w:rsid w:val="00AF1C3B"/>
    <w:rsid w:val="00AF27E5"/>
    <w:rsid w:val="00AF3BE6"/>
    <w:rsid w:val="00AF40CA"/>
    <w:rsid w:val="00AF50F2"/>
    <w:rsid w:val="00AF6FB0"/>
    <w:rsid w:val="00AF71DE"/>
    <w:rsid w:val="00AF7640"/>
    <w:rsid w:val="00B01BDF"/>
    <w:rsid w:val="00B04BA3"/>
    <w:rsid w:val="00B05874"/>
    <w:rsid w:val="00B05D48"/>
    <w:rsid w:val="00B05E60"/>
    <w:rsid w:val="00B0790A"/>
    <w:rsid w:val="00B10B71"/>
    <w:rsid w:val="00B12A3C"/>
    <w:rsid w:val="00B157F5"/>
    <w:rsid w:val="00B239DB"/>
    <w:rsid w:val="00B242A8"/>
    <w:rsid w:val="00B24740"/>
    <w:rsid w:val="00B24D08"/>
    <w:rsid w:val="00B25794"/>
    <w:rsid w:val="00B2788F"/>
    <w:rsid w:val="00B3277A"/>
    <w:rsid w:val="00B32DC0"/>
    <w:rsid w:val="00B34CE2"/>
    <w:rsid w:val="00B3662B"/>
    <w:rsid w:val="00B369B3"/>
    <w:rsid w:val="00B44456"/>
    <w:rsid w:val="00B45017"/>
    <w:rsid w:val="00B46842"/>
    <w:rsid w:val="00B46DD0"/>
    <w:rsid w:val="00B51204"/>
    <w:rsid w:val="00B5233F"/>
    <w:rsid w:val="00B53821"/>
    <w:rsid w:val="00B5590B"/>
    <w:rsid w:val="00B564FA"/>
    <w:rsid w:val="00B57665"/>
    <w:rsid w:val="00B62661"/>
    <w:rsid w:val="00B63EDC"/>
    <w:rsid w:val="00B64B02"/>
    <w:rsid w:val="00B64EFF"/>
    <w:rsid w:val="00B65803"/>
    <w:rsid w:val="00B66DD3"/>
    <w:rsid w:val="00B72F72"/>
    <w:rsid w:val="00B743BA"/>
    <w:rsid w:val="00B763A2"/>
    <w:rsid w:val="00B764A3"/>
    <w:rsid w:val="00B77897"/>
    <w:rsid w:val="00B82CA0"/>
    <w:rsid w:val="00B830AF"/>
    <w:rsid w:val="00B8366B"/>
    <w:rsid w:val="00B84153"/>
    <w:rsid w:val="00B84477"/>
    <w:rsid w:val="00B85DDD"/>
    <w:rsid w:val="00B86D00"/>
    <w:rsid w:val="00B87CD6"/>
    <w:rsid w:val="00B91812"/>
    <w:rsid w:val="00B928A8"/>
    <w:rsid w:val="00B94144"/>
    <w:rsid w:val="00B9417D"/>
    <w:rsid w:val="00B94A68"/>
    <w:rsid w:val="00B950AD"/>
    <w:rsid w:val="00B9657E"/>
    <w:rsid w:val="00BA5C7C"/>
    <w:rsid w:val="00BA709C"/>
    <w:rsid w:val="00BA7937"/>
    <w:rsid w:val="00BB0EC6"/>
    <w:rsid w:val="00BB106C"/>
    <w:rsid w:val="00BB14CD"/>
    <w:rsid w:val="00BB3D9E"/>
    <w:rsid w:val="00BB5E9E"/>
    <w:rsid w:val="00BC211C"/>
    <w:rsid w:val="00BC2B0F"/>
    <w:rsid w:val="00BC51A8"/>
    <w:rsid w:val="00BD1140"/>
    <w:rsid w:val="00BD3193"/>
    <w:rsid w:val="00BD6377"/>
    <w:rsid w:val="00BE24B2"/>
    <w:rsid w:val="00BE5356"/>
    <w:rsid w:val="00BE615C"/>
    <w:rsid w:val="00BF1618"/>
    <w:rsid w:val="00BF3CF8"/>
    <w:rsid w:val="00BF52CA"/>
    <w:rsid w:val="00BF5B73"/>
    <w:rsid w:val="00BF7B19"/>
    <w:rsid w:val="00C00072"/>
    <w:rsid w:val="00C041AF"/>
    <w:rsid w:val="00C07734"/>
    <w:rsid w:val="00C10017"/>
    <w:rsid w:val="00C120C7"/>
    <w:rsid w:val="00C13F8D"/>
    <w:rsid w:val="00C14035"/>
    <w:rsid w:val="00C14A51"/>
    <w:rsid w:val="00C15582"/>
    <w:rsid w:val="00C20989"/>
    <w:rsid w:val="00C20D1F"/>
    <w:rsid w:val="00C20FC6"/>
    <w:rsid w:val="00C2285A"/>
    <w:rsid w:val="00C25552"/>
    <w:rsid w:val="00C25571"/>
    <w:rsid w:val="00C30C89"/>
    <w:rsid w:val="00C3162C"/>
    <w:rsid w:val="00C325A5"/>
    <w:rsid w:val="00C35CBD"/>
    <w:rsid w:val="00C360C5"/>
    <w:rsid w:val="00C3757B"/>
    <w:rsid w:val="00C41DD7"/>
    <w:rsid w:val="00C42F62"/>
    <w:rsid w:val="00C469E6"/>
    <w:rsid w:val="00C51206"/>
    <w:rsid w:val="00C526AF"/>
    <w:rsid w:val="00C5460E"/>
    <w:rsid w:val="00C5478B"/>
    <w:rsid w:val="00C56734"/>
    <w:rsid w:val="00C5720F"/>
    <w:rsid w:val="00C60A53"/>
    <w:rsid w:val="00C61B2E"/>
    <w:rsid w:val="00C623D7"/>
    <w:rsid w:val="00C66ADF"/>
    <w:rsid w:val="00C677C3"/>
    <w:rsid w:val="00C743C4"/>
    <w:rsid w:val="00C74621"/>
    <w:rsid w:val="00C7640D"/>
    <w:rsid w:val="00C819AF"/>
    <w:rsid w:val="00C87387"/>
    <w:rsid w:val="00C87690"/>
    <w:rsid w:val="00C9055B"/>
    <w:rsid w:val="00C9238D"/>
    <w:rsid w:val="00C92A36"/>
    <w:rsid w:val="00C94B01"/>
    <w:rsid w:val="00C95134"/>
    <w:rsid w:val="00C95314"/>
    <w:rsid w:val="00C96863"/>
    <w:rsid w:val="00CA4202"/>
    <w:rsid w:val="00CB0D9D"/>
    <w:rsid w:val="00CB4885"/>
    <w:rsid w:val="00CB6F96"/>
    <w:rsid w:val="00CC04DD"/>
    <w:rsid w:val="00CC0E75"/>
    <w:rsid w:val="00CC174D"/>
    <w:rsid w:val="00CC2B17"/>
    <w:rsid w:val="00CC3647"/>
    <w:rsid w:val="00CD162F"/>
    <w:rsid w:val="00CD207D"/>
    <w:rsid w:val="00CD4310"/>
    <w:rsid w:val="00CD447C"/>
    <w:rsid w:val="00CD5602"/>
    <w:rsid w:val="00CD7450"/>
    <w:rsid w:val="00CD7A1D"/>
    <w:rsid w:val="00CE4311"/>
    <w:rsid w:val="00CE4D16"/>
    <w:rsid w:val="00CE588F"/>
    <w:rsid w:val="00CE65C4"/>
    <w:rsid w:val="00CE689D"/>
    <w:rsid w:val="00CE74CB"/>
    <w:rsid w:val="00CF048B"/>
    <w:rsid w:val="00CF1E01"/>
    <w:rsid w:val="00CF1E73"/>
    <w:rsid w:val="00CF3341"/>
    <w:rsid w:val="00CF4333"/>
    <w:rsid w:val="00CF49A1"/>
    <w:rsid w:val="00CF5498"/>
    <w:rsid w:val="00D026BD"/>
    <w:rsid w:val="00D03ED8"/>
    <w:rsid w:val="00D0746C"/>
    <w:rsid w:val="00D10247"/>
    <w:rsid w:val="00D12950"/>
    <w:rsid w:val="00D14A34"/>
    <w:rsid w:val="00D1764C"/>
    <w:rsid w:val="00D215DC"/>
    <w:rsid w:val="00D25913"/>
    <w:rsid w:val="00D269BA"/>
    <w:rsid w:val="00D3177B"/>
    <w:rsid w:val="00D320D3"/>
    <w:rsid w:val="00D33106"/>
    <w:rsid w:val="00D33EC2"/>
    <w:rsid w:val="00D343EE"/>
    <w:rsid w:val="00D34BDD"/>
    <w:rsid w:val="00D34C95"/>
    <w:rsid w:val="00D35D33"/>
    <w:rsid w:val="00D362FF"/>
    <w:rsid w:val="00D41F7C"/>
    <w:rsid w:val="00D423D9"/>
    <w:rsid w:val="00D423F6"/>
    <w:rsid w:val="00D4379B"/>
    <w:rsid w:val="00D46780"/>
    <w:rsid w:val="00D52703"/>
    <w:rsid w:val="00D52779"/>
    <w:rsid w:val="00D557A9"/>
    <w:rsid w:val="00D616CC"/>
    <w:rsid w:val="00D6626B"/>
    <w:rsid w:val="00D6638E"/>
    <w:rsid w:val="00D71B25"/>
    <w:rsid w:val="00D71C56"/>
    <w:rsid w:val="00D7311D"/>
    <w:rsid w:val="00D73269"/>
    <w:rsid w:val="00D76083"/>
    <w:rsid w:val="00D81A86"/>
    <w:rsid w:val="00D82AB9"/>
    <w:rsid w:val="00D84816"/>
    <w:rsid w:val="00D8582B"/>
    <w:rsid w:val="00D85ED9"/>
    <w:rsid w:val="00D8626D"/>
    <w:rsid w:val="00D86A49"/>
    <w:rsid w:val="00D86ECE"/>
    <w:rsid w:val="00D913A3"/>
    <w:rsid w:val="00D91C43"/>
    <w:rsid w:val="00D92E30"/>
    <w:rsid w:val="00D938BB"/>
    <w:rsid w:val="00DA076A"/>
    <w:rsid w:val="00DA0B92"/>
    <w:rsid w:val="00DA4947"/>
    <w:rsid w:val="00DA5D71"/>
    <w:rsid w:val="00DB0175"/>
    <w:rsid w:val="00DB020D"/>
    <w:rsid w:val="00DB248A"/>
    <w:rsid w:val="00DB38EF"/>
    <w:rsid w:val="00DB64CE"/>
    <w:rsid w:val="00DB7F41"/>
    <w:rsid w:val="00DC133D"/>
    <w:rsid w:val="00DC2A35"/>
    <w:rsid w:val="00DC470B"/>
    <w:rsid w:val="00DD37BA"/>
    <w:rsid w:val="00DD3FAF"/>
    <w:rsid w:val="00DD56AD"/>
    <w:rsid w:val="00DD700C"/>
    <w:rsid w:val="00DD763F"/>
    <w:rsid w:val="00DE2D93"/>
    <w:rsid w:val="00DE47BA"/>
    <w:rsid w:val="00DE5610"/>
    <w:rsid w:val="00DF2A65"/>
    <w:rsid w:val="00DF3D9E"/>
    <w:rsid w:val="00DF56EA"/>
    <w:rsid w:val="00E01946"/>
    <w:rsid w:val="00E04488"/>
    <w:rsid w:val="00E05C7C"/>
    <w:rsid w:val="00E07545"/>
    <w:rsid w:val="00E07D63"/>
    <w:rsid w:val="00E1104C"/>
    <w:rsid w:val="00E1127E"/>
    <w:rsid w:val="00E14BA3"/>
    <w:rsid w:val="00E1503F"/>
    <w:rsid w:val="00E17615"/>
    <w:rsid w:val="00E177D8"/>
    <w:rsid w:val="00E226A6"/>
    <w:rsid w:val="00E2393F"/>
    <w:rsid w:val="00E26590"/>
    <w:rsid w:val="00E26750"/>
    <w:rsid w:val="00E269A2"/>
    <w:rsid w:val="00E312BE"/>
    <w:rsid w:val="00E34453"/>
    <w:rsid w:val="00E3538F"/>
    <w:rsid w:val="00E4060A"/>
    <w:rsid w:val="00E41158"/>
    <w:rsid w:val="00E41B91"/>
    <w:rsid w:val="00E44F50"/>
    <w:rsid w:val="00E45571"/>
    <w:rsid w:val="00E467E1"/>
    <w:rsid w:val="00E46A6B"/>
    <w:rsid w:val="00E5044D"/>
    <w:rsid w:val="00E537A1"/>
    <w:rsid w:val="00E56CE9"/>
    <w:rsid w:val="00E64A3B"/>
    <w:rsid w:val="00E7000E"/>
    <w:rsid w:val="00E70C33"/>
    <w:rsid w:val="00E71F94"/>
    <w:rsid w:val="00E72B25"/>
    <w:rsid w:val="00E72E29"/>
    <w:rsid w:val="00E8019A"/>
    <w:rsid w:val="00E80CBE"/>
    <w:rsid w:val="00E818A8"/>
    <w:rsid w:val="00E8349F"/>
    <w:rsid w:val="00E846EE"/>
    <w:rsid w:val="00E84A75"/>
    <w:rsid w:val="00E872AF"/>
    <w:rsid w:val="00E874CC"/>
    <w:rsid w:val="00E95EE2"/>
    <w:rsid w:val="00EA24B2"/>
    <w:rsid w:val="00EA254E"/>
    <w:rsid w:val="00EA39B8"/>
    <w:rsid w:val="00EB0351"/>
    <w:rsid w:val="00EB091C"/>
    <w:rsid w:val="00EB0A3B"/>
    <w:rsid w:val="00EB0A8D"/>
    <w:rsid w:val="00EB0F00"/>
    <w:rsid w:val="00EB1CC1"/>
    <w:rsid w:val="00EB23AD"/>
    <w:rsid w:val="00EC42E0"/>
    <w:rsid w:val="00EC5345"/>
    <w:rsid w:val="00EC559F"/>
    <w:rsid w:val="00EC7527"/>
    <w:rsid w:val="00EC75BB"/>
    <w:rsid w:val="00ED2223"/>
    <w:rsid w:val="00ED4214"/>
    <w:rsid w:val="00ED4B5D"/>
    <w:rsid w:val="00ED734E"/>
    <w:rsid w:val="00EE690A"/>
    <w:rsid w:val="00EF1409"/>
    <w:rsid w:val="00EF42B6"/>
    <w:rsid w:val="00EF4CF6"/>
    <w:rsid w:val="00EF4E1E"/>
    <w:rsid w:val="00EF5C15"/>
    <w:rsid w:val="00F1163A"/>
    <w:rsid w:val="00F12D9A"/>
    <w:rsid w:val="00F13157"/>
    <w:rsid w:val="00F176AF"/>
    <w:rsid w:val="00F23448"/>
    <w:rsid w:val="00F23C1E"/>
    <w:rsid w:val="00F24D33"/>
    <w:rsid w:val="00F26D9C"/>
    <w:rsid w:val="00F27CF4"/>
    <w:rsid w:val="00F341F3"/>
    <w:rsid w:val="00F44814"/>
    <w:rsid w:val="00F45DA2"/>
    <w:rsid w:val="00F50BF0"/>
    <w:rsid w:val="00F50D21"/>
    <w:rsid w:val="00F516F1"/>
    <w:rsid w:val="00F5714C"/>
    <w:rsid w:val="00F57850"/>
    <w:rsid w:val="00F60A88"/>
    <w:rsid w:val="00F60B60"/>
    <w:rsid w:val="00F61624"/>
    <w:rsid w:val="00F65B1C"/>
    <w:rsid w:val="00F66823"/>
    <w:rsid w:val="00F708DE"/>
    <w:rsid w:val="00F812D3"/>
    <w:rsid w:val="00F81A75"/>
    <w:rsid w:val="00F84C37"/>
    <w:rsid w:val="00F86ACC"/>
    <w:rsid w:val="00F87FD4"/>
    <w:rsid w:val="00F902CA"/>
    <w:rsid w:val="00F93DEF"/>
    <w:rsid w:val="00F95891"/>
    <w:rsid w:val="00FA0D25"/>
    <w:rsid w:val="00FA2248"/>
    <w:rsid w:val="00FA56F7"/>
    <w:rsid w:val="00FA70B0"/>
    <w:rsid w:val="00FA7824"/>
    <w:rsid w:val="00FA7F18"/>
    <w:rsid w:val="00FB00F0"/>
    <w:rsid w:val="00FB0FEF"/>
    <w:rsid w:val="00FB1C8C"/>
    <w:rsid w:val="00FB31F2"/>
    <w:rsid w:val="00FB4CBC"/>
    <w:rsid w:val="00FB5BFE"/>
    <w:rsid w:val="00FB612C"/>
    <w:rsid w:val="00FC0CBA"/>
    <w:rsid w:val="00FC15FB"/>
    <w:rsid w:val="00FC2151"/>
    <w:rsid w:val="00FC2C55"/>
    <w:rsid w:val="00FC3CF5"/>
    <w:rsid w:val="00FC45CA"/>
    <w:rsid w:val="00FC6FC3"/>
    <w:rsid w:val="00FC7E56"/>
    <w:rsid w:val="00FC7EF8"/>
    <w:rsid w:val="00FD2925"/>
    <w:rsid w:val="00FD383C"/>
    <w:rsid w:val="00FD477B"/>
    <w:rsid w:val="00FD6231"/>
    <w:rsid w:val="00FD7334"/>
    <w:rsid w:val="00FE082A"/>
    <w:rsid w:val="00FE08F4"/>
    <w:rsid w:val="00FE0C22"/>
    <w:rsid w:val="00FE0EC8"/>
    <w:rsid w:val="00FE17AC"/>
    <w:rsid w:val="00FE55EF"/>
    <w:rsid w:val="00FE648B"/>
    <w:rsid w:val="00FE7045"/>
    <w:rsid w:val="00FF0780"/>
    <w:rsid w:val="00FF1106"/>
    <w:rsid w:val="00FF4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018600"/>
  <w15:docId w15:val="{181A897C-13BB-446F-9CC5-8C77A232B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259C"/>
    <w:rPr>
      <w:rFonts w:ascii="Times New Roman" w:eastAsia="Times New Roman" w:hAnsi="Times New Roman"/>
      <w:sz w:val="28"/>
      <w:szCs w:val="24"/>
    </w:rPr>
  </w:style>
  <w:style w:type="paragraph" w:styleId="1">
    <w:name w:val="heading 1"/>
    <w:basedOn w:val="a"/>
    <w:next w:val="a"/>
    <w:link w:val="10"/>
    <w:uiPriority w:val="9"/>
    <w:qFormat/>
    <w:rsid w:val="00867CFE"/>
    <w:pPr>
      <w:keepNext/>
      <w:widowControl w:val="0"/>
      <w:autoSpaceDE w:val="0"/>
      <w:autoSpaceDN w:val="0"/>
      <w:adjustRightInd w:val="0"/>
      <w:jc w:val="center"/>
      <w:outlineLvl w:val="0"/>
    </w:pPr>
    <w:rPr>
      <w:szCs w:val="28"/>
    </w:rPr>
  </w:style>
  <w:style w:type="paragraph" w:styleId="2">
    <w:name w:val="heading 2"/>
    <w:basedOn w:val="a"/>
    <w:next w:val="a"/>
    <w:link w:val="20"/>
    <w:uiPriority w:val="9"/>
    <w:qFormat/>
    <w:rsid w:val="00045AFF"/>
    <w:pPr>
      <w:keepNext/>
      <w:spacing w:before="240" w:after="60"/>
      <w:outlineLvl w:val="1"/>
    </w:pPr>
    <w:rPr>
      <w:rFonts w:ascii="Calibri Light" w:hAnsi="Calibri Light"/>
      <w:b/>
      <w:bCs/>
      <w:i/>
      <w:iCs/>
      <w:szCs w:val="28"/>
    </w:rPr>
  </w:style>
  <w:style w:type="paragraph" w:styleId="3">
    <w:name w:val="heading 3"/>
    <w:basedOn w:val="a"/>
    <w:next w:val="a"/>
    <w:link w:val="30"/>
    <w:uiPriority w:val="9"/>
    <w:unhideWhenUsed/>
    <w:qFormat/>
    <w:rsid w:val="00057557"/>
    <w:pPr>
      <w:keepNext/>
      <w:keepLines/>
      <w:spacing w:before="320" w:after="200" w:line="276" w:lineRule="auto"/>
      <w:outlineLvl w:val="2"/>
    </w:pPr>
    <w:rPr>
      <w:rFonts w:ascii="Arial" w:eastAsia="Arial" w:hAnsi="Arial" w:cs="Arial"/>
      <w:sz w:val="30"/>
      <w:szCs w:val="30"/>
      <w:lang w:eastAsia="en-US"/>
    </w:rPr>
  </w:style>
  <w:style w:type="paragraph" w:styleId="4">
    <w:name w:val="heading 4"/>
    <w:basedOn w:val="a"/>
    <w:next w:val="a"/>
    <w:link w:val="40"/>
    <w:uiPriority w:val="9"/>
    <w:unhideWhenUsed/>
    <w:qFormat/>
    <w:rsid w:val="00057557"/>
    <w:pPr>
      <w:keepNext/>
      <w:keepLines/>
      <w:spacing w:before="320" w:after="200" w:line="276" w:lineRule="auto"/>
      <w:outlineLvl w:val="3"/>
    </w:pPr>
    <w:rPr>
      <w:rFonts w:ascii="Arial" w:eastAsia="Arial" w:hAnsi="Arial" w:cs="Arial"/>
      <w:b/>
      <w:bCs/>
      <w:sz w:val="26"/>
      <w:szCs w:val="26"/>
      <w:lang w:eastAsia="en-US"/>
    </w:rPr>
  </w:style>
  <w:style w:type="paragraph" w:styleId="5">
    <w:name w:val="heading 5"/>
    <w:basedOn w:val="a"/>
    <w:next w:val="a"/>
    <w:link w:val="50"/>
    <w:uiPriority w:val="9"/>
    <w:unhideWhenUsed/>
    <w:qFormat/>
    <w:rsid w:val="00057557"/>
    <w:pPr>
      <w:keepNext/>
      <w:keepLines/>
      <w:spacing w:before="320" w:after="200" w:line="276" w:lineRule="auto"/>
      <w:outlineLvl w:val="4"/>
    </w:pPr>
    <w:rPr>
      <w:rFonts w:ascii="Arial" w:eastAsia="Arial" w:hAnsi="Arial" w:cs="Arial"/>
      <w:b/>
      <w:bCs/>
      <w:sz w:val="24"/>
      <w:lang w:eastAsia="en-US"/>
    </w:rPr>
  </w:style>
  <w:style w:type="paragraph" w:styleId="6">
    <w:name w:val="heading 6"/>
    <w:basedOn w:val="a"/>
    <w:next w:val="a"/>
    <w:link w:val="60"/>
    <w:uiPriority w:val="9"/>
    <w:unhideWhenUsed/>
    <w:qFormat/>
    <w:rsid w:val="00057557"/>
    <w:pPr>
      <w:keepNext/>
      <w:keepLines/>
      <w:spacing w:before="320" w:after="200" w:line="276" w:lineRule="auto"/>
      <w:outlineLvl w:val="5"/>
    </w:pPr>
    <w:rPr>
      <w:rFonts w:ascii="Arial" w:eastAsia="Arial" w:hAnsi="Arial" w:cs="Arial"/>
      <w:b/>
      <w:bCs/>
      <w:sz w:val="22"/>
      <w:szCs w:val="22"/>
      <w:lang w:eastAsia="en-US"/>
    </w:rPr>
  </w:style>
  <w:style w:type="paragraph" w:styleId="7">
    <w:name w:val="heading 7"/>
    <w:basedOn w:val="a"/>
    <w:next w:val="a"/>
    <w:link w:val="70"/>
    <w:uiPriority w:val="9"/>
    <w:unhideWhenUsed/>
    <w:qFormat/>
    <w:rsid w:val="00057557"/>
    <w:pPr>
      <w:keepNext/>
      <w:keepLines/>
      <w:spacing w:before="320" w:after="200" w:line="276" w:lineRule="auto"/>
      <w:outlineLvl w:val="6"/>
    </w:pPr>
    <w:rPr>
      <w:rFonts w:ascii="Arial" w:eastAsia="Arial" w:hAnsi="Arial" w:cs="Arial"/>
      <w:b/>
      <w:bCs/>
      <w:i/>
      <w:iCs/>
      <w:sz w:val="22"/>
      <w:szCs w:val="22"/>
      <w:lang w:eastAsia="en-US"/>
    </w:rPr>
  </w:style>
  <w:style w:type="paragraph" w:styleId="8">
    <w:name w:val="heading 8"/>
    <w:basedOn w:val="a"/>
    <w:next w:val="a"/>
    <w:link w:val="80"/>
    <w:uiPriority w:val="9"/>
    <w:unhideWhenUsed/>
    <w:qFormat/>
    <w:rsid w:val="00057557"/>
    <w:pPr>
      <w:keepNext/>
      <w:keepLines/>
      <w:spacing w:before="320" w:after="200" w:line="276" w:lineRule="auto"/>
      <w:outlineLvl w:val="7"/>
    </w:pPr>
    <w:rPr>
      <w:rFonts w:ascii="Arial" w:eastAsia="Arial" w:hAnsi="Arial" w:cs="Arial"/>
      <w:i/>
      <w:iCs/>
      <w:sz w:val="22"/>
      <w:szCs w:val="22"/>
      <w:lang w:eastAsia="en-US"/>
    </w:rPr>
  </w:style>
  <w:style w:type="paragraph" w:styleId="9">
    <w:name w:val="heading 9"/>
    <w:basedOn w:val="a"/>
    <w:next w:val="a"/>
    <w:link w:val="90"/>
    <w:uiPriority w:val="9"/>
    <w:unhideWhenUsed/>
    <w:qFormat/>
    <w:rsid w:val="00057557"/>
    <w:pPr>
      <w:keepNext/>
      <w:keepLines/>
      <w:spacing w:before="320" w:after="200" w:line="276" w:lineRule="auto"/>
      <w:outlineLvl w:val="8"/>
    </w:pPr>
    <w:rPr>
      <w:rFonts w:ascii="Arial" w:eastAsia="Arial" w:hAnsi="Arial" w:cs="Arial"/>
      <w:i/>
      <w:iCs/>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67CFE"/>
    <w:rPr>
      <w:rFonts w:ascii="Times New Roman" w:eastAsia="Times New Roman" w:hAnsi="Times New Roman" w:cs="Times New Roman"/>
      <w:sz w:val="28"/>
      <w:szCs w:val="28"/>
      <w:lang w:eastAsia="ru-RU"/>
    </w:rPr>
  </w:style>
  <w:style w:type="character" w:customStyle="1" w:styleId="20">
    <w:name w:val="Заголовок 2 Знак"/>
    <w:link w:val="2"/>
    <w:uiPriority w:val="9"/>
    <w:rsid w:val="00045AFF"/>
    <w:rPr>
      <w:rFonts w:ascii="Calibri Light" w:eastAsia="Times New Roman" w:hAnsi="Calibri Light" w:cs="Times New Roman"/>
      <w:b/>
      <w:bCs/>
      <w:i/>
      <w:iCs/>
      <w:sz w:val="28"/>
      <w:szCs w:val="28"/>
    </w:rPr>
  </w:style>
  <w:style w:type="paragraph" w:styleId="a3">
    <w:name w:val="List Paragraph"/>
    <w:aliases w:val="1,1. Абзац списка,Bullet List,Bullet Number,FooterText,List Paragraph1,Paragraphe de liste1,RSHB_Table-Normal,Table-Normal,UL,lp1,lp11,numbered,Абзац маркированнный,Булет 1,Нумерованный список_ФТ,Нумерованый список,Предусловия,заголо"/>
    <w:basedOn w:val="a"/>
    <w:link w:val="a4"/>
    <w:uiPriority w:val="34"/>
    <w:qFormat/>
    <w:rsid w:val="00DF3D9E"/>
    <w:pPr>
      <w:ind w:left="720"/>
      <w:contextualSpacing/>
    </w:pPr>
  </w:style>
  <w:style w:type="paragraph" w:styleId="a5">
    <w:name w:val="header"/>
    <w:aliases w:val="Char,Titul,Heder"/>
    <w:basedOn w:val="a"/>
    <w:link w:val="a6"/>
    <w:uiPriority w:val="99"/>
    <w:rsid w:val="00326049"/>
    <w:pPr>
      <w:tabs>
        <w:tab w:val="center" w:pos="4677"/>
        <w:tab w:val="right" w:pos="9355"/>
      </w:tabs>
    </w:pPr>
    <w:rPr>
      <w:sz w:val="20"/>
    </w:rPr>
  </w:style>
  <w:style w:type="character" w:customStyle="1" w:styleId="a6">
    <w:name w:val="Верхний колонтитул Знак"/>
    <w:aliases w:val="Char Знак,Titul Знак,Heder Знак"/>
    <w:link w:val="a5"/>
    <w:uiPriority w:val="99"/>
    <w:rsid w:val="00326049"/>
    <w:rPr>
      <w:rFonts w:ascii="Times New Roman" w:eastAsia="Times New Roman" w:hAnsi="Times New Roman" w:cs="Times New Roman"/>
      <w:sz w:val="20"/>
      <w:szCs w:val="24"/>
      <w:lang w:eastAsia="ru-RU"/>
    </w:rPr>
  </w:style>
  <w:style w:type="table" w:styleId="a7">
    <w:name w:val="Table Grid"/>
    <w:basedOn w:val="a1"/>
    <w:uiPriority w:val="59"/>
    <w:rsid w:val="00326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BB0EC6"/>
    <w:pPr>
      <w:tabs>
        <w:tab w:val="center" w:pos="4677"/>
        <w:tab w:val="right" w:pos="9355"/>
      </w:tabs>
    </w:pPr>
  </w:style>
  <w:style w:type="character" w:customStyle="1" w:styleId="a9">
    <w:name w:val="Нижний колонтитул Знак"/>
    <w:link w:val="a8"/>
    <w:uiPriority w:val="99"/>
    <w:rsid w:val="00BB0EC6"/>
    <w:rPr>
      <w:rFonts w:ascii="Times New Roman" w:eastAsia="Times New Roman" w:hAnsi="Times New Roman" w:cs="Times New Roman"/>
      <w:sz w:val="28"/>
      <w:szCs w:val="24"/>
      <w:lang w:eastAsia="ru-RU"/>
    </w:rPr>
  </w:style>
  <w:style w:type="character" w:customStyle="1" w:styleId="FontStyle17">
    <w:name w:val="Font Style17"/>
    <w:uiPriority w:val="99"/>
    <w:rsid w:val="00447D94"/>
    <w:rPr>
      <w:rFonts w:ascii="Times New Roman" w:hAnsi="Times New Roman" w:cs="Times New Roman"/>
      <w:sz w:val="26"/>
      <w:szCs w:val="26"/>
    </w:rPr>
  </w:style>
  <w:style w:type="paragraph" w:customStyle="1" w:styleId="ConsPlusNormal">
    <w:name w:val="ConsPlusNormal"/>
    <w:link w:val="ConsPlusNormal0"/>
    <w:rsid w:val="006008A9"/>
    <w:pPr>
      <w:autoSpaceDE w:val="0"/>
      <w:autoSpaceDN w:val="0"/>
      <w:adjustRightInd w:val="0"/>
      <w:ind w:firstLine="720"/>
    </w:pPr>
    <w:rPr>
      <w:rFonts w:ascii="Arial" w:eastAsia="Times New Roman" w:hAnsi="Arial" w:cs="Arial"/>
      <w:sz w:val="28"/>
      <w:szCs w:val="28"/>
    </w:rPr>
  </w:style>
  <w:style w:type="character" w:customStyle="1" w:styleId="ConsPlusNormal0">
    <w:name w:val="ConsPlusNormal Знак"/>
    <w:link w:val="ConsPlusNormal"/>
    <w:locked/>
    <w:rsid w:val="006008A9"/>
    <w:rPr>
      <w:rFonts w:ascii="Arial" w:eastAsia="Times New Roman" w:hAnsi="Arial" w:cs="Arial"/>
      <w:sz w:val="28"/>
      <w:szCs w:val="28"/>
      <w:lang w:eastAsia="ru-RU"/>
    </w:rPr>
  </w:style>
  <w:style w:type="paragraph" w:customStyle="1" w:styleId="-">
    <w:name w:val="Контракт-раздел"/>
    <w:basedOn w:val="a"/>
    <w:next w:val="-0"/>
    <w:rsid w:val="006008A9"/>
    <w:pPr>
      <w:keepNext/>
      <w:numPr>
        <w:numId w:val="2"/>
      </w:numPr>
      <w:tabs>
        <w:tab w:val="left" w:pos="540"/>
      </w:tabs>
      <w:suppressAutoHyphens/>
      <w:spacing w:before="360" w:after="120"/>
      <w:jc w:val="center"/>
      <w:outlineLvl w:val="3"/>
    </w:pPr>
    <w:rPr>
      <w:b/>
      <w:bCs/>
      <w:caps/>
      <w:smallCaps/>
      <w:sz w:val="24"/>
    </w:rPr>
  </w:style>
  <w:style w:type="paragraph" w:customStyle="1" w:styleId="-0">
    <w:name w:val="Контракт-пункт"/>
    <w:basedOn w:val="a"/>
    <w:rsid w:val="006008A9"/>
    <w:pPr>
      <w:tabs>
        <w:tab w:val="num" w:pos="851"/>
      </w:tabs>
      <w:ind w:left="851" w:hanging="851"/>
      <w:jc w:val="both"/>
    </w:pPr>
    <w:rPr>
      <w:sz w:val="24"/>
    </w:rPr>
  </w:style>
  <w:style w:type="paragraph" w:customStyle="1" w:styleId="-1">
    <w:name w:val="Контракт-подпункт"/>
    <w:basedOn w:val="a"/>
    <w:rsid w:val="006008A9"/>
    <w:pPr>
      <w:tabs>
        <w:tab w:val="num" w:pos="851"/>
      </w:tabs>
      <w:ind w:left="851" w:hanging="851"/>
      <w:jc w:val="both"/>
    </w:pPr>
    <w:rPr>
      <w:sz w:val="24"/>
    </w:rPr>
  </w:style>
  <w:style w:type="paragraph" w:customStyle="1" w:styleId="-2">
    <w:name w:val="Контракт-подподпункт"/>
    <w:basedOn w:val="a"/>
    <w:rsid w:val="006008A9"/>
    <w:pPr>
      <w:tabs>
        <w:tab w:val="num" w:pos="1418"/>
      </w:tabs>
      <w:ind w:left="1418" w:hanging="567"/>
      <w:jc w:val="both"/>
    </w:pPr>
    <w:rPr>
      <w:sz w:val="24"/>
    </w:rPr>
  </w:style>
  <w:style w:type="paragraph" w:customStyle="1" w:styleId="11">
    <w:name w:val="Обычный1"/>
    <w:link w:val="Normal"/>
    <w:rsid w:val="006008A9"/>
    <w:rPr>
      <w:rFonts w:ascii="Times New Roman" w:eastAsia="Times New Roman" w:hAnsi="Times New Roman"/>
      <w:sz w:val="24"/>
    </w:rPr>
  </w:style>
  <w:style w:type="character" w:customStyle="1" w:styleId="Normal">
    <w:name w:val="Normal Знак"/>
    <w:link w:val="11"/>
    <w:locked/>
    <w:rsid w:val="006008A9"/>
    <w:rPr>
      <w:rFonts w:ascii="Times New Roman" w:eastAsia="Times New Roman" w:hAnsi="Times New Roman" w:cs="Times New Roman"/>
      <w:sz w:val="24"/>
      <w:szCs w:val="20"/>
      <w:lang w:eastAsia="ru-RU"/>
    </w:rPr>
  </w:style>
  <w:style w:type="paragraph" w:customStyle="1" w:styleId="aa">
    <w:name w:val="Пункт б/н"/>
    <w:basedOn w:val="a"/>
    <w:semiHidden/>
    <w:rsid w:val="00C07734"/>
    <w:pPr>
      <w:tabs>
        <w:tab w:val="left" w:pos="1134"/>
      </w:tabs>
      <w:ind w:firstLine="567"/>
      <w:jc w:val="both"/>
    </w:pPr>
    <w:rPr>
      <w:sz w:val="24"/>
    </w:rPr>
  </w:style>
  <w:style w:type="paragraph" w:styleId="ab">
    <w:name w:val="Balloon Text"/>
    <w:basedOn w:val="a"/>
    <w:link w:val="ac"/>
    <w:uiPriority w:val="99"/>
    <w:semiHidden/>
    <w:unhideWhenUsed/>
    <w:rsid w:val="00D71C56"/>
    <w:rPr>
      <w:rFonts w:ascii="Segoe UI" w:hAnsi="Segoe UI" w:cs="Segoe UI"/>
      <w:sz w:val="18"/>
      <w:szCs w:val="18"/>
    </w:rPr>
  </w:style>
  <w:style w:type="character" w:customStyle="1" w:styleId="ac">
    <w:name w:val="Текст выноски Знак"/>
    <w:link w:val="ab"/>
    <w:uiPriority w:val="99"/>
    <w:semiHidden/>
    <w:rsid w:val="00D71C56"/>
    <w:rPr>
      <w:rFonts w:ascii="Segoe UI" w:eastAsia="Times New Roman" w:hAnsi="Segoe UI" w:cs="Segoe UI"/>
      <w:sz w:val="18"/>
      <w:szCs w:val="18"/>
    </w:rPr>
  </w:style>
  <w:style w:type="paragraph" w:styleId="ad">
    <w:name w:val="annotation text"/>
    <w:basedOn w:val="a"/>
    <w:link w:val="ae"/>
    <w:uiPriority w:val="99"/>
    <w:unhideWhenUsed/>
    <w:rsid w:val="00045AFF"/>
    <w:pPr>
      <w:spacing w:line="360" w:lineRule="auto"/>
      <w:ind w:firstLine="851"/>
      <w:jc w:val="both"/>
    </w:pPr>
    <w:rPr>
      <w:rFonts w:eastAsia="MS Mincho"/>
      <w:sz w:val="20"/>
      <w:szCs w:val="20"/>
    </w:rPr>
  </w:style>
  <w:style w:type="character" w:customStyle="1" w:styleId="ae">
    <w:name w:val="Текст примечания Знак"/>
    <w:link w:val="ad"/>
    <w:uiPriority w:val="99"/>
    <w:rsid w:val="00045AFF"/>
    <w:rPr>
      <w:rFonts w:ascii="Times New Roman" w:eastAsia="MS Mincho" w:hAnsi="Times New Roman"/>
    </w:rPr>
  </w:style>
  <w:style w:type="paragraph" w:styleId="af">
    <w:name w:val="Body Text Indent"/>
    <w:basedOn w:val="a"/>
    <w:link w:val="af0"/>
    <w:uiPriority w:val="99"/>
    <w:unhideWhenUsed/>
    <w:rsid w:val="00045AFF"/>
    <w:pPr>
      <w:spacing w:after="120"/>
      <w:ind w:left="283"/>
    </w:pPr>
  </w:style>
  <w:style w:type="character" w:customStyle="1" w:styleId="af0">
    <w:name w:val="Основной текст с отступом Знак"/>
    <w:link w:val="af"/>
    <w:uiPriority w:val="99"/>
    <w:rsid w:val="00045AFF"/>
    <w:rPr>
      <w:rFonts w:ascii="Times New Roman" w:eastAsia="Times New Roman" w:hAnsi="Times New Roman"/>
      <w:sz w:val="28"/>
      <w:szCs w:val="24"/>
    </w:rPr>
  </w:style>
  <w:style w:type="paragraph" w:styleId="21">
    <w:name w:val="Body Text First Indent 2"/>
    <w:basedOn w:val="af"/>
    <w:link w:val="22"/>
    <w:rsid w:val="00045AFF"/>
    <w:pPr>
      <w:ind w:firstLine="210"/>
    </w:pPr>
    <w:rPr>
      <w:sz w:val="24"/>
    </w:rPr>
  </w:style>
  <w:style w:type="character" w:customStyle="1" w:styleId="22">
    <w:name w:val="Красная строка 2 Знак"/>
    <w:link w:val="21"/>
    <w:rsid w:val="00045AFF"/>
    <w:rPr>
      <w:rFonts w:ascii="Times New Roman" w:eastAsia="Times New Roman" w:hAnsi="Times New Roman"/>
      <w:sz w:val="24"/>
      <w:szCs w:val="24"/>
    </w:rPr>
  </w:style>
  <w:style w:type="character" w:customStyle="1" w:styleId="apple-converted-space">
    <w:name w:val="apple-converted-space"/>
    <w:rsid w:val="003D5358"/>
  </w:style>
  <w:style w:type="paragraph" w:styleId="af1">
    <w:name w:val="No Spacing"/>
    <w:uiPriority w:val="1"/>
    <w:qFormat/>
    <w:rsid w:val="003D5358"/>
    <w:rPr>
      <w:rFonts w:ascii="Cambria" w:eastAsia="MS Mincho" w:hAnsi="Cambria"/>
      <w:sz w:val="24"/>
      <w:szCs w:val="24"/>
    </w:rPr>
  </w:style>
  <w:style w:type="character" w:customStyle="1" w:styleId="label">
    <w:name w:val="label"/>
    <w:rsid w:val="003D5358"/>
  </w:style>
  <w:style w:type="character" w:customStyle="1" w:styleId="text-value">
    <w:name w:val="text-value"/>
    <w:rsid w:val="003D5358"/>
  </w:style>
  <w:style w:type="paragraph" w:styleId="af2">
    <w:name w:val="footnote text"/>
    <w:basedOn w:val="a"/>
    <w:link w:val="af3"/>
    <w:uiPriority w:val="99"/>
    <w:semiHidden/>
    <w:unhideWhenUsed/>
    <w:rsid w:val="00E269A2"/>
    <w:rPr>
      <w:sz w:val="20"/>
      <w:szCs w:val="20"/>
    </w:rPr>
  </w:style>
  <w:style w:type="character" w:customStyle="1" w:styleId="af3">
    <w:name w:val="Текст сноски Знак"/>
    <w:link w:val="af2"/>
    <w:uiPriority w:val="99"/>
    <w:rsid w:val="00E269A2"/>
    <w:rPr>
      <w:rFonts w:ascii="Times New Roman" w:eastAsia="Times New Roman" w:hAnsi="Times New Roman"/>
    </w:rPr>
  </w:style>
  <w:style w:type="character" w:styleId="af4">
    <w:name w:val="footnote reference"/>
    <w:uiPriority w:val="99"/>
    <w:unhideWhenUsed/>
    <w:rsid w:val="00E269A2"/>
    <w:rPr>
      <w:vertAlign w:val="superscript"/>
    </w:rPr>
  </w:style>
  <w:style w:type="paragraph" w:customStyle="1" w:styleId="12">
    <w:name w:val="Абзац списка1"/>
    <w:basedOn w:val="a"/>
    <w:uiPriority w:val="99"/>
    <w:rsid w:val="008D71AD"/>
    <w:pPr>
      <w:ind w:left="708"/>
    </w:pPr>
    <w:rPr>
      <w:rFonts w:eastAsia="Calibri"/>
    </w:rPr>
  </w:style>
  <w:style w:type="paragraph" w:styleId="af5">
    <w:name w:val="Plain Text"/>
    <w:basedOn w:val="a"/>
    <w:link w:val="af6"/>
    <w:uiPriority w:val="99"/>
    <w:unhideWhenUsed/>
    <w:rsid w:val="008D71AD"/>
    <w:rPr>
      <w:rFonts w:ascii="Calibri" w:eastAsia="Calibri" w:hAnsi="Calibri"/>
      <w:sz w:val="22"/>
      <w:szCs w:val="21"/>
      <w:lang w:eastAsia="en-US"/>
    </w:rPr>
  </w:style>
  <w:style w:type="character" w:customStyle="1" w:styleId="af6">
    <w:name w:val="Текст Знак"/>
    <w:link w:val="af5"/>
    <w:uiPriority w:val="99"/>
    <w:rsid w:val="008D71AD"/>
    <w:rPr>
      <w:sz w:val="22"/>
      <w:szCs w:val="21"/>
      <w:lang w:eastAsia="en-US"/>
    </w:rPr>
  </w:style>
  <w:style w:type="character" w:styleId="af7">
    <w:name w:val="Hyperlink"/>
    <w:uiPriority w:val="99"/>
    <w:unhideWhenUsed/>
    <w:rsid w:val="002920BE"/>
    <w:rPr>
      <w:color w:val="0563C1"/>
      <w:u w:val="single"/>
    </w:rPr>
  </w:style>
  <w:style w:type="character" w:styleId="af8">
    <w:name w:val="annotation reference"/>
    <w:uiPriority w:val="99"/>
    <w:semiHidden/>
    <w:unhideWhenUsed/>
    <w:rsid w:val="00AB6954"/>
    <w:rPr>
      <w:sz w:val="16"/>
      <w:szCs w:val="16"/>
    </w:rPr>
  </w:style>
  <w:style w:type="paragraph" w:styleId="af9">
    <w:name w:val="annotation subject"/>
    <w:basedOn w:val="ad"/>
    <w:next w:val="ad"/>
    <w:link w:val="afa"/>
    <w:uiPriority w:val="99"/>
    <w:semiHidden/>
    <w:unhideWhenUsed/>
    <w:rsid w:val="00AB6954"/>
    <w:pPr>
      <w:spacing w:line="240" w:lineRule="auto"/>
      <w:ind w:firstLine="0"/>
      <w:jc w:val="left"/>
    </w:pPr>
    <w:rPr>
      <w:rFonts w:eastAsia="Times New Roman"/>
      <w:b/>
      <w:bCs/>
    </w:rPr>
  </w:style>
  <w:style w:type="character" w:customStyle="1" w:styleId="afa">
    <w:name w:val="Тема примечания Знак"/>
    <w:link w:val="af9"/>
    <w:uiPriority w:val="99"/>
    <w:semiHidden/>
    <w:rsid w:val="00AB6954"/>
    <w:rPr>
      <w:rFonts w:ascii="Times New Roman" w:eastAsia="Times New Roman" w:hAnsi="Times New Roman"/>
      <w:b/>
      <w:bCs/>
    </w:rPr>
  </w:style>
  <w:style w:type="paragraph" w:styleId="afb">
    <w:name w:val="Revision"/>
    <w:hidden/>
    <w:uiPriority w:val="99"/>
    <w:semiHidden/>
    <w:rsid w:val="00AB6954"/>
    <w:rPr>
      <w:rFonts w:ascii="Times New Roman" w:eastAsia="Times New Roman" w:hAnsi="Times New Roman"/>
      <w:sz w:val="28"/>
      <w:szCs w:val="24"/>
    </w:rPr>
  </w:style>
  <w:style w:type="table" w:customStyle="1" w:styleId="23">
    <w:name w:val="Сетка таблицы2"/>
    <w:basedOn w:val="a1"/>
    <w:next w:val="a7"/>
    <w:uiPriority w:val="39"/>
    <w:rsid w:val="00D858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lrucssattributepostfix">
    <w:name w:val="_mailru_css_attribute_postfix"/>
    <w:basedOn w:val="a"/>
    <w:rsid w:val="00EF4CF6"/>
    <w:pPr>
      <w:spacing w:before="100" w:beforeAutospacing="1" w:after="100" w:afterAutospacing="1"/>
    </w:pPr>
    <w:rPr>
      <w:rFonts w:eastAsia="Calibri"/>
      <w:sz w:val="24"/>
    </w:rPr>
  </w:style>
  <w:style w:type="character" w:styleId="afc">
    <w:name w:val="FollowedHyperlink"/>
    <w:uiPriority w:val="99"/>
    <w:semiHidden/>
    <w:unhideWhenUsed/>
    <w:rsid w:val="004867BB"/>
    <w:rPr>
      <w:color w:val="800080"/>
      <w:u w:val="single"/>
    </w:rPr>
  </w:style>
  <w:style w:type="paragraph" w:customStyle="1" w:styleId="xl65">
    <w:name w:val="xl65"/>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66">
    <w:name w:val="xl66"/>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rPr>
  </w:style>
  <w:style w:type="paragraph" w:customStyle="1" w:styleId="xl67">
    <w:name w:val="xl67"/>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68">
    <w:name w:val="xl68"/>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69">
    <w:name w:val="xl69"/>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70">
    <w:name w:val="xl70"/>
    <w:basedOn w:val="a"/>
    <w:rsid w:val="004867B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1">
    <w:name w:val="xl71"/>
    <w:basedOn w:val="a"/>
    <w:rsid w:val="004867B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4"/>
    </w:rPr>
  </w:style>
  <w:style w:type="paragraph" w:customStyle="1" w:styleId="xl72">
    <w:name w:val="xl72"/>
    <w:basedOn w:val="a"/>
    <w:rsid w:val="004867BB"/>
    <w:pPr>
      <w:pBdr>
        <w:top w:val="single" w:sz="4" w:space="0" w:color="auto"/>
        <w:left w:val="single" w:sz="4" w:space="0" w:color="auto"/>
        <w:bottom w:val="single" w:sz="4" w:space="0" w:color="auto"/>
        <w:right w:val="single" w:sz="8" w:space="0" w:color="auto"/>
      </w:pBdr>
      <w:spacing w:before="100" w:beforeAutospacing="1" w:after="100" w:afterAutospacing="1"/>
    </w:pPr>
    <w:rPr>
      <w:sz w:val="24"/>
    </w:rPr>
  </w:style>
  <w:style w:type="paragraph" w:customStyle="1" w:styleId="xl73">
    <w:name w:val="xl73"/>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rPr>
  </w:style>
  <w:style w:type="paragraph" w:customStyle="1" w:styleId="xl74">
    <w:name w:val="xl74"/>
    <w:basedOn w:val="a"/>
    <w:rsid w:val="004867B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5">
    <w:name w:val="xl75"/>
    <w:basedOn w:val="a"/>
    <w:rsid w:val="004867B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rPr>
  </w:style>
  <w:style w:type="paragraph" w:customStyle="1" w:styleId="xl76">
    <w:name w:val="xl76"/>
    <w:basedOn w:val="a"/>
    <w:rsid w:val="004867B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7">
    <w:name w:val="xl77"/>
    <w:basedOn w:val="a"/>
    <w:rsid w:val="004867BB"/>
    <w:pPr>
      <w:pBdr>
        <w:left w:val="single" w:sz="4" w:space="0" w:color="auto"/>
        <w:bottom w:val="single" w:sz="4" w:space="0" w:color="auto"/>
        <w:right w:val="single" w:sz="8" w:space="0" w:color="auto"/>
      </w:pBdr>
      <w:spacing w:before="100" w:beforeAutospacing="1" w:after="100" w:afterAutospacing="1"/>
      <w:jc w:val="center"/>
      <w:textAlignment w:val="center"/>
    </w:pPr>
    <w:rPr>
      <w:sz w:val="24"/>
    </w:rPr>
  </w:style>
  <w:style w:type="paragraph" w:customStyle="1" w:styleId="xl78">
    <w:name w:val="xl78"/>
    <w:basedOn w:val="a"/>
    <w:rsid w:val="004867B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4"/>
    </w:rPr>
  </w:style>
  <w:style w:type="paragraph" w:customStyle="1" w:styleId="xl79">
    <w:name w:val="xl79"/>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rPr>
  </w:style>
  <w:style w:type="paragraph" w:customStyle="1" w:styleId="xl80">
    <w:name w:val="xl80"/>
    <w:basedOn w:val="a"/>
    <w:rsid w:val="004867B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81">
    <w:name w:val="xl81"/>
    <w:basedOn w:val="a"/>
    <w:rsid w:val="004867BB"/>
    <w:pPr>
      <w:pBdr>
        <w:left w:val="single" w:sz="8"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82">
    <w:name w:val="xl82"/>
    <w:basedOn w:val="a"/>
    <w:rsid w:val="004867BB"/>
    <w:pPr>
      <w:pBdr>
        <w:top w:val="single" w:sz="4" w:space="0" w:color="auto"/>
        <w:left w:val="single" w:sz="4" w:space="0" w:color="auto"/>
        <w:right w:val="single" w:sz="4" w:space="0" w:color="auto"/>
      </w:pBdr>
      <w:spacing w:before="100" w:beforeAutospacing="1" w:after="100" w:afterAutospacing="1"/>
      <w:jc w:val="right"/>
      <w:textAlignment w:val="center"/>
    </w:pPr>
    <w:rPr>
      <w:sz w:val="24"/>
    </w:rPr>
  </w:style>
  <w:style w:type="paragraph" w:customStyle="1" w:styleId="xl83">
    <w:name w:val="xl83"/>
    <w:basedOn w:val="a"/>
    <w:rsid w:val="004867BB"/>
    <w:pPr>
      <w:pBdr>
        <w:top w:val="single" w:sz="4" w:space="0" w:color="auto"/>
        <w:left w:val="single" w:sz="4" w:space="0" w:color="auto"/>
        <w:right w:val="single" w:sz="4" w:space="0" w:color="auto"/>
      </w:pBdr>
      <w:spacing w:before="100" w:beforeAutospacing="1" w:after="100" w:afterAutospacing="1"/>
    </w:pPr>
    <w:rPr>
      <w:sz w:val="24"/>
    </w:rPr>
  </w:style>
  <w:style w:type="paragraph" w:customStyle="1" w:styleId="xl84">
    <w:name w:val="xl84"/>
    <w:basedOn w:val="a"/>
    <w:rsid w:val="004867BB"/>
    <w:pPr>
      <w:pBdr>
        <w:top w:val="single" w:sz="4" w:space="0" w:color="auto"/>
        <w:left w:val="single" w:sz="4" w:space="0" w:color="auto"/>
        <w:right w:val="single" w:sz="8" w:space="0" w:color="auto"/>
      </w:pBdr>
      <w:spacing w:before="100" w:beforeAutospacing="1" w:after="100" w:afterAutospacing="1"/>
    </w:pPr>
    <w:rPr>
      <w:sz w:val="24"/>
    </w:rPr>
  </w:style>
  <w:style w:type="paragraph" w:customStyle="1" w:styleId="xl85">
    <w:name w:val="xl85"/>
    <w:basedOn w:val="a"/>
    <w:rsid w:val="004867BB"/>
    <w:pPr>
      <w:pBdr>
        <w:top w:val="single" w:sz="4" w:space="0" w:color="auto"/>
        <w:left w:val="single" w:sz="8" w:space="0" w:color="auto"/>
        <w:right w:val="single" w:sz="4" w:space="0" w:color="auto"/>
      </w:pBdr>
      <w:spacing w:before="100" w:beforeAutospacing="1" w:after="100" w:afterAutospacing="1"/>
      <w:jc w:val="center"/>
    </w:pPr>
    <w:rPr>
      <w:sz w:val="24"/>
    </w:rPr>
  </w:style>
  <w:style w:type="paragraph" w:customStyle="1" w:styleId="xl86">
    <w:name w:val="xl86"/>
    <w:basedOn w:val="a"/>
    <w:rsid w:val="004867BB"/>
    <w:pPr>
      <w:pBdr>
        <w:top w:val="single" w:sz="4" w:space="0" w:color="auto"/>
        <w:left w:val="single" w:sz="4" w:space="0" w:color="auto"/>
        <w:right w:val="single" w:sz="4" w:space="0" w:color="auto"/>
      </w:pBdr>
      <w:spacing w:before="100" w:beforeAutospacing="1" w:after="100" w:afterAutospacing="1"/>
      <w:jc w:val="center"/>
    </w:pPr>
    <w:rPr>
      <w:sz w:val="24"/>
    </w:rPr>
  </w:style>
  <w:style w:type="paragraph" w:customStyle="1" w:styleId="xl87">
    <w:name w:val="xl87"/>
    <w:basedOn w:val="a"/>
    <w:rsid w:val="004867BB"/>
    <w:pPr>
      <w:pBdr>
        <w:top w:val="single" w:sz="8" w:space="0" w:color="auto"/>
        <w:left w:val="single" w:sz="8" w:space="0" w:color="auto"/>
      </w:pBdr>
      <w:spacing w:before="100" w:beforeAutospacing="1" w:after="100" w:afterAutospacing="1"/>
    </w:pPr>
    <w:rPr>
      <w:sz w:val="24"/>
    </w:rPr>
  </w:style>
  <w:style w:type="paragraph" w:customStyle="1" w:styleId="xl88">
    <w:name w:val="xl88"/>
    <w:basedOn w:val="a"/>
    <w:rsid w:val="004867BB"/>
    <w:pPr>
      <w:pBdr>
        <w:top w:val="single" w:sz="8" w:space="0" w:color="auto"/>
      </w:pBdr>
      <w:spacing w:before="100" w:beforeAutospacing="1" w:after="100" w:afterAutospacing="1"/>
    </w:pPr>
    <w:rPr>
      <w:sz w:val="24"/>
    </w:rPr>
  </w:style>
  <w:style w:type="paragraph" w:customStyle="1" w:styleId="xl89">
    <w:name w:val="xl89"/>
    <w:basedOn w:val="a"/>
    <w:rsid w:val="004867BB"/>
    <w:pPr>
      <w:pBdr>
        <w:top w:val="single" w:sz="4" w:space="0" w:color="auto"/>
        <w:left w:val="single" w:sz="8" w:space="0" w:color="auto"/>
        <w:bottom w:val="single" w:sz="8" w:space="0" w:color="auto"/>
      </w:pBdr>
      <w:spacing w:before="100" w:beforeAutospacing="1" w:after="100" w:afterAutospacing="1"/>
    </w:pPr>
    <w:rPr>
      <w:sz w:val="24"/>
    </w:rPr>
  </w:style>
  <w:style w:type="paragraph" w:customStyle="1" w:styleId="xl90">
    <w:name w:val="xl90"/>
    <w:basedOn w:val="a"/>
    <w:rsid w:val="004867BB"/>
    <w:pPr>
      <w:pBdr>
        <w:top w:val="single" w:sz="4" w:space="0" w:color="auto"/>
        <w:bottom w:val="single" w:sz="8" w:space="0" w:color="auto"/>
      </w:pBdr>
      <w:spacing w:before="100" w:beforeAutospacing="1" w:after="100" w:afterAutospacing="1"/>
    </w:pPr>
    <w:rPr>
      <w:sz w:val="24"/>
    </w:rPr>
  </w:style>
  <w:style w:type="paragraph" w:customStyle="1" w:styleId="xl91">
    <w:name w:val="xl91"/>
    <w:basedOn w:val="a"/>
    <w:rsid w:val="004867BB"/>
    <w:pPr>
      <w:pBdr>
        <w:top w:val="single" w:sz="8" w:space="0" w:color="auto"/>
      </w:pBdr>
      <w:spacing w:before="100" w:beforeAutospacing="1" w:after="100" w:afterAutospacing="1"/>
      <w:jc w:val="right"/>
      <w:textAlignment w:val="center"/>
    </w:pPr>
    <w:rPr>
      <w:rFonts w:ascii="Calibri" w:hAnsi="Calibri"/>
      <w:b/>
      <w:bCs/>
      <w:sz w:val="24"/>
    </w:rPr>
  </w:style>
  <w:style w:type="paragraph" w:customStyle="1" w:styleId="xl92">
    <w:name w:val="xl92"/>
    <w:basedOn w:val="a"/>
    <w:rsid w:val="004867BB"/>
    <w:pPr>
      <w:pBdr>
        <w:top w:val="single" w:sz="4" w:space="0" w:color="auto"/>
        <w:bottom w:val="single" w:sz="8" w:space="0" w:color="auto"/>
      </w:pBdr>
      <w:spacing w:before="100" w:beforeAutospacing="1" w:after="100" w:afterAutospacing="1"/>
      <w:jc w:val="right"/>
      <w:textAlignment w:val="center"/>
    </w:pPr>
    <w:rPr>
      <w:rFonts w:ascii="Calibri" w:hAnsi="Calibri"/>
      <w:b/>
      <w:bCs/>
      <w:sz w:val="24"/>
    </w:rPr>
  </w:style>
  <w:style w:type="paragraph" w:customStyle="1" w:styleId="xl93">
    <w:name w:val="xl93"/>
    <w:basedOn w:val="a"/>
    <w:rsid w:val="004867BB"/>
    <w:pPr>
      <w:pBdr>
        <w:top w:val="single" w:sz="8" w:space="0" w:color="auto"/>
        <w:left w:val="single" w:sz="4" w:space="0" w:color="auto"/>
        <w:right w:val="single" w:sz="8" w:space="0" w:color="auto"/>
      </w:pBdr>
      <w:spacing w:before="100" w:beforeAutospacing="1" w:after="100" w:afterAutospacing="1"/>
    </w:pPr>
    <w:rPr>
      <w:rFonts w:ascii="Calibri" w:hAnsi="Calibri"/>
      <w:b/>
      <w:bCs/>
      <w:sz w:val="24"/>
    </w:rPr>
  </w:style>
  <w:style w:type="paragraph" w:customStyle="1" w:styleId="xl94">
    <w:name w:val="xl94"/>
    <w:basedOn w:val="a"/>
    <w:rsid w:val="004867BB"/>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b/>
      <w:bCs/>
      <w:sz w:val="24"/>
    </w:rPr>
  </w:style>
  <w:style w:type="character" w:customStyle="1" w:styleId="Hyperlink0">
    <w:name w:val="Hyperlink.0"/>
    <w:rsid w:val="007E157E"/>
    <w:rPr>
      <w:rFonts w:ascii="Helvetica Neue" w:eastAsia="Helvetica Neue" w:hAnsi="Helvetica Neue" w:cs="Helvetica Neue"/>
      <w:color w:val="0000FF"/>
      <w:u w:val="single" w:color="0000FF"/>
      <w:lang w:val="it-IT"/>
    </w:rPr>
  </w:style>
  <w:style w:type="character" w:customStyle="1" w:styleId="a4">
    <w:name w:val="Абзац списка Знак"/>
    <w:aliases w:val="1 Знак,1. Абзац списка Знак,Bullet List Знак,Bullet Number Знак,FooterText Знак,List Paragraph1 Знак,Paragraphe de liste1 Знак,RSHB_Table-Normal Знак,Table-Normal Знак,UL Знак,lp1 Знак,lp11 Знак,numbered Знак,Абзац маркированнный Знак"/>
    <w:link w:val="a3"/>
    <w:uiPriority w:val="34"/>
    <w:qFormat/>
    <w:locked/>
    <w:rsid w:val="00B65803"/>
    <w:rPr>
      <w:rFonts w:ascii="Times New Roman" w:eastAsia="Times New Roman" w:hAnsi="Times New Roman"/>
      <w:sz w:val="28"/>
      <w:szCs w:val="24"/>
    </w:rPr>
  </w:style>
  <w:style w:type="character" w:customStyle="1" w:styleId="30">
    <w:name w:val="Заголовок 3 Знак"/>
    <w:basedOn w:val="a0"/>
    <w:link w:val="3"/>
    <w:uiPriority w:val="9"/>
    <w:rsid w:val="00057557"/>
    <w:rPr>
      <w:rFonts w:ascii="Arial" w:eastAsia="Arial" w:hAnsi="Arial" w:cs="Arial"/>
      <w:sz w:val="30"/>
      <w:szCs w:val="30"/>
      <w:lang w:eastAsia="en-US"/>
    </w:rPr>
  </w:style>
  <w:style w:type="character" w:customStyle="1" w:styleId="40">
    <w:name w:val="Заголовок 4 Знак"/>
    <w:basedOn w:val="a0"/>
    <w:link w:val="4"/>
    <w:uiPriority w:val="9"/>
    <w:rsid w:val="00057557"/>
    <w:rPr>
      <w:rFonts w:ascii="Arial" w:eastAsia="Arial" w:hAnsi="Arial" w:cs="Arial"/>
      <w:b/>
      <w:bCs/>
      <w:sz w:val="26"/>
      <w:szCs w:val="26"/>
      <w:lang w:eastAsia="en-US"/>
    </w:rPr>
  </w:style>
  <w:style w:type="character" w:customStyle="1" w:styleId="50">
    <w:name w:val="Заголовок 5 Знак"/>
    <w:basedOn w:val="a0"/>
    <w:link w:val="5"/>
    <w:uiPriority w:val="9"/>
    <w:rsid w:val="00057557"/>
    <w:rPr>
      <w:rFonts w:ascii="Arial" w:eastAsia="Arial" w:hAnsi="Arial" w:cs="Arial"/>
      <w:b/>
      <w:bCs/>
      <w:sz w:val="24"/>
      <w:szCs w:val="24"/>
      <w:lang w:eastAsia="en-US"/>
    </w:rPr>
  </w:style>
  <w:style w:type="character" w:customStyle="1" w:styleId="60">
    <w:name w:val="Заголовок 6 Знак"/>
    <w:basedOn w:val="a0"/>
    <w:link w:val="6"/>
    <w:uiPriority w:val="9"/>
    <w:rsid w:val="00057557"/>
    <w:rPr>
      <w:rFonts w:ascii="Arial" w:eastAsia="Arial" w:hAnsi="Arial" w:cs="Arial"/>
      <w:b/>
      <w:bCs/>
      <w:sz w:val="22"/>
      <w:szCs w:val="22"/>
      <w:lang w:eastAsia="en-US"/>
    </w:rPr>
  </w:style>
  <w:style w:type="character" w:customStyle="1" w:styleId="70">
    <w:name w:val="Заголовок 7 Знак"/>
    <w:basedOn w:val="a0"/>
    <w:link w:val="7"/>
    <w:uiPriority w:val="9"/>
    <w:rsid w:val="00057557"/>
    <w:rPr>
      <w:rFonts w:ascii="Arial" w:eastAsia="Arial" w:hAnsi="Arial" w:cs="Arial"/>
      <w:b/>
      <w:bCs/>
      <w:i/>
      <w:iCs/>
      <w:sz w:val="22"/>
      <w:szCs w:val="22"/>
      <w:lang w:eastAsia="en-US"/>
    </w:rPr>
  </w:style>
  <w:style w:type="character" w:customStyle="1" w:styleId="80">
    <w:name w:val="Заголовок 8 Знак"/>
    <w:basedOn w:val="a0"/>
    <w:link w:val="8"/>
    <w:uiPriority w:val="9"/>
    <w:rsid w:val="00057557"/>
    <w:rPr>
      <w:rFonts w:ascii="Arial" w:eastAsia="Arial" w:hAnsi="Arial" w:cs="Arial"/>
      <w:i/>
      <w:iCs/>
      <w:sz w:val="22"/>
      <w:szCs w:val="22"/>
      <w:lang w:eastAsia="en-US"/>
    </w:rPr>
  </w:style>
  <w:style w:type="character" w:customStyle="1" w:styleId="90">
    <w:name w:val="Заголовок 9 Знак"/>
    <w:basedOn w:val="a0"/>
    <w:link w:val="9"/>
    <w:uiPriority w:val="9"/>
    <w:rsid w:val="00057557"/>
    <w:rPr>
      <w:rFonts w:ascii="Arial" w:eastAsia="Arial" w:hAnsi="Arial" w:cs="Arial"/>
      <w:i/>
      <w:iCs/>
      <w:sz w:val="21"/>
      <w:szCs w:val="21"/>
      <w:lang w:eastAsia="en-US"/>
    </w:rPr>
  </w:style>
  <w:style w:type="numbering" w:customStyle="1" w:styleId="13">
    <w:name w:val="Нет списка1"/>
    <w:next w:val="a2"/>
    <w:uiPriority w:val="99"/>
    <w:semiHidden/>
    <w:unhideWhenUsed/>
    <w:rsid w:val="00057557"/>
  </w:style>
  <w:style w:type="paragraph" w:styleId="afd">
    <w:name w:val="Title"/>
    <w:basedOn w:val="a"/>
    <w:next w:val="a"/>
    <w:link w:val="afe"/>
    <w:uiPriority w:val="10"/>
    <w:qFormat/>
    <w:rsid w:val="00057557"/>
    <w:pPr>
      <w:spacing w:before="300" w:after="200" w:line="276" w:lineRule="auto"/>
      <w:contextualSpacing/>
    </w:pPr>
    <w:rPr>
      <w:rFonts w:asciiTheme="minorHAnsi" w:eastAsiaTheme="minorHAnsi" w:hAnsiTheme="minorHAnsi" w:cstheme="minorBidi"/>
      <w:sz w:val="48"/>
      <w:szCs w:val="48"/>
      <w:lang w:eastAsia="en-US"/>
    </w:rPr>
  </w:style>
  <w:style w:type="character" w:customStyle="1" w:styleId="afe">
    <w:name w:val="Заголовок Знак"/>
    <w:basedOn w:val="a0"/>
    <w:link w:val="afd"/>
    <w:uiPriority w:val="10"/>
    <w:rsid w:val="00057557"/>
    <w:rPr>
      <w:rFonts w:asciiTheme="minorHAnsi" w:eastAsiaTheme="minorHAnsi" w:hAnsiTheme="minorHAnsi" w:cstheme="minorBidi"/>
      <w:sz w:val="48"/>
      <w:szCs w:val="48"/>
      <w:lang w:eastAsia="en-US"/>
    </w:rPr>
  </w:style>
  <w:style w:type="paragraph" w:styleId="aff">
    <w:name w:val="Subtitle"/>
    <w:basedOn w:val="a"/>
    <w:next w:val="a"/>
    <w:link w:val="aff0"/>
    <w:uiPriority w:val="11"/>
    <w:qFormat/>
    <w:rsid w:val="00057557"/>
    <w:pPr>
      <w:spacing w:before="200" w:after="200" w:line="276" w:lineRule="auto"/>
    </w:pPr>
    <w:rPr>
      <w:rFonts w:asciiTheme="minorHAnsi" w:eastAsiaTheme="minorHAnsi" w:hAnsiTheme="minorHAnsi" w:cstheme="minorBidi"/>
      <w:sz w:val="24"/>
      <w:lang w:eastAsia="en-US"/>
    </w:rPr>
  </w:style>
  <w:style w:type="character" w:customStyle="1" w:styleId="aff0">
    <w:name w:val="Подзаголовок Знак"/>
    <w:basedOn w:val="a0"/>
    <w:link w:val="aff"/>
    <w:uiPriority w:val="11"/>
    <w:rsid w:val="00057557"/>
    <w:rPr>
      <w:rFonts w:asciiTheme="minorHAnsi" w:eastAsiaTheme="minorHAnsi" w:hAnsiTheme="minorHAnsi" w:cstheme="minorBidi"/>
      <w:sz w:val="24"/>
      <w:szCs w:val="24"/>
      <w:lang w:eastAsia="en-US"/>
    </w:rPr>
  </w:style>
  <w:style w:type="paragraph" w:styleId="24">
    <w:name w:val="Quote"/>
    <w:basedOn w:val="a"/>
    <w:next w:val="a"/>
    <w:link w:val="25"/>
    <w:uiPriority w:val="29"/>
    <w:qFormat/>
    <w:rsid w:val="00057557"/>
    <w:pPr>
      <w:spacing w:after="200" w:line="276" w:lineRule="auto"/>
      <w:ind w:left="720" w:right="720"/>
    </w:pPr>
    <w:rPr>
      <w:rFonts w:asciiTheme="minorHAnsi" w:eastAsiaTheme="minorHAnsi" w:hAnsiTheme="minorHAnsi" w:cstheme="minorBidi"/>
      <w:i/>
      <w:sz w:val="22"/>
      <w:szCs w:val="22"/>
      <w:lang w:eastAsia="en-US"/>
    </w:rPr>
  </w:style>
  <w:style w:type="character" w:customStyle="1" w:styleId="25">
    <w:name w:val="Цитата 2 Знак"/>
    <w:basedOn w:val="a0"/>
    <w:link w:val="24"/>
    <w:uiPriority w:val="29"/>
    <w:rsid w:val="00057557"/>
    <w:rPr>
      <w:rFonts w:asciiTheme="minorHAnsi" w:eastAsiaTheme="minorHAnsi" w:hAnsiTheme="minorHAnsi" w:cstheme="minorBidi"/>
      <w:i/>
      <w:sz w:val="22"/>
      <w:szCs w:val="22"/>
      <w:lang w:eastAsia="en-US"/>
    </w:rPr>
  </w:style>
  <w:style w:type="paragraph" w:styleId="aff1">
    <w:name w:val="Intense Quote"/>
    <w:basedOn w:val="a"/>
    <w:next w:val="a"/>
    <w:link w:val="aff2"/>
    <w:uiPriority w:val="30"/>
    <w:qFormat/>
    <w:rsid w:val="00057557"/>
    <w:pPr>
      <w:pBdr>
        <w:top w:val="single" w:sz="4" w:space="5" w:color="FFFFFF"/>
        <w:left w:val="single" w:sz="4" w:space="10" w:color="FFFFFF"/>
        <w:bottom w:val="single" w:sz="4" w:space="5" w:color="FFFFFF"/>
        <w:right w:val="single" w:sz="4" w:space="10" w:color="FFFFFF"/>
      </w:pBdr>
      <w:shd w:val="clear" w:color="auto" w:fill="F2F2F2"/>
      <w:spacing w:after="200" w:line="276" w:lineRule="auto"/>
      <w:ind w:left="720" w:right="720"/>
    </w:pPr>
    <w:rPr>
      <w:rFonts w:asciiTheme="minorHAnsi" w:eastAsiaTheme="minorHAnsi" w:hAnsiTheme="minorHAnsi" w:cstheme="minorBidi"/>
      <w:i/>
      <w:sz w:val="22"/>
      <w:szCs w:val="22"/>
      <w:lang w:eastAsia="en-US"/>
    </w:rPr>
  </w:style>
  <w:style w:type="character" w:customStyle="1" w:styleId="aff2">
    <w:name w:val="Выделенная цитата Знак"/>
    <w:basedOn w:val="a0"/>
    <w:link w:val="aff1"/>
    <w:uiPriority w:val="30"/>
    <w:rsid w:val="00057557"/>
    <w:rPr>
      <w:rFonts w:asciiTheme="minorHAnsi" w:eastAsiaTheme="minorHAnsi" w:hAnsiTheme="minorHAnsi" w:cstheme="minorBidi"/>
      <w:i/>
      <w:sz w:val="22"/>
      <w:szCs w:val="22"/>
      <w:shd w:val="clear" w:color="auto" w:fill="F2F2F2"/>
      <w:lang w:eastAsia="en-US"/>
    </w:rPr>
  </w:style>
  <w:style w:type="character" w:customStyle="1" w:styleId="FooterChar">
    <w:name w:val="Footer Char"/>
    <w:basedOn w:val="a0"/>
    <w:uiPriority w:val="99"/>
    <w:rsid w:val="00057557"/>
  </w:style>
  <w:style w:type="paragraph" w:styleId="aff3">
    <w:name w:val="caption"/>
    <w:basedOn w:val="a"/>
    <w:next w:val="a"/>
    <w:uiPriority w:val="35"/>
    <w:semiHidden/>
    <w:unhideWhenUsed/>
    <w:qFormat/>
    <w:rsid w:val="00057557"/>
    <w:pPr>
      <w:spacing w:after="200" w:line="276" w:lineRule="auto"/>
    </w:pPr>
    <w:rPr>
      <w:rFonts w:asciiTheme="minorHAnsi" w:eastAsiaTheme="minorHAnsi" w:hAnsiTheme="minorHAnsi" w:cstheme="minorBidi"/>
      <w:b/>
      <w:bCs/>
      <w:color w:val="4472C4" w:themeColor="accent1"/>
      <w:sz w:val="18"/>
      <w:szCs w:val="18"/>
      <w:lang w:eastAsia="en-US"/>
    </w:rPr>
  </w:style>
  <w:style w:type="table" w:customStyle="1" w:styleId="TableGridLight">
    <w:name w:val="Table Grid Light"/>
    <w:basedOn w:val="a1"/>
    <w:uiPriority w:val="59"/>
    <w:rsid w:val="00057557"/>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rsid w:val="00057557"/>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057557"/>
    <w:rPr>
      <w:rFonts w:asciiTheme="minorHAnsi" w:eastAsiaTheme="minorHAnsi" w:hAnsiTheme="minorHAnsi" w:cstheme="minorBid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71">
    <w:name w:val="Таблица-сетка 7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f4">
    <w:name w:val="endnote text"/>
    <w:basedOn w:val="a"/>
    <w:link w:val="aff5"/>
    <w:uiPriority w:val="99"/>
    <w:semiHidden/>
    <w:unhideWhenUsed/>
    <w:rsid w:val="00057557"/>
    <w:rPr>
      <w:rFonts w:asciiTheme="minorHAnsi" w:eastAsiaTheme="minorHAnsi" w:hAnsiTheme="minorHAnsi" w:cstheme="minorBidi"/>
      <w:sz w:val="20"/>
      <w:szCs w:val="22"/>
      <w:lang w:eastAsia="en-US"/>
    </w:rPr>
  </w:style>
  <w:style w:type="character" w:customStyle="1" w:styleId="aff5">
    <w:name w:val="Текст концевой сноски Знак"/>
    <w:basedOn w:val="a0"/>
    <w:link w:val="aff4"/>
    <w:uiPriority w:val="99"/>
    <w:semiHidden/>
    <w:rsid w:val="00057557"/>
    <w:rPr>
      <w:rFonts w:asciiTheme="minorHAnsi" w:eastAsiaTheme="minorHAnsi" w:hAnsiTheme="minorHAnsi" w:cstheme="minorBidi"/>
      <w:szCs w:val="22"/>
      <w:lang w:eastAsia="en-US"/>
    </w:rPr>
  </w:style>
  <w:style w:type="character" w:styleId="aff6">
    <w:name w:val="endnote reference"/>
    <w:basedOn w:val="a0"/>
    <w:uiPriority w:val="99"/>
    <w:semiHidden/>
    <w:unhideWhenUsed/>
    <w:rsid w:val="00057557"/>
    <w:rPr>
      <w:vertAlign w:val="superscript"/>
    </w:rPr>
  </w:style>
  <w:style w:type="paragraph" w:styleId="14">
    <w:name w:val="toc 1"/>
    <w:basedOn w:val="a"/>
    <w:next w:val="a"/>
    <w:uiPriority w:val="39"/>
    <w:unhideWhenUsed/>
    <w:rsid w:val="00057557"/>
    <w:pPr>
      <w:spacing w:after="57" w:line="276" w:lineRule="auto"/>
    </w:pPr>
    <w:rPr>
      <w:rFonts w:asciiTheme="minorHAnsi" w:eastAsiaTheme="minorHAnsi" w:hAnsiTheme="minorHAnsi" w:cstheme="minorBidi"/>
      <w:sz w:val="22"/>
      <w:szCs w:val="22"/>
      <w:lang w:eastAsia="en-US"/>
    </w:rPr>
  </w:style>
  <w:style w:type="paragraph" w:styleId="26">
    <w:name w:val="toc 2"/>
    <w:basedOn w:val="a"/>
    <w:next w:val="a"/>
    <w:uiPriority w:val="39"/>
    <w:unhideWhenUsed/>
    <w:rsid w:val="00057557"/>
    <w:pPr>
      <w:spacing w:after="57" w:line="276" w:lineRule="auto"/>
      <w:ind w:left="283"/>
    </w:pPr>
    <w:rPr>
      <w:rFonts w:asciiTheme="minorHAnsi" w:eastAsiaTheme="minorHAnsi" w:hAnsiTheme="minorHAnsi" w:cstheme="minorBidi"/>
      <w:sz w:val="22"/>
      <w:szCs w:val="22"/>
      <w:lang w:eastAsia="en-US"/>
    </w:rPr>
  </w:style>
  <w:style w:type="paragraph" w:styleId="32">
    <w:name w:val="toc 3"/>
    <w:basedOn w:val="a"/>
    <w:next w:val="a"/>
    <w:uiPriority w:val="39"/>
    <w:unhideWhenUsed/>
    <w:rsid w:val="00057557"/>
    <w:pPr>
      <w:spacing w:after="57" w:line="276" w:lineRule="auto"/>
      <w:ind w:left="567"/>
    </w:pPr>
    <w:rPr>
      <w:rFonts w:asciiTheme="minorHAnsi" w:eastAsiaTheme="minorHAnsi" w:hAnsiTheme="minorHAnsi" w:cstheme="minorBidi"/>
      <w:sz w:val="22"/>
      <w:szCs w:val="22"/>
      <w:lang w:eastAsia="en-US"/>
    </w:rPr>
  </w:style>
  <w:style w:type="paragraph" w:styleId="42">
    <w:name w:val="toc 4"/>
    <w:basedOn w:val="a"/>
    <w:next w:val="a"/>
    <w:uiPriority w:val="39"/>
    <w:unhideWhenUsed/>
    <w:rsid w:val="00057557"/>
    <w:pPr>
      <w:spacing w:after="57" w:line="276" w:lineRule="auto"/>
      <w:ind w:left="850"/>
    </w:pPr>
    <w:rPr>
      <w:rFonts w:asciiTheme="minorHAnsi" w:eastAsiaTheme="minorHAnsi" w:hAnsiTheme="minorHAnsi" w:cstheme="minorBidi"/>
      <w:sz w:val="22"/>
      <w:szCs w:val="22"/>
      <w:lang w:eastAsia="en-US"/>
    </w:rPr>
  </w:style>
  <w:style w:type="paragraph" w:styleId="52">
    <w:name w:val="toc 5"/>
    <w:basedOn w:val="a"/>
    <w:next w:val="a"/>
    <w:uiPriority w:val="39"/>
    <w:unhideWhenUsed/>
    <w:rsid w:val="00057557"/>
    <w:pPr>
      <w:spacing w:after="57" w:line="276" w:lineRule="auto"/>
      <w:ind w:left="1134"/>
    </w:pPr>
    <w:rPr>
      <w:rFonts w:asciiTheme="minorHAnsi" w:eastAsiaTheme="minorHAnsi" w:hAnsiTheme="minorHAnsi" w:cstheme="minorBidi"/>
      <w:sz w:val="22"/>
      <w:szCs w:val="22"/>
      <w:lang w:eastAsia="en-US"/>
    </w:rPr>
  </w:style>
  <w:style w:type="paragraph" w:styleId="61">
    <w:name w:val="toc 6"/>
    <w:basedOn w:val="a"/>
    <w:next w:val="a"/>
    <w:uiPriority w:val="39"/>
    <w:unhideWhenUsed/>
    <w:rsid w:val="00057557"/>
    <w:pPr>
      <w:spacing w:after="57" w:line="276" w:lineRule="auto"/>
      <w:ind w:left="1417"/>
    </w:pPr>
    <w:rPr>
      <w:rFonts w:asciiTheme="minorHAnsi" w:eastAsiaTheme="minorHAnsi" w:hAnsiTheme="minorHAnsi" w:cstheme="minorBidi"/>
      <w:sz w:val="22"/>
      <w:szCs w:val="22"/>
      <w:lang w:eastAsia="en-US"/>
    </w:rPr>
  </w:style>
  <w:style w:type="paragraph" w:styleId="71">
    <w:name w:val="toc 7"/>
    <w:basedOn w:val="a"/>
    <w:next w:val="a"/>
    <w:uiPriority w:val="39"/>
    <w:unhideWhenUsed/>
    <w:rsid w:val="00057557"/>
    <w:pPr>
      <w:spacing w:after="57" w:line="276" w:lineRule="auto"/>
      <w:ind w:left="1701"/>
    </w:pPr>
    <w:rPr>
      <w:rFonts w:asciiTheme="minorHAnsi" w:eastAsiaTheme="minorHAnsi" w:hAnsiTheme="minorHAnsi" w:cstheme="minorBidi"/>
      <w:sz w:val="22"/>
      <w:szCs w:val="22"/>
      <w:lang w:eastAsia="en-US"/>
    </w:rPr>
  </w:style>
  <w:style w:type="paragraph" w:styleId="81">
    <w:name w:val="toc 8"/>
    <w:basedOn w:val="a"/>
    <w:next w:val="a"/>
    <w:uiPriority w:val="39"/>
    <w:unhideWhenUsed/>
    <w:rsid w:val="00057557"/>
    <w:pPr>
      <w:spacing w:after="57" w:line="276" w:lineRule="auto"/>
      <w:ind w:left="1984"/>
    </w:pPr>
    <w:rPr>
      <w:rFonts w:asciiTheme="minorHAnsi" w:eastAsiaTheme="minorHAnsi" w:hAnsiTheme="minorHAnsi" w:cstheme="minorBidi"/>
      <w:sz w:val="22"/>
      <w:szCs w:val="22"/>
      <w:lang w:eastAsia="en-US"/>
    </w:rPr>
  </w:style>
  <w:style w:type="paragraph" w:styleId="91">
    <w:name w:val="toc 9"/>
    <w:basedOn w:val="a"/>
    <w:next w:val="a"/>
    <w:uiPriority w:val="39"/>
    <w:unhideWhenUsed/>
    <w:rsid w:val="00057557"/>
    <w:pPr>
      <w:spacing w:after="57" w:line="276" w:lineRule="auto"/>
      <w:ind w:left="2268"/>
    </w:pPr>
    <w:rPr>
      <w:rFonts w:asciiTheme="minorHAnsi" w:eastAsiaTheme="minorHAnsi" w:hAnsiTheme="minorHAnsi" w:cstheme="minorBidi"/>
      <w:sz w:val="22"/>
      <w:szCs w:val="22"/>
      <w:lang w:eastAsia="en-US"/>
    </w:rPr>
  </w:style>
  <w:style w:type="paragraph" w:styleId="aff7">
    <w:name w:val="TOC Heading"/>
    <w:uiPriority w:val="39"/>
    <w:unhideWhenUsed/>
    <w:rsid w:val="00057557"/>
    <w:pPr>
      <w:spacing w:after="200" w:line="276" w:lineRule="auto"/>
    </w:pPr>
    <w:rPr>
      <w:rFonts w:asciiTheme="minorHAnsi" w:eastAsiaTheme="minorHAnsi" w:hAnsiTheme="minorHAnsi" w:cstheme="minorBidi"/>
      <w:sz w:val="22"/>
      <w:szCs w:val="22"/>
      <w:lang w:eastAsia="en-US"/>
    </w:rPr>
  </w:style>
  <w:style w:type="paragraph" w:styleId="aff8">
    <w:name w:val="table of figures"/>
    <w:basedOn w:val="a"/>
    <w:next w:val="a"/>
    <w:uiPriority w:val="99"/>
    <w:unhideWhenUsed/>
    <w:rsid w:val="00057557"/>
    <w:pPr>
      <w:spacing w:line="276" w:lineRule="auto"/>
    </w:pPr>
    <w:rPr>
      <w:rFonts w:asciiTheme="minorHAnsi" w:eastAsiaTheme="minorHAnsi" w:hAnsiTheme="minorHAnsi" w:cstheme="minorBidi"/>
      <w:sz w:val="22"/>
      <w:szCs w:val="22"/>
      <w:lang w:eastAsia="en-US"/>
    </w:rPr>
  </w:style>
  <w:style w:type="table" w:customStyle="1" w:styleId="15">
    <w:name w:val="Сетка таблицы1"/>
    <w:basedOn w:val="a1"/>
    <w:next w:val="a7"/>
    <w:uiPriority w:val="59"/>
    <w:rsid w:val="00057557"/>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9">
    <w:name w:val="Body Text"/>
    <w:basedOn w:val="a"/>
    <w:link w:val="affa"/>
    <w:uiPriority w:val="99"/>
    <w:semiHidden/>
    <w:unhideWhenUsed/>
    <w:rsid w:val="00E1127E"/>
    <w:pPr>
      <w:spacing w:after="120"/>
    </w:pPr>
  </w:style>
  <w:style w:type="character" w:customStyle="1" w:styleId="affa">
    <w:name w:val="Основной текст Знак"/>
    <w:basedOn w:val="a0"/>
    <w:link w:val="aff9"/>
    <w:uiPriority w:val="99"/>
    <w:semiHidden/>
    <w:rsid w:val="00E1127E"/>
    <w:rPr>
      <w:rFonts w:ascii="Times New Roman" w:eastAsia="Times New Roman" w:hAnsi="Times New Roman"/>
      <w:sz w:val="28"/>
      <w:szCs w:val="24"/>
    </w:rPr>
  </w:style>
  <w:style w:type="paragraph" w:customStyle="1" w:styleId="Textbody">
    <w:name w:val="Text body"/>
    <w:basedOn w:val="a"/>
    <w:rsid w:val="009610FC"/>
    <w:pPr>
      <w:widowControl w:val="0"/>
      <w:suppressAutoHyphens/>
      <w:autoSpaceDN w:val="0"/>
      <w:spacing w:after="120"/>
      <w:textAlignment w:val="baseline"/>
    </w:pPr>
    <w:rPr>
      <w:color w:val="00000A"/>
      <w:kern w:val="3"/>
      <w:sz w:val="18"/>
      <w:szCs w:val="18"/>
      <w:lang w:val="en-US" w:eastAsia="en-US"/>
    </w:rPr>
  </w:style>
  <w:style w:type="table" w:customStyle="1" w:styleId="33">
    <w:name w:val="Сетка таблицы3"/>
    <w:basedOn w:val="a1"/>
    <w:next w:val="a7"/>
    <w:uiPriority w:val="59"/>
    <w:rsid w:val="00A53D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78061">
      <w:bodyDiv w:val="1"/>
      <w:marLeft w:val="0"/>
      <w:marRight w:val="0"/>
      <w:marTop w:val="0"/>
      <w:marBottom w:val="0"/>
      <w:divBdr>
        <w:top w:val="none" w:sz="0" w:space="0" w:color="auto"/>
        <w:left w:val="none" w:sz="0" w:space="0" w:color="auto"/>
        <w:bottom w:val="none" w:sz="0" w:space="0" w:color="auto"/>
        <w:right w:val="none" w:sz="0" w:space="0" w:color="auto"/>
      </w:divBdr>
    </w:div>
    <w:div w:id="153957996">
      <w:bodyDiv w:val="1"/>
      <w:marLeft w:val="0"/>
      <w:marRight w:val="0"/>
      <w:marTop w:val="0"/>
      <w:marBottom w:val="0"/>
      <w:divBdr>
        <w:top w:val="none" w:sz="0" w:space="0" w:color="auto"/>
        <w:left w:val="none" w:sz="0" w:space="0" w:color="auto"/>
        <w:bottom w:val="none" w:sz="0" w:space="0" w:color="auto"/>
        <w:right w:val="none" w:sz="0" w:space="0" w:color="auto"/>
      </w:divBdr>
    </w:div>
    <w:div w:id="159781980">
      <w:bodyDiv w:val="1"/>
      <w:marLeft w:val="0"/>
      <w:marRight w:val="0"/>
      <w:marTop w:val="0"/>
      <w:marBottom w:val="0"/>
      <w:divBdr>
        <w:top w:val="none" w:sz="0" w:space="0" w:color="auto"/>
        <w:left w:val="none" w:sz="0" w:space="0" w:color="auto"/>
        <w:bottom w:val="none" w:sz="0" w:space="0" w:color="auto"/>
        <w:right w:val="none" w:sz="0" w:space="0" w:color="auto"/>
      </w:divBdr>
    </w:div>
    <w:div w:id="267860553">
      <w:bodyDiv w:val="1"/>
      <w:marLeft w:val="0"/>
      <w:marRight w:val="0"/>
      <w:marTop w:val="0"/>
      <w:marBottom w:val="0"/>
      <w:divBdr>
        <w:top w:val="none" w:sz="0" w:space="0" w:color="auto"/>
        <w:left w:val="none" w:sz="0" w:space="0" w:color="auto"/>
        <w:bottom w:val="none" w:sz="0" w:space="0" w:color="auto"/>
        <w:right w:val="none" w:sz="0" w:space="0" w:color="auto"/>
      </w:divBdr>
    </w:div>
    <w:div w:id="393159045">
      <w:bodyDiv w:val="1"/>
      <w:marLeft w:val="0"/>
      <w:marRight w:val="0"/>
      <w:marTop w:val="0"/>
      <w:marBottom w:val="0"/>
      <w:divBdr>
        <w:top w:val="none" w:sz="0" w:space="0" w:color="auto"/>
        <w:left w:val="none" w:sz="0" w:space="0" w:color="auto"/>
        <w:bottom w:val="none" w:sz="0" w:space="0" w:color="auto"/>
        <w:right w:val="none" w:sz="0" w:space="0" w:color="auto"/>
      </w:divBdr>
    </w:div>
    <w:div w:id="774977225">
      <w:bodyDiv w:val="1"/>
      <w:marLeft w:val="0"/>
      <w:marRight w:val="0"/>
      <w:marTop w:val="0"/>
      <w:marBottom w:val="0"/>
      <w:divBdr>
        <w:top w:val="none" w:sz="0" w:space="0" w:color="auto"/>
        <w:left w:val="none" w:sz="0" w:space="0" w:color="auto"/>
        <w:bottom w:val="none" w:sz="0" w:space="0" w:color="auto"/>
        <w:right w:val="none" w:sz="0" w:space="0" w:color="auto"/>
      </w:divBdr>
    </w:div>
    <w:div w:id="824515916">
      <w:bodyDiv w:val="1"/>
      <w:marLeft w:val="0"/>
      <w:marRight w:val="0"/>
      <w:marTop w:val="0"/>
      <w:marBottom w:val="0"/>
      <w:divBdr>
        <w:top w:val="none" w:sz="0" w:space="0" w:color="auto"/>
        <w:left w:val="none" w:sz="0" w:space="0" w:color="auto"/>
        <w:bottom w:val="none" w:sz="0" w:space="0" w:color="auto"/>
        <w:right w:val="none" w:sz="0" w:space="0" w:color="auto"/>
      </w:divBdr>
    </w:div>
    <w:div w:id="920799159">
      <w:bodyDiv w:val="1"/>
      <w:marLeft w:val="0"/>
      <w:marRight w:val="0"/>
      <w:marTop w:val="0"/>
      <w:marBottom w:val="0"/>
      <w:divBdr>
        <w:top w:val="none" w:sz="0" w:space="0" w:color="auto"/>
        <w:left w:val="none" w:sz="0" w:space="0" w:color="auto"/>
        <w:bottom w:val="none" w:sz="0" w:space="0" w:color="auto"/>
        <w:right w:val="none" w:sz="0" w:space="0" w:color="auto"/>
      </w:divBdr>
    </w:div>
    <w:div w:id="1075709456">
      <w:bodyDiv w:val="1"/>
      <w:marLeft w:val="0"/>
      <w:marRight w:val="0"/>
      <w:marTop w:val="0"/>
      <w:marBottom w:val="0"/>
      <w:divBdr>
        <w:top w:val="none" w:sz="0" w:space="0" w:color="auto"/>
        <w:left w:val="none" w:sz="0" w:space="0" w:color="auto"/>
        <w:bottom w:val="none" w:sz="0" w:space="0" w:color="auto"/>
        <w:right w:val="none" w:sz="0" w:space="0" w:color="auto"/>
      </w:divBdr>
    </w:div>
    <w:div w:id="1328707089">
      <w:bodyDiv w:val="1"/>
      <w:marLeft w:val="0"/>
      <w:marRight w:val="0"/>
      <w:marTop w:val="0"/>
      <w:marBottom w:val="0"/>
      <w:divBdr>
        <w:top w:val="none" w:sz="0" w:space="0" w:color="auto"/>
        <w:left w:val="none" w:sz="0" w:space="0" w:color="auto"/>
        <w:bottom w:val="none" w:sz="0" w:space="0" w:color="auto"/>
        <w:right w:val="none" w:sz="0" w:space="0" w:color="auto"/>
      </w:divBdr>
    </w:div>
    <w:div w:id="1408577234">
      <w:bodyDiv w:val="1"/>
      <w:marLeft w:val="0"/>
      <w:marRight w:val="0"/>
      <w:marTop w:val="0"/>
      <w:marBottom w:val="0"/>
      <w:divBdr>
        <w:top w:val="none" w:sz="0" w:space="0" w:color="auto"/>
        <w:left w:val="none" w:sz="0" w:space="0" w:color="auto"/>
        <w:bottom w:val="none" w:sz="0" w:space="0" w:color="auto"/>
        <w:right w:val="none" w:sz="0" w:space="0" w:color="auto"/>
      </w:divBdr>
    </w:div>
    <w:div w:id="1754813253">
      <w:bodyDiv w:val="1"/>
      <w:marLeft w:val="0"/>
      <w:marRight w:val="0"/>
      <w:marTop w:val="0"/>
      <w:marBottom w:val="0"/>
      <w:divBdr>
        <w:top w:val="none" w:sz="0" w:space="0" w:color="auto"/>
        <w:left w:val="none" w:sz="0" w:space="0" w:color="auto"/>
        <w:bottom w:val="none" w:sz="0" w:space="0" w:color="auto"/>
        <w:right w:val="none" w:sz="0" w:space="0" w:color="auto"/>
      </w:divBdr>
    </w:div>
    <w:div w:id="1778060532">
      <w:bodyDiv w:val="1"/>
      <w:marLeft w:val="0"/>
      <w:marRight w:val="0"/>
      <w:marTop w:val="0"/>
      <w:marBottom w:val="0"/>
      <w:divBdr>
        <w:top w:val="none" w:sz="0" w:space="0" w:color="auto"/>
        <w:left w:val="none" w:sz="0" w:space="0" w:color="auto"/>
        <w:bottom w:val="none" w:sz="0" w:space="0" w:color="auto"/>
        <w:right w:val="none" w:sz="0" w:space="0" w:color="auto"/>
      </w:divBdr>
    </w:div>
    <w:div w:id="1823427088">
      <w:bodyDiv w:val="1"/>
      <w:marLeft w:val="0"/>
      <w:marRight w:val="0"/>
      <w:marTop w:val="0"/>
      <w:marBottom w:val="0"/>
      <w:divBdr>
        <w:top w:val="none" w:sz="0" w:space="0" w:color="auto"/>
        <w:left w:val="none" w:sz="0" w:space="0" w:color="auto"/>
        <w:bottom w:val="none" w:sz="0" w:space="0" w:color="auto"/>
        <w:right w:val="none" w:sz="0" w:space="0" w:color="auto"/>
      </w:divBdr>
    </w:div>
    <w:div w:id="195050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vangardcenter" TargetMode="Externa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13.jpeg"/><Relationship Id="rId10" Type="http://schemas.openxmlformats.org/officeDocument/2006/relationships/footer" Target="footer1.xm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hyperlink" Target="mailto:info@avangardcenter.ru" TargetMode="External"/><Relationship Id="rId14" Type="http://schemas.openxmlformats.org/officeDocument/2006/relationships/image" Target="media/image4.png"/><Relationship Id="rId22" Type="http://schemas.openxmlformats.org/officeDocument/2006/relationships/image" Target="media/image1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87897-2817-4556-A10D-16E9A9C0C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6873</Words>
  <Characters>39178</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45960</CharactersWithSpaces>
  <SharedDoc>false</SharedDoc>
  <HLinks>
    <vt:vector size="24" baseType="variant">
      <vt:variant>
        <vt:i4>5767265</vt:i4>
      </vt:variant>
      <vt:variant>
        <vt:i4>9</vt:i4>
      </vt:variant>
      <vt:variant>
        <vt:i4>0</vt:i4>
      </vt:variant>
      <vt:variant>
        <vt:i4>5</vt:i4>
      </vt:variant>
      <vt:variant>
        <vt:lpwstr>mailto:info@avangard.center</vt:lpwstr>
      </vt:variant>
      <vt:variant>
        <vt:lpwstr/>
      </vt:variant>
      <vt:variant>
        <vt:i4>5242905</vt:i4>
      </vt:variant>
      <vt:variant>
        <vt:i4>6</vt:i4>
      </vt:variant>
      <vt:variant>
        <vt:i4>0</vt:i4>
      </vt:variant>
      <vt:variant>
        <vt:i4>5</vt:i4>
      </vt:variant>
      <vt:variant>
        <vt:lpwstr>mailto:order_stm@oaovoentorg.ru.</vt:lpwstr>
      </vt:variant>
      <vt:variant>
        <vt:lpwstr/>
      </vt:variant>
      <vt:variant>
        <vt:i4>131120</vt:i4>
      </vt:variant>
      <vt:variant>
        <vt:i4>3</vt:i4>
      </vt:variant>
      <vt:variant>
        <vt:i4>0</vt:i4>
      </vt:variant>
      <vt:variant>
        <vt:i4>5</vt:i4>
      </vt:variant>
      <vt:variant>
        <vt:lpwstr>mailto:info@oaovoentorg.ru</vt:lpwstr>
      </vt:variant>
      <vt:variant>
        <vt:lpwstr/>
      </vt:variant>
      <vt:variant>
        <vt:i4>5767265</vt:i4>
      </vt:variant>
      <vt:variant>
        <vt:i4>0</vt:i4>
      </vt:variant>
      <vt:variant>
        <vt:i4>0</vt:i4>
      </vt:variant>
      <vt:variant>
        <vt:i4>5</vt:i4>
      </vt:variant>
      <vt:variant>
        <vt:lpwstr>mailto:info@avangard.center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 Мамуков</dc:creator>
  <cp:lastModifiedBy>Центр Авангард</cp:lastModifiedBy>
  <cp:revision>2</cp:revision>
  <cp:lastPrinted>2022-11-29T11:49:00Z</cp:lastPrinted>
  <dcterms:created xsi:type="dcterms:W3CDTF">2022-12-16T12:32:00Z</dcterms:created>
  <dcterms:modified xsi:type="dcterms:W3CDTF">2022-12-16T12:32:00Z</dcterms:modified>
</cp:coreProperties>
</file>