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A2B88" w14:textId="18107808" w:rsidR="003F7014" w:rsidRPr="00877EA2" w:rsidRDefault="003F7014" w:rsidP="003F7014">
      <w:pPr>
        <w:widowControl w:val="0"/>
        <w:spacing w:after="0" w:line="240" w:lineRule="auto"/>
        <w:ind w:firstLine="567"/>
        <w:jc w:val="center"/>
        <w:outlineLvl w:val="1"/>
        <w:rPr>
          <w:rFonts w:ascii="Times New Roman" w:eastAsia="Times New Roman" w:hAnsi="Times New Roman" w:cs="Times New Roman"/>
          <w:b/>
          <w:bCs/>
          <w:color w:val="000000"/>
          <w:sz w:val="28"/>
          <w:szCs w:val="28"/>
          <w:lang w:eastAsia="ru-RU" w:bidi="ru-RU"/>
        </w:rPr>
      </w:pPr>
      <w:bookmarkStart w:id="0" w:name="bookmark0"/>
      <w:r w:rsidRPr="00877EA2">
        <w:rPr>
          <w:rFonts w:ascii="Times New Roman" w:eastAsia="Times New Roman" w:hAnsi="Times New Roman" w:cs="Times New Roman"/>
          <w:b/>
          <w:bCs/>
          <w:color w:val="000000"/>
          <w:sz w:val="28"/>
          <w:szCs w:val="28"/>
          <w:lang w:eastAsia="ru-RU" w:bidi="ru-RU"/>
        </w:rPr>
        <w:t xml:space="preserve">ДОГОВОР </w:t>
      </w:r>
      <w:bookmarkStart w:id="1" w:name="_Hlk94620718"/>
      <w:r w:rsidRPr="00877EA2">
        <w:rPr>
          <w:rFonts w:ascii="Times New Roman" w:eastAsia="Times New Roman" w:hAnsi="Times New Roman" w:cs="Times New Roman"/>
          <w:b/>
          <w:bCs/>
          <w:color w:val="000000"/>
          <w:sz w:val="28"/>
          <w:szCs w:val="28"/>
          <w:lang w:eastAsia="ru-RU" w:bidi="ru-RU"/>
        </w:rPr>
        <w:t xml:space="preserve">№ </w:t>
      </w:r>
      <w:bookmarkEnd w:id="0"/>
      <w:r w:rsidR="00FE747D">
        <w:rPr>
          <w:rFonts w:ascii="Times New Roman" w:eastAsia="Times New Roman" w:hAnsi="Times New Roman" w:cs="Times New Roman"/>
          <w:b/>
          <w:bCs/>
          <w:color w:val="000000"/>
          <w:sz w:val="28"/>
          <w:szCs w:val="28"/>
          <w:lang w:eastAsia="ru-RU" w:bidi="ru-RU"/>
        </w:rPr>
        <w:t>___________</w:t>
      </w:r>
    </w:p>
    <w:bookmarkEnd w:id="1"/>
    <w:p w14:paraId="2F7C6223" w14:textId="155BAF03" w:rsidR="003F7014" w:rsidRDefault="004E6E76" w:rsidP="003F7014">
      <w:pPr>
        <w:spacing w:after="0" w:line="240" w:lineRule="auto"/>
        <w:ind w:firstLine="567"/>
        <w:jc w:val="center"/>
        <w:rPr>
          <w:rFonts w:ascii="Times New Roman" w:eastAsia="Times New Roman" w:hAnsi="Times New Roman" w:cs="Times New Roman"/>
          <w:b/>
          <w:bCs/>
          <w:color w:val="000000"/>
          <w:sz w:val="28"/>
          <w:szCs w:val="28"/>
          <w:lang w:eastAsia="ru-RU" w:bidi="ru-RU"/>
        </w:rPr>
      </w:pPr>
      <w:r w:rsidRPr="004E6E76">
        <w:rPr>
          <w:rFonts w:ascii="Times New Roman" w:eastAsia="Times New Roman" w:hAnsi="Times New Roman" w:cs="Times New Roman"/>
          <w:b/>
          <w:bCs/>
          <w:color w:val="000000"/>
          <w:sz w:val="28"/>
          <w:szCs w:val="28"/>
          <w:lang w:eastAsia="ru-RU" w:bidi="ru-RU"/>
        </w:rPr>
        <w:t xml:space="preserve">на </w:t>
      </w:r>
      <w:bookmarkStart w:id="2" w:name="_Hlk96438288"/>
      <w:r w:rsidRPr="004E6E76">
        <w:rPr>
          <w:rFonts w:ascii="Times New Roman" w:eastAsia="Times New Roman" w:hAnsi="Times New Roman" w:cs="Times New Roman"/>
          <w:b/>
          <w:bCs/>
          <w:color w:val="000000"/>
          <w:sz w:val="28"/>
          <w:szCs w:val="28"/>
          <w:lang w:eastAsia="ru-RU" w:bidi="ru-RU"/>
        </w:rPr>
        <w:t xml:space="preserve">выполнение работ </w:t>
      </w:r>
      <w:r w:rsidR="007C7E0D" w:rsidRPr="007C7E0D">
        <w:rPr>
          <w:rFonts w:ascii="Times New Roman" w:eastAsia="Times New Roman" w:hAnsi="Times New Roman" w:cs="Times New Roman"/>
          <w:b/>
          <w:bCs/>
          <w:color w:val="000000"/>
          <w:sz w:val="28"/>
          <w:szCs w:val="28"/>
          <w:lang w:eastAsia="ru-RU" w:bidi="ru-RU"/>
        </w:rPr>
        <w:t xml:space="preserve">по техническому обслуживанию </w:t>
      </w:r>
      <w:bookmarkEnd w:id="2"/>
      <w:r w:rsidR="00ED71D1" w:rsidRPr="00ED71D1">
        <w:rPr>
          <w:rFonts w:ascii="Times New Roman" w:eastAsia="Times New Roman" w:hAnsi="Times New Roman" w:cs="Times New Roman"/>
          <w:b/>
          <w:bCs/>
          <w:color w:val="000000"/>
          <w:sz w:val="28"/>
          <w:szCs w:val="28"/>
          <w:lang w:eastAsia="ru-RU" w:bidi="ru-RU"/>
        </w:rPr>
        <w:t>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w:t>
      </w:r>
    </w:p>
    <w:p w14:paraId="7AFD2B9B" w14:textId="77777777" w:rsidR="004E6E76" w:rsidRPr="00877EA2" w:rsidRDefault="004E6E76" w:rsidP="003F7014">
      <w:pPr>
        <w:spacing w:after="0" w:line="240" w:lineRule="auto"/>
        <w:ind w:firstLine="567"/>
        <w:jc w:val="center"/>
        <w:rPr>
          <w:rFonts w:ascii="Times New Roman" w:hAnsi="Times New Roman" w:cs="Times New Roman"/>
          <w:sz w:val="28"/>
          <w:szCs w:val="28"/>
        </w:rPr>
      </w:pPr>
    </w:p>
    <w:p w14:paraId="51CDA00C" w14:textId="0F2278B0" w:rsidR="003F7014" w:rsidRPr="00877EA2" w:rsidRDefault="003F7014" w:rsidP="003F7014">
      <w:pPr>
        <w:spacing w:after="0" w:line="240" w:lineRule="auto"/>
        <w:jc w:val="both"/>
        <w:rPr>
          <w:rFonts w:ascii="Times New Roman" w:hAnsi="Times New Roman" w:cs="Times New Roman"/>
          <w:sz w:val="28"/>
          <w:szCs w:val="28"/>
        </w:rPr>
      </w:pPr>
      <w:r w:rsidRPr="00877EA2">
        <w:rPr>
          <w:rFonts w:ascii="Times New Roman" w:hAnsi="Times New Roman" w:cs="Times New Roman"/>
          <w:sz w:val="28"/>
          <w:szCs w:val="28"/>
        </w:rPr>
        <w:t xml:space="preserve">Московская область               </w:t>
      </w:r>
      <w:r w:rsidR="00877EA2">
        <w:rPr>
          <w:rFonts w:ascii="Times New Roman" w:hAnsi="Times New Roman" w:cs="Times New Roman"/>
          <w:sz w:val="28"/>
          <w:szCs w:val="28"/>
        </w:rPr>
        <w:t xml:space="preserve">   </w:t>
      </w:r>
      <w:r w:rsidRPr="00877EA2">
        <w:rPr>
          <w:rFonts w:ascii="Times New Roman" w:hAnsi="Times New Roman" w:cs="Times New Roman"/>
          <w:sz w:val="28"/>
          <w:szCs w:val="28"/>
        </w:rPr>
        <w:t xml:space="preserve">                            </w:t>
      </w:r>
      <w:r w:rsidR="004E6E76">
        <w:rPr>
          <w:rFonts w:ascii="Times New Roman" w:hAnsi="Times New Roman" w:cs="Times New Roman"/>
          <w:sz w:val="28"/>
          <w:szCs w:val="28"/>
        </w:rPr>
        <w:t xml:space="preserve"> </w:t>
      </w:r>
      <w:r w:rsidRPr="00877EA2">
        <w:rPr>
          <w:rFonts w:ascii="Times New Roman" w:hAnsi="Times New Roman" w:cs="Times New Roman"/>
          <w:sz w:val="28"/>
          <w:szCs w:val="28"/>
        </w:rPr>
        <w:t xml:space="preserve">        «</w:t>
      </w:r>
      <w:r w:rsidR="009523B6">
        <w:rPr>
          <w:rFonts w:ascii="Times New Roman" w:hAnsi="Times New Roman" w:cs="Times New Roman"/>
          <w:sz w:val="28"/>
          <w:szCs w:val="28"/>
        </w:rPr>
        <w:t>__</w:t>
      </w:r>
      <w:r w:rsidRPr="00877EA2">
        <w:rPr>
          <w:rFonts w:ascii="Times New Roman" w:hAnsi="Times New Roman" w:cs="Times New Roman"/>
          <w:sz w:val="28"/>
          <w:szCs w:val="28"/>
        </w:rPr>
        <w:t xml:space="preserve">» </w:t>
      </w:r>
      <w:r w:rsidR="009523B6">
        <w:rPr>
          <w:rFonts w:ascii="Times New Roman" w:hAnsi="Times New Roman" w:cs="Times New Roman"/>
          <w:sz w:val="28"/>
          <w:szCs w:val="28"/>
        </w:rPr>
        <w:t>________</w:t>
      </w:r>
      <w:r w:rsidRPr="00877EA2">
        <w:rPr>
          <w:rFonts w:ascii="Times New Roman" w:hAnsi="Times New Roman" w:cs="Times New Roman"/>
          <w:sz w:val="28"/>
          <w:szCs w:val="28"/>
        </w:rPr>
        <w:t xml:space="preserve"> </w:t>
      </w:r>
      <w:r w:rsidR="00FE747D">
        <w:rPr>
          <w:rFonts w:ascii="Times New Roman" w:hAnsi="Times New Roman" w:cs="Times New Roman"/>
          <w:sz w:val="28"/>
          <w:szCs w:val="28"/>
        </w:rPr>
        <w:t>202</w:t>
      </w:r>
      <w:r w:rsidR="009523B6">
        <w:rPr>
          <w:rFonts w:ascii="Times New Roman" w:hAnsi="Times New Roman" w:cs="Times New Roman"/>
          <w:sz w:val="28"/>
          <w:szCs w:val="28"/>
        </w:rPr>
        <w:t>_</w:t>
      </w:r>
      <w:r w:rsidR="00170A5F" w:rsidRPr="00877EA2">
        <w:rPr>
          <w:rFonts w:ascii="Times New Roman" w:hAnsi="Times New Roman" w:cs="Times New Roman"/>
          <w:sz w:val="28"/>
          <w:szCs w:val="28"/>
        </w:rPr>
        <w:t xml:space="preserve"> </w:t>
      </w:r>
      <w:r w:rsidRPr="00877EA2">
        <w:rPr>
          <w:rFonts w:ascii="Times New Roman" w:hAnsi="Times New Roman" w:cs="Times New Roman"/>
          <w:sz w:val="28"/>
          <w:szCs w:val="28"/>
        </w:rPr>
        <w:t>г</w:t>
      </w:r>
      <w:r w:rsidR="00170A5F" w:rsidRPr="00877EA2">
        <w:rPr>
          <w:rFonts w:ascii="Times New Roman" w:hAnsi="Times New Roman" w:cs="Times New Roman"/>
          <w:sz w:val="28"/>
          <w:szCs w:val="28"/>
        </w:rPr>
        <w:t>ода</w:t>
      </w:r>
    </w:p>
    <w:p w14:paraId="5881C333" w14:textId="77777777" w:rsidR="003F7014" w:rsidRPr="00877EA2" w:rsidRDefault="003F7014" w:rsidP="003F7014">
      <w:pPr>
        <w:spacing w:after="0" w:line="240" w:lineRule="auto"/>
        <w:ind w:firstLine="567"/>
        <w:jc w:val="both"/>
        <w:rPr>
          <w:rFonts w:ascii="Times New Roman" w:hAnsi="Times New Roman" w:cs="Times New Roman"/>
          <w:sz w:val="28"/>
          <w:szCs w:val="28"/>
        </w:rPr>
      </w:pPr>
    </w:p>
    <w:p w14:paraId="5F133751" w14:textId="2E7831B4" w:rsidR="000A0E70" w:rsidRDefault="000A0E70" w:rsidP="000A0E70">
      <w:pPr>
        <w:spacing w:after="0" w:line="240" w:lineRule="auto"/>
        <w:ind w:firstLine="709"/>
        <w:jc w:val="both"/>
        <w:rPr>
          <w:rFonts w:ascii="Times New Roman" w:eastAsia="Times New Roman" w:hAnsi="Times New Roman" w:cs="Times New Roman"/>
          <w:bCs/>
          <w:color w:val="000000"/>
          <w:sz w:val="28"/>
          <w:szCs w:val="28"/>
          <w:lang w:eastAsia="ru-RU" w:bidi="ru-RU"/>
        </w:rPr>
      </w:pPr>
      <w:r w:rsidRPr="005C0C98">
        <w:rPr>
          <w:rFonts w:ascii="Times New Roman" w:eastAsia="Times New Roman" w:hAnsi="Times New Roman" w:cs="Times New Roman"/>
          <w:bCs/>
          <w:color w:val="000000"/>
          <w:sz w:val="28"/>
          <w:szCs w:val="28"/>
          <w:lang w:eastAsia="ru-RU" w:bidi="ru-RU"/>
        </w:rPr>
        <w:t xml:space="preserve">Автономная некоммерческая организация «Учебно-методический центр военно-патриотического воспитания молодежи «Авангард», именуемая в дальнейшем «Заказчик», в лице директора </w:t>
      </w:r>
      <w:r w:rsidR="008B5CD3">
        <w:rPr>
          <w:rFonts w:ascii="Times New Roman" w:eastAsia="Times New Roman" w:hAnsi="Times New Roman" w:cs="Times New Roman"/>
          <w:bCs/>
          <w:color w:val="000000"/>
          <w:sz w:val="28"/>
          <w:szCs w:val="28"/>
          <w:lang w:eastAsia="ru-RU" w:bidi="ru-RU"/>
        </w:rPr>
        <w:t>Борисовой Дарьи Олеговны</w:t>
      </w:r>
      <w:r w:rsidRPr="005C0C98">
        <w:rPr>
          <w:rFonts w:ascii="Times New Roman" w:eastAsia="Times New Roman" w:hAnsi="Times New Roman" w:cs="Times New Roman"/>
          <w:bCs/>
          <w:color w:val="000000"/>
          <w:sz w:val="28"/>
          <w:szCs w:val="28"/>
          <w:lang w:eastAsia="ru-RU" w:bidi="ru-RU"/>
        </w:rPr>
        <w:t xml:space="preserve">, действующей на основании </w:t>
      </w:r>
      <w:r w:rsidR="008B5CD3">
        <w:rPr>
          <w:rFonts w:ascii="Times New Roman" w:eastAsia="Times New Roman" w:hAnsi="Times New Roman" w:cs="Times New Roman"/>
          <w:bCs/>
          <w:color w:val="000000"/>
          <w:sz w:val="28"/>
          <w:szCs w:val="28"/>
          <w:lang w:eastAsia="ru-RU" w:bidi="ru-RU"/>
        </w:rPr>
        <w:t>Устава</w:t>
      </w:r>
      <w:r w:rsidRPr="005C0C98">
        <w:rPr>
          <w:rFonts w:ascii="Times New Roman" w:eastAsia="Times New Roman" w:hAnsi="Times New Roman" w:cs="Times New Roman"/>
          <w:bCs/>
          <w:color w:val="000000"/>
          <w:sz w:val="28"/>
          <w:szCs w:val="28"/>
          <w:lang w:eastAsia="ru-RU" w:bidi="ru-RU"/>
        </w:rPr>
        <w:t xml:space="preserve">, с одной стороны, и </w:t>
      </w:r>
    </w:p>
    <w:p w14:paraId="41338017" w14:textId="58CFF2CD" w:rsidR="00B71C1D" w:rsidRPr="002B5B48" w:rsidRDefault="00000000" w:rsidP="004E34E8">
      <w:pPr>
        <w:autoSpaceDE w:val="0"/>
        <w:autoSpaceDN w:val="0"/>
        <w:adjustRightInd w:val="0"/>
        <w:spacing w:after="0" w:line="240" w:lineRule="auto"/>
        <w:ind w:firstLine="709"/>
        <w:jc w:val="both"/>
        <w:rPr>
          <w:rFonts w:ascii="Times New Roman" w:eastAsia="Calibri" w:hAnsi="Times New Roman" w:cs="Times New Roman"/>
          <w:iCs/>
          <w:sz w:val="28"/>
          <w:szCs w:val="28"/>
        </w:rPr>
      </w:pPr>
      <w:sdt>
        <w:sdtPr>
          <w:rPr>
            <w:rFonts w:ascii="Times New Roman" w:eastAsia="Calibri" w:hAnsi="Times New Roman" w:cs="Times New Roman"/>
            <w:iCs/>
            <w:color w:val="000000"/>
            <w:sz w:val="28"/>
            <w:szCs w:val="28"/>
          </w:rPr>
          <w:id w:val="451911903"/>
          <w:placeholder>
            <w:docPart w:val="6EACDADBB805486C9A8881F89CDD5CA0"/>
          </w:placeholder>
          <w:docPartList>
            <w:docPartGallery w:val="Quick Parts"/>
          </w:docPartList>
        </w:sdtPr>
        <w:sdtEndPr>
          <w:rPr>
            <w:b/>
            <w:color w:val="A6A6A6"/>
          </w:rPr>
        </w:sdtEndPr>
        <w:sdtContent>
          <w:r w:rsidR="00FE747D" w:rsidRPr="00FE747D">
            <w:rPr>
              <w:rFonts w:ascii="Times New Roman" w:eastAsia="Calibri" w:hAnsi="Times New Roman" w:cs="Times New Roman"/>
              <w:b/>
              <w:iCs/>
              <w:color w:val="A6A6A6"/>
              <w:sz w:val="28"/>
              <w:szCs w:val="28"/>
            </w:rPr>
            <w:t>[</w:t>
          </w:r>
          <w:r w:rsidR="00FE747D" w:rsidRPr="00FE747D">
            <w:rPr>
              <w:rFonts w:ascii="Times New Roman" w:eastAsia="Calibri" w:hAnsi="Times New Roman" w:cs="Times New Roman"/>
              <w:b/>
              <w:i/>
              <w:iCs/>
              <w:color w:val="A6A6A6"/>
              <w:sz w:val="28"/>
              <w:szCs w:val="28"/>
            </w:rPr>
            <w:t>укажите наименование контрагента</w:t>
          </w:r>
          <w:r w:rsidR="00FE747D" w:rsidRPr="00FE747D">
            <w:rPr>
              <w:rFonts w:ascii="Times New Roman" w:eastAsia="Calibri" w:hAnsi="Times New Roman" w:cs="Times New Roman"/>
              <w:b/>
              <w:iCs/>
              <w:color w:val="A6A6A6"/>
              <w:sz w:val="28"/>
              <w:szCs w:val="28"/>
            </w:rPr>
            <w:t>]</w:t>
          </w:r>
        </w:sdtContent>
      </w:sdt>
      <w:r w:rsidR="003F7014" w:rsidRPr="002B5B48">
        <w:rPr>
          <w:rFonts w:ascii="Times New Roman" w:eastAsia="Calibri" w:hAnsi="Times New Roman" w:cs="Times New Roman"/>
          <w:iCs/>
          <w:sz w:val="28"/>
          <w:szCs w:val="28"/>
        </w:rPr>
        <w:t>, именуемое в дальнейшем «</w:t>
      </w:r>
      <w:r w:rsidR="004E6E76">
        <w:rPr>
          <w:rFonts w:ascii="Times New Roman" w:eastAsia="Calibri" w:hAnsi="Times New Roman" w:cs="Times New Roman"/>
          <w:bCs/>
          <w:iCs/>
          <w:sz w:val="28"/>
          <w:szCs w:val="28"/>
        </w:rPr>
        <w:t>Подрядчик</w:t>
      </w:r>
      <w:r w:rsidR="003F7014" w:rsidRPr="002B5B48">
        <w:rPr>
          <w:rFonts w:ascii="Times New Roman" w:eastAsia="Calibri" w:hAnsi="Times New Roman" w:cs="Times New Roman"/>
          <w:bCs/>
          <w:iCs/>
          <w:sz w:val="28"/>
          <w:szCs w:val="28"/>
        </w:rPr>
        <w:t>»</w:t>
      </w:r>
      <w:r w:rsidR="003F7014" w:rsidRPr="002B5B48">
        <w:rPr>
          <w:rFonts w:ascii="Times New Roman" w:eastAsia="Calibri" w:hAnsi="Times New Roman" w:cs="Times New Roman"/>
          <w:b/>
          <w:bCs/>
          <w:iCs/>
          <w:sz w:val="28"/>
          <w:szCs w:val="28"/>
        </w:rPr>
        <w:t>,</w:t>
      </w:r>
      <w:r w:rsidR="003F7014" w:rsidRPr="002B5B48">
        <w:rPr>
          <w:rFonts w:ascii="Times New Roman" w:eastAsia="Calibri" w:hAnsi="Times New Roman" w:cs="Times New Roman"/>
          <w:iCs/>
          <w:sz w:val="28"/>
          <w:szCs w:val="28"/>
        </w:rPr>
        <w:t xml:space="preserve"> в лице </w:t>
      </w:r>
      <w:sdt>
        <w:sdtPr>
          <w:rPr>
            <w:rFonts w:ascii="Times New Roman" w:eastAsia="Calibri" w:hAnsi="Times New Roman" w:cs="Times New Roman"/>
            <w:iCs/>
            <w:sz w:val="28"/>
            <w:szCs w:val="28"/>
          </w:rPr>
          <w:id w:val="-2011367993"/>
          <w:placeholder>
            <w:docPart w:val="0806D2C8912F4DE0B401A64174665E58"/>
          </w:placeholder>
          <w:docPartList>
            <w:docPartGallery w:val="Quick Parts"/>
          </w:docPartList>
        </w:sdtPr>
        <w:sdtEndPr>
          <w:rPr>
            <w:color w:val="A6A6A6"/>
          </w:rPr>
        </w:sdtEndPr>
        <w:sdtContent>
          <w:r w:rsidR="00FE747D" w:rsidRPr="00FE747D">
            <w:rPr>
              <w:rFonts w:ascii="Times New Roman" w:eastAsia="Calibri" w:hAnsi="Times New Roman" w:cs="Times New Roman"/>
              <w:iCs/>
              <w:color w:val="A6A6A6"/>
              <w:sz w:val="28"/>
              <w:szCs w:val="28"/>
            </w:rPr>
            <w:t>[</w:t>
          </w:r>
          <w:r w:rsidR="00FE747D" w:rsidRPr="00FE747D">
            <w:rPr>
              <w:rFonts w:ascii="Times New Roman" w:eastAsia="Calibri" w:hAnsi="Times New Roman" w:cs="Times New Roman"/>
              <w:i/>
              <w:iCs/>
              <w:color w:val="A6A6A6"/>
              <w:sz w:val="28"/>
              <w:szCs w:val="28"/>
            </w:rPr>
            <w:t>укажите должность и полное имя подписанта от лица контрагента</w:t>
          </w:r>
          <w:r w:rsidR="00FE747D" w:rsidRPr="00FE747D">
            <w:rPr>
              <w:rFonts w:ascii="Times New Roman" w:eastAsia="Calibri" w:hAnsi="Times New Roman" w:cs="Times New Roman"/>
              <w:iCs/>
              <w:color w:val="A6A6A6"/>
              <w:sz w:val="28"/>
              <w:szCs w:val="28"/>
            </w:rPr>
            <w:t>]</w:t>
          </w:r>
        </w:sdtContent>
      </w:sdt>
      <w:r w:rsidR="007C7E0D" w:rsidRPr="002B5B48">
        <w:rPr>
          <w:rFonts w:ascii="Times New Roman" w:eastAsia="Calibri" w:hAnsi="Times New Roman" w:cs="Times New Roman"/>
          <w:iCs/>
          <w:sz w:val="28"/>
          <w:szCs w:val="28"/>
        </w:rPr>
        <w:t>, действующего</w:t>
      </w:r>
      <w:r w:rsidR="003F7014" w:rsidRPr="002B5B48">
        <w:rPr>
          <w:rFonts w:ascii="Times New Roman" w:eastAsia="Calibri" w:hAnsi="Times New Roman" w:cs="Times New Roman"/>
          <w:iCs/>
          <w:sz w:val="28"/>
          <w:szCs w:val="28"/>
        </w:rPr>
        <w:t xml:space="preserve"> на основании </w:t>
      </w:r>
      <w:sdt>
        <w:sdtPr>
          <w:rPr>
            <w:rFonts w:ascii="Times New Roman" w:eastAsia="Calibri" w:hAnsi="Times New Roman" w:cs="Times New Roman"/>
            <w:iCs/>
            <w:color w:val="000000" w:themeColor="text1"/>
            <w:sz w:val="28"/>
            <w:szCs w:val="28"/>
          </w:rPr>
          <w:id w:val="-1067340167"/>
          <w:placeholder>
            <w:docPart w:val="73EF7C0EB502460883EBACF58A3FD749"/>
          </w:placeholder>
          <w:docPartList>
            <w:docPartGallery w:val="Quick Parts"/>
          </w:docPartList>
        </w:sdtPr>
        <w:sdtEndPr>
          <w:rPr>
            <w:color w:val="A6A6A6"/>
          </w:rPr>
        </w:sdtEndPr>
        <w:sdtContent>
          <w:r w:rsidR="00FE747D" w:rsidRPr="00FE747D">
            <w:rPr>
              <w:rFonts w:ascii="Times New Roman" w:eastAsia="Calibri" w:hAnsi="Times New Roman" w:cs="Times New Roman"/>
              <w:iCs/>
              <w:color w:val="A6A6A6"/>
              <w:sz w:val="28"/>
              <w:szCs w:val="28"/>
            </w:rPr>
            <w:t>[</w:t>
          </w:r>
          <w:r w:rsidR="00FE747D" w:rsidRPr="00FE747D">
            <w:rPr>
              <w:rFonts w:ascii="Times New Roman" w:eastAsia="Calibri" w:hAnsi="Times New Roman" w:cs="Times New Roman"/>
              <w:i/>
              <w:iCs/>
              <w:color w:val="A6A6A6"/>
              <w:sz w:val="28"/>
              <w:szCs w:val="28"/>
            </w:rPr>
            <w:t>укажите вид документа и его реквизиты, на основании которого подписывается договор</w:t>
          </w:r>
          <w:r w:rsidR="00FE747D" w:rsidRPr="00FE747D">
            <w:rPr>
              <w:rFonts w:ascii="Times New Roman" w:eastAsia="Calibri" w:hAnsi="Times New Roman" w:cs="Times New Roman"/>
              <w:iCs/>
              <w:color w:val="A6A6A6"/>
              <w:sz w:val="28"/>
              <w:szCs w:val="28"/>
            </w:rPr>
            <w:t>]</w:t>
          </w:r>
        </w:sdtContent>
      </w:sdt>
      <w:r w:rsidR="003F7014" w:rsidRPr="002B5B48">
        <w:rPr>
          <w:rFonts w:ascii="Times New Roman" w:eastAsia="Calibri" w:hAnsi="Times New Roman" w:cs="Times New Roman"/>
          <w:iCs/>
          <w:sz w:val="28"/>
          <w:szCs w:val="28"/>
        </w:rPr>
        <w:t>, с другой стороны,</w:t>
      </w:r>
      <w:r w:rsidR="00170A5F" w:rsidRPr="002B5B48">
        <w:rPr>
          <w:rFonts w:ascii="Times New Roman" w:eastAsia="Calibri" w:hAnsi="Times New Roman" w:cs="Times New Roman"/>
          <w:iCs/>
          <w:sz w:val="28"/>
          <w:szCs w:val="28"/>
        </w:rPr>
        <w:t xml:space="preserve"> </w:t>
      </w:r>
    </w:p>
    <w:p w14:paraId="2FAA6A7D" w14:textId="06F41D30" w:rsidR="003F7014" w:rsidRPr="002B5B48" w:rsidRDefault="00FE747D" w:rsidP="002B5B48">
      <w:pPr>
        <w:widowControl w:val="0"/>
        <w:spacing w:after="0" w:line="240" w:lineRule="auto"/>
        <w:ind w:firstLine="567"/>
        <w:jc w:val="both"/>
        <w:rPr>
          <w:rFonts w:ascii="Times New Roman" w:eastAsia="Times New Roman" w:hAnsi="Times New Roman" w:cs="Times New Roman"/>
          <w:color w:val="000000"/>
          <w:sz w:val="28"/>
          <w:szCs w:val="28"/>
          <w:lang w:eastAsia="ru-RU" w:bidi="ru-RU"/>
        </w:rPr>
      </w:pPr>
      <w:r w:rsidRPr="00FE747D">
        <w:rPr>
          <w:rFonts w:ascii="Times New Roman" w:eastAsia="Times New Roman" w:hAnsi="Times New Roman" w:cs="Times New Roman"/>
          <w:color w:val="000000"/>
          <w:sz w:val="28"/>
          <w:szCs w:val="28"/>
          <w:lang w:eastAsia="ru-RU" w:bidi="ru-RU"/>
        </w:rPr>
        <w:t>вместе именуемые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(Протокол №</w:t>
      </w:r>
      <w:r w:rsidR="009523B6">
        <w:rPr>
          <w:rFonts w:ascii="Times New Roman" w:eastAsia="Times New Roman" w:hAnsi="Times New Roman" w:cs="Times New Roman"/>
          <w:color w:val="000000"/>
          <w:sz w:val="28"/>
          <w:szCs w:val="28"/>
          <w:lang w:eastAsia="ru-RU" w:bidi="ru-RU"/>
        </w:rPr>
        <w:t>___</w:t>
      </w:r>
      <w:r w:rsidRPr="00FE747D">
        <w:rPr>
          <w:rFonts w:ascii="Times New Roman" w:eastAsia="Times New Roman" w:hAnsi="Times New Roman" w:cs="Times New Roman"/>
          <w:color w:val="000000"/>
          <w:sz w:val="28"/>
          <w:szCs w:val="28"/>
          <w:lang w:eastAsia="ru-RU" w:bidi="ru-RU"/>
        </w:rPr>
        <w:t xml:space="preserve"> от «</w:t>
      </w:r>
      <w:r w:rsidR="009523B6">
        <w:rPr>
          <w:rFonts w:ascii="Times New Roman" w:eastAsia="Times New Roman" w:hAnsi="Times New Roman" w:cs="Times New Roman"/>
          <w:color w:val="000000"/>
          <w:sz w:val="28"/>
          <w:szCs w:val="28"/>
          <w:lang w:eastAsia="ru-RU" w:bidi="ru-RU"/>
        </w:rPr>
        <w:t>__</w:t>
      </w:r>
      <w:r w:rsidRPr="00FE747D">
        <w:rPr>
          <w:rFonts w:ascii="Times New Roman" w:eastAsia="Times New Roman" w:hAnsi="Times New Roman" w:cs="Times New Roman"/>
          <w:color w:val="000000"/>
          <w:sz w:val="28"/>
          <w:szCs w:val="28"/>
          <w:lang w:eastAsia="ru-RU" w:bidi="ru-RU"/>
        </w:rPr>
        <w:t>»</w:t>
      </w:r>
      <w:r w:rsidR="009523B6">
        <w:rPr>
          <w:rFonts w:ascii="Times New Roman" w:eastAsia="Times New Roman" w:hAnsi="Times New Roman" w:cs="Times New Roman"/>
          <w:color w:val="000000"/>
          <w:sz w:val="28"/>
          <w:szCs w:val="28"/>
          <w:lang w:eastAsia="ru-RU" w:bidi="ru-RU"/>
        </w:rPr>
        <w:t>_______ 2022</w:t>
      </w:r>
      <w:r w:rsidRPr="00FE747D">
        <w:rPr>
          <w:rFonts w:ascii="Times New Roman" w:eastAsia="Times New Roman" w:hAnsi="Times New Roman" w:cs="Times New Roman"/>
          <w:color w:val="000000"/>
          <w:sz w:val="28"/>
          <w:szCs w:val="28"/>
          <w:lang w:eastAsia="ru-RU" w:bidi="ru-RU"/>
        </w:rPr>
        <w:t xml:space="preserve"> года)</w:t>
      </w:r>
      <w:r>
        <w:rPr>
          <w:rFonts w:ascii="Times New Roman" w:eastAsia="Times New Roman" w:hAnsi="Times New Roman" w:cs="Times New Roman"/>
          <w:color w:val="000000"/>
          <w:sz w:val="28"/>
          <w:szCs w:val="28"/>
          <w:lang w:eastAsia="ru-RU" w:bidi="ru-RU"/>
        </w:rPr>
        <w:t xml:space="preserve">, </w:t>
      </w:r>
      <w:r w:rsidR="007B23A1" w:rsidRPr="007B23A1">
        <w:rPr>
          <w:rFonts w:ascii="Times New Roman" w:eastAsia="Times New Roman" w:hAnsi="Times New Roman" w:cs="Times New Roman"/>
          <w:color w:val="000000"/>
          <w:sz w:val="28"/>
          <w:szCs w:val="28"/>
          <w:lang w:eastAsia="ru-RU" w:bidi="ru-RU"/>
        </w:rPr>
        <w:t xml:space="preserve">заключили настоящий Договор </w:t>
      </w:r>
      <w:r w:rsidRPr="00FE747D">
        <w:rPr>
          <w:rFonts w:ascii="Times New Roman" w:eastAsia="Times New Roman" w:hAnsi="Times New Roman" w:cs="Times New Roman"/>
          <w:color w:val="000000"/>
          <w:sz w:val="28"/>
          <w:szCs w:val="28"/>
          <w:lang w:eastAsia="ru-RU" w:bidi="ru-RU"/>
        </w:rPr>
        <w:t xml:space="preserve">на выполнение работ по техническому обслуживанию </w:t>
      </w:r>
      <w:r w:rsidR="00ED71D1" w:rsidRPr="00ED71D1">
        <w:rPr>
          <w:rFonts w:ascii="Times New Roman" w:eastAsia="Times New Roman" w:hAnsi="Times New Roman" w:cs="Times New Roman"/>
          <w:color w:val="000000"/>
          <w:sz w:val="28"/>
          <w:szCs w:val="28"/>
          <w:lang w:eastAsia="ru-RU" w:bidi="ru-RU"/>
        </w:rPr>
        <w:t xml:space="preserve">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 </w:t>
      </w:r>
      <w:r w:rsidR="007B23A1" w:rsidRPr="007B23A1">
        <w:rPr>
          <w:rFonts w:ascii="Times New Roman" w:eastAsia="Times New Roman" w:hAnsi="Times New Roman" w:cs="Times New Roman"/>
          <w:color w:val="000000"/>
          <w:sz w:val="28"/>
          <w:szCs w:val="28"/>
          <w:lang w:eastAsia="ru-RU" w:bidi="ru-RU"/>
        </w:rPr>
        <w:t>(далее – Договор)</w:t>
      </w:r>
      <w:r w:rsidR="007B23A1">
        <w:rPr>
          <w:rFonts w:ascii="Times New Roman" w:eastAsia="Times New Roman" w:hAnsi="Times New Roman" w:cs="Times New Roman"/>
          <w:color w:val="000000"/>
          <w:sz w:val="28"/>
          <w:szCs w:val="28"/>
          <w:lang w:eastAsia="ru-RU" w:bidi="ru-RU"/>
        </w:rPr>
        <w:t xml:space="preserve"> </w:t>
      </w:r>
      <w:r w:rsidR="003F7014" w:rsidRPr="002B5B48">
        <w:rPr>
          <w:rFonts w:ascii="Times New Roman" w:eastAsia="Times New Roman" w:hAnsi="Times New Roman" w:cs="Times New Roman"/>
          <w:color w:val="000000"/>
          <w:sz w:val="28"/>
          <w:szCs w:val="28"/>
          <w:lang w:eastAsia="ru-RU" w:bidi="ru-RU"/>
        </w:rPr>
        <w:t>о нижеследующем:</w:t>
      </w:r>
      <w:bookmarkStart w:id="3" w:name="bookmark2"/>
    </w:p>
    <w:p w14:paraId="74BD71F5" w14:textId="3E24BEB2" w:rsidR="003F7014" w:rsidRPr="003D2FB6" w:rsidRDefault="003F7014" w:rsidP="006319EA">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b/>
          <w:bCs/>
          <w:color w:val="000000"/>
          <w:sz w:val="28"/>
          <w:szCs w:val="28"/>
          <w:lang w:eastAsia="ru-RU" w:bidi="ru-RU"/>
        </w:rPr>
        <w:t>Предмет Договора</w:t>
      </w:r>
      <w:bookmarkEnd w:id="3"/>
    </w:p>
    <w:p w14:paraId="09FD9435" w14:textId="2430BB36" w:rsidR="00170A5F" w:rsidRDefault="004E6E76" w:rsidP="00D9019C">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Заказчик поручает, а Подрядчик принимает на себя обязательства выполнить своими силами и средствами работы по техническому обслуживанию </w:t>
      </w:r>
      <w:r w:rsidR="0082321D" w:rsidRPr="0082321D">
        <w:rPr>
          <w:rFonts w:ascii="Times New Roman" w:eastAsia="Times New Roman" w:hAnsi="Times New Roman" w:cs="Times New Roman"/>
          <w:color w:val="000000"/>
          <w:sz w:val="28"/>
          <w:szCs w:val="28"/>
          <w:lang w:eastAsia="ru-RU" w:bidi="ru-RU"/>
        </w:rPr>
        <w:t>и планово-предупредительному ремонту, а также аварийному ремонту систем автоматики и безопасности</w:t>
      </w:r>
      <w:r w:rsidR="0082321D">
        <w:rPr>
          <w:rFonts w:ascii="Times New Roman" w:eastAsia="Times New Roman" w:hAnsi="Times New Roman" w:cs="Times New Roman"/>
          <w:color w:val="000000"/>
          <w:sz w:val="28"/>
          <w:szCs w:val="28"/>
          <w:lang w:eastAsia="ru-RU" w:bidi="ru-RU"/>
        </w:rPr>
        <w:t xml:space="preserve"> (</w:t>
      </w:r>
      <w:r w:rsidR="00ED71D1" w:rsidRPr="00ED71D1">
        <w:rPr>
          <w:rFonts w:ascii="Times New Roman" w:eastAsia="Times New Roman" w:hAnsi="Times New Roman" w:cs="Times New Roman"/>
          <w:color w:val="000000"/>
          <w:sz w:val="28"/>
          <w:szCs w:val="28"/>
          <w:lang w:eastAsia="ru-RU" w:bidi="ru-RU"/>
        </w:rPr>
        <w:t>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w:t>
      </w:r>
      <w:r w:rsidR="00853D60" w:rsidRPr="00CE37C7">
        <w:rPr>
          <w:rFonts w:ascii="Times New Roman" w:eastAsia="Times New Roman" w:hAnsi="Times New Roman" w:cs="Times New Roman"/>
          <w:color w:val="000000"/>
          <w:sz w:val="28"/>
          <w:szCs w:val="28"/>
          <w:lang w:eastAsia="ru-RU" w:bidi="ru-RU"/>
        </w:rPr>
        <w:t>)</w:t>
      </w:r>
      <w:r w:rsidR="00D9019C" w:rsidRPr="00CE37C7">
        <w:rPr>
          <w:rFonts w:ascii="Times New Roman" w:eastAsia="Times New Roman" w:hAnsi="Times New Roman" w:cs="Times New Roman"/>
          <w:color w:val="000000"/>
          <w:sz w:val="28"/>
          <w:szCs w:val="28"/>
          <w:lang w:eastAsia="ru-RU" w:bidi="ru-RU"/>
        </w:rPr>
        <w:t xml:space="preserve"> на объекте </w:t>
      </w:r>
      <w:r w:rsidR="00170A5F" w:rsidRPr="00CE37C7">
        <w:rPr>
          <w:rFonts w:ascii="Times New Roman" w:eastAsia="Times New Roman" w:hAnsi="Times New Roman" w:cs="Times New Roman"/>
          <w:color w:val="000000"/>
          <w:sz w:val="28"/>
          <w:szCs w:val="28"/>
          <w:lang w:eastAsia="ru-RU" w:bidi="ru-RU"/>
        </w:rPr>
        <w:t>Учебно-методическ</w:t>
      </w:r>
      <w:r w:rsidR="00877EA2" w:rsidRPr="00CE37C7">
        <w:rPr>
          <w:rFonts w:ascii="Times New Roman" w:eastAsia="Times New Roman" w:hAnsi="Times New Roman" w:cs="Times New Roman"/>
          <w:color w:val="000000"/>
          <w:sz w:val="28"/>
          <w:szCs w:val="28"/>
          <w:lang w:eastAsia="ru-RU" w:bidi="ru-RU"/>
        </w:rPr>
        <w:t>ого</w:t>
      </w:r>
      <w:r w:rsidR="00170A5F" w:rsidRPr="00CE37C7">
        <w:rPr>
          <w:rFonts w:ascii="Times New Roman" w:eastAsia="Times New Roman" w:hAnsi="Times New Roman" w:cs="Times New Roman"/>
          <w:color w:val="000000"/>
          <w:sz w:val="28"/>
          <w:szCs w:val="28"/>
          <w:lang w:eastAsia="ru-RU" w:bidi="ru-RU"/>
        </w:rPr>
        <w:t xml:space="preserve"> центр</w:t>
      </w:r>
      <w:r w:rsidR="00877EA2" w:rsidRPr="00CE37C7">
        <w:rPr>
          <w:rFonts w:ascii="Times New Roman" w:eastAsia="Times New Roman" w:hAnsi="Times New Roman" w:cs="Times New Roman"/>
          <w:color w:val="000000"/>
          <w:sz w:val="28"/>
          <w:szCs w:val="28"/>
          <w:lang w:eastAsia="ru-RU" w:bidi="ru-RU"/>
        </w:rPr>
        <w:t>а</w:t>
      </w:r>
      <w:r w:rsidR="00170A5F" w:rsidRPr="00CE37C7">
        <w:rPr>
          <w:rFonts w:ascii="Times New Roman" w:eastAsia="Times New Roman" w:hAnsi="Times New Roman" w:cs="Times New Roman"/>
          <w:color w:val="000000"/>
          <w:sz w:val="28"/>
          <w:szCs w:val="28"/>
          <w:lang w:eastAsia="ru-RU" w:bidi="ru-RU"/>
        </w:rPr>
        <w:t xml:space="preserve"> военно-патриотического воспитания молодежи «Авангард» (Приложение № 1</w:t>
      </w:r>
      <w:r w:rsidR="00D9019C" w:rsidRPr="00CE37C7">
        <w:rPr>
          <w:rFonts w:ascii="Times New Roman" w:eastAsia="Times New Roman" w:hAnsi="Times New Roman" w:cs="Times New Roman"/>
          <w:color w:val="000000"/>
          <w:sz w:val="28"/>
          <w:szCs w:val="28"/>
          <w:lang w:eastAsia="ru-RU" w:bidi="ru-RU"/>
        </w:rPr>
        <w:t xml:space="preserve"> к настоящему Договору</w:t>
      </w:r>
      <w:r w:rsidR="00170A5F" w:rsidRPr="00CE37C7">
        <w:rPr>
          <w:rFonts w:ascii="Times New Roman" w:eastAsia="Times New Roman" w:hAnsi="Times New Roman" w:cs="Times New Roman"/>
          <w:color w:val="000000"/>
          <w:sz w:val="28"/>
          <w:szCs w:val="28"/>
          <w:lang w:eastAsia="ru-RU" w:bidi="ru-RU"/>
        </w:rPr>
        <w:t>, далее – Объект),</w:t>
      </w:r>
      <w:r w:rsidR="00D9019C" w:rsidRPr="00CE37C7">
        <w:rPr>
          <w:rFonts w:ascii="Times New Roman" w:eastAsia="Times New Roman" w:hAnsi="Times New Roman" w:cs="Times New Roman"/>
          <w:color w:val="000000"/>
          <w:sz w:val="28"/>
          <w:szCs w:val="28"/>
          <w:lang w:eastAsia="ru-RU" w:bidi="ru-RU"/>
        </w:rPr>
        <w:t xml:space="preserve"> организовать круглосуточную диспетчерскую службу,</w:t>
      </w:r>
      <w:r w:rsidR="00170A5F" w:rsidRPr="00CE37C7">
        <w:rPr>
          <w:rFonts w:ascii="Times New Roman" w:eastAsia="Times New Roman" w:hAnsi="Times New Roman" w:cs="Times New Roman"/>
          <w:color w:val="000000"/>
          <w:sz w:val="28"/>
          <w:szCs w:val="28"/>
          <w:lang w:eastAsia="ru-RU" w:bidi="ru-RU"/>
        </w:rPr>
        <w:t xml:space="preserve"> </w:t>
      </w:r>
      <w:r w:rsidR="00D9019C" w:rsidRPr="00CE37C7">
        <w:rPr>
          <w:rFonts w:ascii="Times New Roman" w:eastAsia="Times New Roman" w:hAnsi="Times New Roman" w:cs="Times New Roman"/>
          <w:color w:val="000000"/>
          <w:sz w:val="28"/>
          <w:szCs w:val="28"/>
          <w:lang w:eastAsia="ru-RU" w:bidi="ru-RU"/>
        </w:rPr>
        <w:t>в порядке и на условиях, предусмотренных настоящим Договором</w:t>
      </w:r>
      <w:r w:rsidR="00943077">
        <w:rPr>
          <w:rFonts w:ascii="Times New Roman" w:eastAsia="Times New Roman" w:hAnsi="Times New Roman" w:cs="Times New Roman"/>
          <w:color w:val="000000"/>
          <w:sz w:val="28"/>
          <w:szCs w:val="28"/>
          <w:lang w:eastAsia="ru-RU" w:bidi="ru-RU"/>
        </w:rPr>
        <w:t xml:space="preserve">, </w:t>
      </w:r>
      <w:r w:rsidR="00CF10B1" w:rsidRPr="00CE37C7">
        <w:rPr>
          <w:rFonts w:ascii="Times New Roman" w:eastAsia="Times New Roman" w:hAnsi="Times New Roman" w:cs="Times New Roman"/>
          <w:color w:val="000000"/>
          <w:sz w:val="28"/>
          <w:szCs w:val="28"/>
          <w:lang w:eastAsia="ru-RU" w:bidi="ru-RU"/>
        </w:rPr>
        <w:t>т</w:t>
      </w:r>
      <w:r w:rsidR="00D9019C" w:rsidRPr="00CE37C7">
        <w:rPr>
          <w:rFonts w:ascii="Times New Roman" w:eastAsia="Times New Roman" w:hAnsi="Times New Roman" w:cs="Times New Roman"/>
          <w:color w:val="000000"/>
          <w:sz w:val="28"/>
          <w:szCs w:val="28"/>
          <w:lang w:eastAsia="ru-RU" w:bidi="ru-RU"/>
        </w:rPr>
        <w:t>ехническим заданием (Приложение № 2 к настоящему Договору)</w:t>
      </w:r>
      <w:r w:rsidR="00943077">
        <w:rPr>
          <w:rFonts w:ascii="Times New Roman" w:eastAsia="Times New Roman" w:hAnsi="Times New Roman" w:cs="Times New Roman"/>
          <w:color w:val="000000"/>
          <w:sz w:val="28"/>
          <w:szCs w:val="28"/>
          <w:lang w:eastAsia="ru-RU" w:bidi="ru-RU"/>
        </w:rPr>
        <w:t xml:space="preserve"> и Перечнем оборудования (Приложение №</w:t>
      </w:r>
      <w:r w:rsidR="00D76A0A">
        <w:rPr>
          <w:rFonts w:ascii="Times New Roman" w:eastAsia="Times New Roman" w:hAnsi="Times New Roman" w:cs="Times New Roman"/>
          <w:color w:val="000000"/>
          <w:sz w:val="28"/>
          <w:szCs w:val="28"/>
          <w:lang w:eastAsia="ru-RU" w:bidi="ru-RU"/>
        </w:rPr>
        <w:t>3</w:t>
      </w:r>
      <w:r w:rsidR="00943077">
        <w:rPr>
          <w:rFonts w:ascii="Times New Roman" w:eastAsia="Times New Roman" w:hAnsi="Times New Roman" w:cs="Times New Roman"/>
          <w:color w:val="000000"/>
          <w:sz w:val="28"/>
          <w:szCs w:val="28"/>
          <w:lang w:eastAsia="ru-RU" w:bidi="ru-RU"/>
        </w:rPr>
        <w:t xml:space="preserve"> к настоящему Договору),</w:t>
      </w:r>
      <w:r w:rsidR="00D9019C" w:rsidRPr="00CE37C7">
        <w:rPr>
          <w:rFonts w:ascii="Times New Roman" w:eastAsia="Times New Roman" w:hAnsi="Times New Roman" w:cs="Times New Roman"/>
          <w:color w:val="000000"/>
          <w:sz w:val="28"/>
          <w:szCs w:val="28"/>
          <w:lang w:eastAsia="ru-RU" w:bidi="ru-RU"/>
        </w:rPr>
        <w:t xml:space="preserve"> </w:t>
      </w:r>
      <w:r w:rsidR="00170A5F" w:rsidRPr="00CE37C7">
        <w:rPr>
          <w:rFonts w:ascii="Times New Roman" w:eastAsia="Times New Roman" w:hAnsi="Times New Roman" w:cs="Times New Roman"/>
          <w:color w:val="000000"/>
          <w:sz w:val="28"/>
          <w:szCs w:val="28"/>
          <w:lang w:eastAsia="ru-RU" w:bidi="ru-RU"/>
        </w:rPr>
        <w:t xml:space="preserve">а Заказчик обязуется </w:t>
      </w:r>
      <w:r w:rsidR="00D9019C" w:rsidRPr="00CE37C7">
        <w:rPr>
          <w:rFonts w:ascii="Times New Roman" w:eastAsia="Times New Roman" w:hAnsi="Times New Roman" w:cs="Times New Roman"/>
          <w:color w:val="000000"/>
          <w:sz w:val="28"/>
          <w:szCs w:val="28"/>
          <w:lang w:eastAsia="ru-RU" w:bidi="ru-RU"/>
        </w:rPr>
        <w:t xml:space="preserve">принять </w:t>
      </w:r>
      <w:r w:rsidR="00D9019C" w:rsidRPr="00CE37C7">
        <w:rPr>
          <w:rFonts w:ascii="Times New Roman" w:eastAsia="Times New Roman" w:hAnsi="Times New Roman" w:cs="Times New Roman"/>
          <w:color w:val="000000"/>
          <w:sz w:val="28"/>
          <w:szCs w:val="28"/>
          <w:lang w:eastAsia="ru-RU" w:bidi="ru-RU"/>
        </w:rPr>
        <w:lastRenderedPageBreak/>
        <w:t>резул</w:t>
      </w:r>
      <w:r w:rsidR="00D9019C">
        <w:rPr>
          <w:rFonts w:ascii="Times New Roman" w:eastAsia="Times New Roman" w:hAnsi="Times New Roman" w:cs="Times New Roman"/>
          <w:color w:val="000000"/>
          <w:sz w:val="28"/>
          <w:szCs w:val="28"/>
          <w:lang w:eastAsia="ru-RU" w:bidi="ru-RU"/>
        </w:rPr>
        <w:t xml:space="preserve">ьтат работ и </w:t>
      </w:r>
      <w:r w:rsidR="00170A5F" w:rsidRPr="002B5B48">
        <w:rPr>
          <w:rFonts w:ascii="Times New Roman" w:eastAsia="Times New Roman" w:hAnsi="Times New Roman" w:cs="Times New Roman"/>
          <w:color w:val="000000"/>
          <w:sz w:val="28"/>
          <w:szCs w:val="28"/>
          <w:lang w:eastAsia="ru-RU" w:bidi="ru-RU"/>
        </w:rPr>
        <w:t xml:space="preserve">оплатить </w:t>
      </w:r>
      <w:r w:rsidR="00D9019C">
        <w:rPr>
          <w:rFonts w:ascii="Times New Roman" w:eastAsia="Times New Roman" w:hAnsi="Times New Roman" w:cs="Times New Roman"/>
          <w:color w:val="000000"/>
          <w:sz w:val="28"/>
          <w:szCs w:val="28"/>
          <w:lang w:eastAsia="ru-RU" w:bidi="ru-RU"/>
        </w:rPr>
        <w:t>его</w:t>
      </w:r>
      <w:r w:rsidR="004E4D14">
        <w:rPr>
          <w:rFonts w:ascii="Times New Roman" w:eastAsia="Times New Roman" w:hAnsi="Times New Roman" w:cs="Times New Roman"/>
          <w:color w:val="000000"/>
          <w:sz w:val="28"/>
          <w:szCs w:val="28"/>
          <w:lang w:eastAsia="ru-RU" w:bidi="ru-RU"/>
        </w:rPr>
        <w:t xml:space="preserve">, </w:t>
      </w:r>
      <w:r w:rsidR="004E4D14" w:rsidRPr="00CA6E9F">
        <w:rPr>
          <w:rFonts w:ascii="Times New Roman" w:eastAsia="Times New Roman" w:hAnsi="Times New Roman" w:cs="Times New Roman"/>
          <w:color w:val="000000"/>
          <w:sz w:val="28"/>
          <w:szCs w:val="28"/>
          <w:lang w:eastAsia="ru-RU" w:bidi="ru-RU"/>
        </w:rPr>
        <w:t xml:space="preserve">согласно расчету стоимости (Приложение № </w:t>
      </w:r>
      <w:r w:rsidR="00D76A0A">
        <w:rPr>
          <w:rFonts w:ascii="Times New Roman" w:eastAsia="Times New Roman" w:hAnsi="Times New Roman" w:cs="Times New Roman"/>
          <w:color w:val="000000"/>
          <w:sz w:val="28"/>
          <w:szCs w:val="28"/>
          <w:lang w:eastAsia="ru-RU" w:bidi="ru-RU"/>
        </w:rPr>
        <w:t>4</w:t>
      </w:r>
      <w:r w:rsidR="004E4D14" w:rsidRPr="00CA6E9F">
        <w:rPr>
          <w:rFonts w:ascii="Times New Roman" w:eastAsia="Times New Roman" w:hAnsi="Times New Roman" w:cs="Times New Roman"/>
          <w:color w:val="000000"/>
          <w:sz w:val="28"/>
          <w:szCs w:val="28"/>
          <w:lang w:eastAsia="ru-RU" w:bidi="ru-RU"/>
        </w:rPr>
        <w:t>)</w:t>
      </w:r>
      <w:r w:rsidR="004E4D14">
        <w:rPr>
          <w:rFonts w:ascii="Times New Roman" w:eastAsia="Times New Roman" w:hAnsi="Times New Roman" w:cs="Times New Roman"/>
          <w:color w:val="000000"/>
          <w:sz w:val="28"/>
          <w:szCs w:val="28"/>
          <w:lang w:eastAsia="ru-RU" w:bidi="ru-RU"/>
        </w:rPr>
        <w:t xml:space="preserve"> </w:t>
      </w:r>
      <w:r w:rsidR="00170A5F" w:rsidRPr="002B5B48">
        <w:rPr>
          <w:rFonts w:ascii="Times New Roman" w:eastAsia="Times New Roman" w:hAnsi="Times New Roman" w:cs="Times New Roman"/>
          <w:color w:val="000000"/>
          <w:sz w:val="28"/>
          <w:szCs w:val="28"/>
          <w:lang w:eastAsia="ru-RU" w:bidi="ru-RU"/>
        </w:rPr>
        <w:t>на условиях, предусмотренных настоящим Договором.</w:t>
      </w:r>
    </w:p>
    <w:p w14:paraId="05AB615C" w14:textId="77777777" w:rsidR="004E4D14" w:rsidRPr="002B5B48" w:rsidRDefault="004E4D14" w:rsidP="004E4D14">
      <w:pPr>
        <w:pStyle w:val="a6"/>
        <w:widowControl w:val="0"/>
        <w:spacing w:after="0" w:line="240" w:lineRule="auto"/>
        <w:ind w:left="709"/>
        <w:jc w:val="both"/>
        <w:rPr>
          <w:rFonts w:ascii="Times New Roman" w:eastAsia="Times New Roman" w:hAnsi="Times New Roman" w:cs="Times New Roman"/>
          <w:color w:val="000000"/>
          <w:sz w:val="28"/>
          <w:szCs w:val="28"/>
          <w:lang w:eastAsia="ru-RU" w:bidi="ru-RU"/>
        </w:rPr>
      </w:pPr>
    </w:p>
    <w:p w14:paraId="0D4A7182" w14:textId="14B3401F" w:rsidR="003C6547" w:rsidRPr="003D2FB6" w:rsidRDefault="00877EA2" w:rsidP="006319EA">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bookmarkStart w:id="4" w:name="bookmark3"/>
      <w:r w:rsidRPr="002B5B48">
        <w:rPr>
          <w:rFonts w:ascii="Times New Roman" w:eastAsia="Times New Roman" w:hAnsi="Times New Roman" w:cs="Times New Roman"/>
          <w:b/>
          <w:color w:val="000000"/>
          <w:sz w:val="28"/>
          <w:szCs w:val="28"/>
          <w:lang w:eastAsia="ru-RU" w:bidi="ru-RU"/>
        </w:rPr>
        <w:t>Обязанности Сторон</w:t>
      </w:r>
    </w:p>
    <w:p w14:paraId="263DD487" w14:textId="79681915" w:rsidR="00AA6127" w:rsidRPr="005B78E9" w:rsidRDefault="004E6E76" w:rsidP="005B78E9">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Подрядчик</w:t>
      </w:r>
      <w:r w:rsidR="00AA6127" w:rsidRPr="005B78E9">
        <w:rPr>
          <w:rFonts w:ascii="Times New Roman" w:eastAsia="Times New Roman" w:hAnsi="Times New Roman" w:cs="Times New Roman"/>
          <w:color w:val="000000"/>
          <w:sz w:val="28"/>
          <w:szCs w:val="28"/>
          <w:lang w:eastAsia="ru-RU" w:bidi="ru-RU"/>
        </w:rPr>
        <w:t xml:space="preserve"> обязан:</w:t>
      </w:r>
    </w:p>
    <w:p w14:paraId="29973104" w14:textId="21D905E2" w:rsidR="00CF10B1" w:rsidRPr="005B78E9" w:rsidRDefault="00CF10B1"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Выполнять работы на Объекте Заказчика в объемах, с периодичностью и в сроки, предусмотренные техническим заданием, заявками Заказчика, инструкциями заводов – изготовителей оборудования, в соответствии с действующими нормативными документами, государственными стандартами, Правилами противопожарного режима Российской Федерации, действующими нормами пожарной безопасности, правилами устройства электроустановок и другими действующими нормами и правилами с целью поддержания оборудования/систем/сетей в работоспособном состоянии.</w:t>
      </w:r>
    </w:p>
    <w:p w14:paraId="32F469B1" w14:textId="6929341F" w:rsidR="00CF10B1" w:rsidRPr="005B78E9" w:rsidRDefault="00CF10B1"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Обеспечить производство и качество всех выполняемых Работ в соответствии с действующими в период выполнения Работ постановлениями, требованиями, нормами и правилами по охране труда и окружающей среды, техникой безопасности, предписаниями и распоряжениями государственных органов (федеральных, субъектов федерации и т.п.), инстанций и отраслевых организаций, а также требованиями представителя Заказчика, оформленными в письменном виде.</w:t>
      </w:r>
    </w:p>
    <w:p w14:paraId="24F39BAD" w14:textId="77777777" w:rsidR="004F3B98" w:rsidRPr="005B78E9" w:rsidRDefault="00CF10B1" w:rsidP="005B78E9">
      <w:pPr>
        <w:widowControl w:val="0"/>
        <w:numPr>
          <w:ilvl w:val="2"/>
          <w:numId w:val="11"/>
        </w:numPr>
        <w:tabs>
          <w:tab w:val="num" w:pos="0"/>
          <w:tab w:val="left" w:pos="709"/>
        </w:tabs>
        <w:autoSpaceDE w:val="0"/>
        <w:autoSpaceDN w:val="0"/>
        <w:adjustRightInd w:val="0"/>
        <w:spacing w:after="0" w:line="240" w:lineRule="auto"/>
        <w:ind w:left="0" w:firstLine="708"/>
        <w:jc w:val="both"/>
        <w:rPr>
          <w:rFonts w:ascii="Times New Roman" w:hAnsi="Times New Roman" w:cs="Times New Roman"/>
          <w:sz w:val="28"/>
          <w:szCs w:val="28"/>
        </w:rPr>
      </w:pPr>
      <w:r w:rsidRPr="005B78E9">
        <w:rPr>
          <w:rFonts w:ascii="Times New Roman" w:eastAsia="Times New Roman" w:hAnsi="Times New Roman" w:cs="Times New Roman"/>
          <w:color w:val="000000"/>
          <w:sz w:val="28"/>
          <w:szCs w:val="28"/>
          <w:lang w:eastAsia="ru-RU" w:bidi="ru-RU"/>
        </w:rPr>
        <w:t xml:space="preserve">Назначить в трехдневный срок с момента подписания настоящего Договора своего представителя, ответственного за безопасное производство Работ, пожарную безопасность, электробезопасность, охрану труда и технику безопасности, охрану окружающей среды и обращение с отходами производства и потребления, экологическую безопасность на Объекте Заказчика в соответствии с действующими нормами и правилами, с указанием предоставленных ему полномочий. </w:t>
      </w:r>
      <w:r w:rsidR="004F3B98" w:rsidRPr="005B78E9">
        <w:rPr>
          <w:rFonts w:ascii="Times New Roman" w:hAnsi="Times New Roman" w:cs="Times New Roman"/>
          <w:sz w:val="28"/>
          <w:szCs w:val="28"/>
        </w:rPr>
        <w:t>Обеспечить соблюдение своими работниками правил техники безопасности, санитарных правил, экологических требований и правил, правил эксплуатации, правил пожарной безопасности и поведения на Объекте(ах), а также иных действующих правил и норм, установленных как уполномоченными на то органами, так и непосредственно Заказчиком.</w:t>
      </w:r>
    </w:p>
    <w:p w14:paraId="4F1D0CDF" w14:textId="1A674A4C" w:rsidR="00CF10B1" w:rsidRPr="009523B6" w:rsidRDefault="00CF10B1" w:rsidP="009523B6">
      <w:pPr>
        <w:pStyle w:val="a6"/>
        <w:widowControl w:val="0"/>
        <w:numPr>
          <w:ilvl w:val="2"/>
          <w:numId w:val="28"/>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9523B6">
        <w:rPr>
          <w:rFonts w:ascii="Times New Roman" w:eastAsia="Times New Roman" w:hAnsi="Times New Roman" w:cs="Times New Roman"/>
          <w:color w:val="000000"/>
          <w:sz w:val="28"/>
          <w:szCs w:val="28"/>
          <w:lang w:eastAsia="ru-RU" w:bidi="ru-RU"/>
        </w:rPr>
        <w:t>Подрядчик гарантирует получение согласия на обработку Заказчиком персональных данных работников, информация о которых передается Заказчику в рамках Договора.</w:t>
      </w:r>
    </w:p>
    <w:p w14:paraId="7C87AA53" w14:textId="257DD404" w:rsidR="00CF10B1" w:rsidRPr="005B78E9" w:rsidRDefault="00CF10B1" w:rsidP="009523B6">
      <w:pPr>
        <w:pStyle w:val="a6"/>
        <w:widowControl w:val="0"/>
        <w:numPr>
          <w:ilvl w:val="2"/>
          <w:numId w:val="28"/>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В трехдневный срок с момента подписания настоящего Договора в письменном виде сообщить Заказчику о способах и средствах связи с организованным круглосуточным</w:t>
      </w:r>
      <w:r w:rsidR="004F3B98" w:rsidRPr="005B78E9">
        <w:rPr>
          <w:rFonts w:ascii="Times New Roman" w:eastAsia="Times New Roman" w:hAnsi="Times New Roman" w:cs="Times New Roman"/>
          <w:color w:val="000000"/>
          <w:sz w:val="28"/>
          <w:szCs w:val="28"/>
          <w:lang w:eastAsia="ru-RU" w:bidi="ru-RU"/>
        </w:rPr>
        <w:t>/ежедневным</w:t>
      </w:r>
      <w:r w:rsidRPr="005B78E9">
        <w:rPr>
          <w:rFonts w:ascii="Times New Roman" w:eastAsia="Times New Roman" w:hAnsi="Times New Roman" w:cs="Times New Roman"/>
          <w:color w:val="000000"/>
          <w:sz w:val="28"/>
          <w:szCs w:val="28"/>
          <w:lang w:eastAsia="ru-RU" w:bidi="ru-RU"/>
        </w:rPr>
        <w:t xml:space="preserve"> диспетчерским пунктом Подрядчика.</w:t>
      </w:r>
    </w:p>
    <w:p w14:paraId="44028926" w14:textId="0D2B5753" w:rsidR="004F3B98" w:rsidRPr="00716DF5" w:rsidRDefault="004F3B98" w:rsidP="009523B6">
      <w:pPr>
        <w:pStyle w:val="a6"/>
        <w:widowControl w:val="0"/>
        <w:numPr>
          <w:ilvl w:val="2"/>
          <w:numId w:val="28"/>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 xml:space="preserve">Принимать от Заказчика круглосуточно/ежедневно, включая выходные и праздничные дни, заявки по телефону </w:t>
      </w:r>
      <w:r w:rsidRPr="00716DF5">
        <w:rPr>
          <w:rFonts w:ascii="Times New Roman" w:eastAsia="Times New Roman" w:hAnsi="Times New Roman" w:cs="Times New Roman"/>
          <w:color w:val="000000"/>
          <w:sz w:val="28"/>
          <w:szCs w:val="28"/>
          <w:lang w:eastAsia="ru-RU" w:bidi="ru-RU"/>
        </w:rPr>
        <w:t>и/или электронной почте</w:t>
      </w:r>
      <w:r w:rsidR="00FE747D">
        <w:rPr>
          <w:rFonts w:ascii="Times New Roman" w:eastAsia="Times New Roman" w:hAnsi="Times New Roman" w:cs="Times New Roman"/>
          <w:color w:val="000000"/>
          <w:sz w:val="28"/>
          <w:szCs w:val="28"/>
          <w:lang w:eastAsia="ru-RU" w:bidi="ru-RU"/>
        </w:rPr>
        <w:t>.</w:t>
      </w:r>
    </w:p>
    <w:p w14:paraId="4D5C894C" w14:textId="1673A848" w:rsidR="00CF10B1" w:rsidRPr="005B78E9" w:rsidRDefault="00CF10B1" w:rsidP="009523B6">
      <w:pPr>
        <w:pStyle w:val="a6"/>
        <w:widowControl w:val="0"/>
        <w:numPr>
          <w:ilvl w:val="2"/>
          <w:numId w:val="28"/>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Обеспечить нахождение своих работников на Объекте Заказчика в чистой специальной одежде (с бейджами, указывающими на принадлежность к подрядной организации) и обуви.</w:t>
      </w:r>
      <w:r w:rsidR="004F3B98" w:rsidRPr="005B78E9">
        <w:rPr>
          <w:rFonts w:ascii="Times New Roman" w:eastAsia="Times New Roman" w:hAnsi="Times New Roman" w:cs="Times New Roman"/>
          <w:color w:val="000000"/>
          <w:sz w:val="28"/>
          <w:szCs w:val="28"/>
          <w:lang w:eastAsia="ru-RU" w:bidi="ru-RU"/>
        </w:rPr>
        <w:t xml:space="preserve"> </w:t>
      </w:r>
    </w:p>
    <w:p w14:paraId="06A9A1DF" w14:textId="4D6E7576" w:rsidR="004F3B98" w:rsidRPr="005B78E9" w:rsidRDefault="004F3B98" w:rsidP="009523B6">
      <w:pPr>
        <w:pStyle w:val="a6"/>
        <w:widowControl w:val="0"/>
        <w:numPr>
          <w:ilvl w:val="2"/>
          <w:numId w:val="28"/>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lastRenderedPageBreak/>
        <w:t>Соблюдать порядок пропускного и вну</w:t>
      </w:r>
      <w:r w:rsidR="00523125">
        <w:rPr>
          <w:rFonts w:ascii="Times New Roman" w:eastAsia="Times New Roman" w:hAnsi="Times New Roman" w:cs="Times New Roman"/>
          <w:color w:val="000000"/>
          <w:sz w:val="28"/>
          <w:szCs w:val="28"/>
          <w:lang w:eastAsia="ru-RU" w:bidi="ru-RU"/>
        </w:rPr>
        <w:t>т</w:t>
      </w:r>
      <w:r w:rsidRPr="005B78E9">
        <w:rPr>
          <w:rFonts w:ascii="Times New Roman" w:eastAsia="Times New Roman" w:hAnsi="Times New Roman" w:cs="Times New Roman"/>
          <w:color w:val="000000"/>
          <w:sz w:val="28"/>
          <w:szCs w:val="28"/>
          <w:lang w:eastAsia="ru-RU" w:bidi="ru-RU"/>
        </w:rPr>
        <w:t>риобъектового режима на Объекте Заказчика.</w:t>
      </w:r>
      <w:r w:rsidRPr="005B78E9">
        <w:rPr>
          <w:rFonts w:ascii="Times New Roman" w:hAnsi="Times New Roman" w:cs="Times New Roman"/>
          <w:sz w:val="28"/>
          <w:szCs w:val="28"/>
        </w:rPr>
        <w:t xml:space="preserve"> </w:t>
      </w:r>
      <w:r w:rsidRPr="005B78E9">
        <w:rPr>
          <w:rFonts w:ascii="Times New Roman" w:eastAsia="Times New Roman" w:hAnsi="Times New Roman" w:cs="Times New Roman"/>
          <w:color w:val="000000"/>
          <w:sz w:val="28"/>
          <w:szCs w:val="28"/>
          <w:lang w:eastAsia="ru-RU" w:bidi="ru-RU"/>
        </w:rPr>
        <w:t>С указанным порядком/порядками Подрядчик ознакамливаетс</w:t>
      </w:r>
      <w:r w:rsidR="007C7E0D">
        <w:rPr>
          <w:rFonts w:ascii="Times New Roman" w:eastAsia="Times New Roman" w:hAnsi="Times New Roman" w:cs="Times New Roman"/>
          <w:color w:val="000000"/>
          <w:sz w:val="28"/>
          <w:szCs w:val="28"/>
          <w:lang w:eastAsia="ru-RU" w:bidi="ru-RU"/>
        </w:rPr>
        <w:t>я</w:t>
      </w:r>
      <w:r w:rsidRPr="005B78E9">
        <w:rPr>
          <w:rFonts w:ascii="Times New Roman" w:eastAsia="Times New Roman" w:hAnsi="Times New Roman" w:cs="Times New Roman"/>
          <w:color w:val="000000"/>
          <w:sz w:val="28"/>
          <w:szCs w:val="28"/>
          <w:lang w:eastAsia="ru-RU" w:bidi="ru-RU"/>
        </w:rPr>
        <w:t xml:space="preserve"> при первом оформлении пропусков на Объект. Начало фактического исполнения Подрядчиком своих обязательств по выполнению Работ означает его безусловное ознакомление с положениями указанных документов и обязательство их соблюдать (нести ответственность за их неисполнение). </w:t>
      </w:r>
    </w:p>
    <w:p w14:paraId="6551DFFF" w14:textId="7AB28ADA" w:rsidR="00CF10B1" w:rsidRPr="005B78E9" w:rsidRDefault="00CF10B1" w:rsidP="009523B6">
      <w:pPr>
        <w:pStyle w:val="a6"/>
        <w:widowControl w:val="0"/>
        <w:numPr>
          <w:ilvl w:val="2"/>
          <w:numId w:val="28"/>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Выполнить Работы своими силами, техническими средствами и механизмами, из своих материалов, запасных частей и комплектующих изделий, при необходимости с привлечением субподрядных организаций. За действия субподрядных организаций Подрядчик отвечает перед Заказчиком как за свои собственные.</w:t>
      </w:r>
    </w:p>
    <w:p w14:paraId="64C52864" w14:textId="0E5F5A5F" w:rsidR="00CF10B1" w:rsidRPr="005B78E9" w:rsidRDefault="00CF10B1" w:rsidP="00BA52A0">
      <w:pPr>
        <w:pStyle w:val="a6"/>
        <w:widowControl w:val="0"/>
        <w:numPr>
          <w:ilvl w:val="2"/>
          <w:numId w:val="28"/>
        </w:numPr>
        <w:spacing w:after="0" w:line="240" w:lineRule="auto"/>
        <w:ind w:left="0" w:firstLine="567"/>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До начала ремонтно-восстановительных работ согласовывать с Заказчиком тип, марку, стоимость закупаемых материалов, запасных частей и комплектующих изделий, в том числе сроки поставок, до их закупки и размещения заказов. Предоставить Заказчику копии платежных документов (счетов-фактур, универсальных передаточных документов, товарных накладных на поставку оборудования и материалов) по факту закупки материалов, запасных частей и комплектующих изделий, заверенных Подрядчиком.</w:t>
      </w:r>
    </w:p>
    <w:p w14:paraId="7B1A989E" w14:textId="493630BC" w:rsidR="00CF10B1" w:rsidRPr="005B78E9" w:rsidRDefault="00CF10B1" w:rsidP="00BA52A0">
      <w:pPr>
        <w:pStyle w:val="a6"/>
        <w:widowControl w:val="0"/>
        <w:numPr>
          <w:ilvl w:val="2"/>
          <w:numId w:val="28"/>
        </w:numPr>
        <w:spacing w:after="0" w:line="240" w:lineRule="auto"/>
        <w:ind w:left="0" w:firstLine="567"/>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В случае возникновения аварийной ситуации приступить к устранению возникшей неисправности не позднее 3 (трех) часов с момента получения извещения от Заказчика о возникновении аварийной ситуации.</w:t>
      </w:r>
    </w:p>
    <w:p w14:paraId="22BDBB5C" w14:textId="77777777" w:rsidR="004F3B98" w:rsidRPr="005B78E9" w:rsidRDefault="004F3B98" w:rsidP="00BA52A0">
      <w:pPr>
        <w:pStyle w:val="a6"/>
        <w:numPr>
          <w:ilvl w:val="2"/>
          <w:numId w:val="28"/>
        </w:numPr>
        <w:ind w:left="0" w:firstLine="567"/>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Актуализировать существующую техническую/исполнительную документацию по инженерным сетям, объектам, системам. Иметь в наличии актуальный - сводный план сетей по объекту, схемы подключения инженерных сетей, объектные схемы инженерных сетей/систем, перечень смонтированного оборудования, режимы его работы, сроки эксплуатации.</w:t>
      </w:r>
    </w:p>
    <w:p w14:paraId="1D212B91" w14:textId="77777777" w:rsidR="005B78E9" w:rsidRPr="005B78E9" w:rsidRDefault="005B78E9" w:rsidP="009523B6">
      <w:pPr>
        <w:pStyle w:val="a6"/>
        <w:widowControl w:val="0"/>
        <w:numPr>
          <w:ilvl w:val="1"/>
          <w:numId w:val="28"/>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5B78E9">
        <w:rPr>
          <w:rFonts w:ascii="Times New Roman" w:eastAsia="Times New Roman" w:hAnsi="Times New Roman" w:cs="Times New Roman"/>
          <w:color w:val="000000"/>
          <w:sz w:val="28"/>
          <w:szCs w:val="28"/>
          <w:lang w:eastAsia="ru-RU" w:bidi="ru-RU"/>
        </w:rPr>
        <w:t>Права Подрядчика:</w:t>
      </w:r>
    </w:p>
    <w:p w14:paraId="1C910E21" w14:textId="7413C08B" w:rsidR="005B78E9" w:rsidRPr="00FA3D06" w:rsidRDefault="005B78E9" w:rsidP="00FA3D06">
      <w:pPr>
        <w:pStyle w:val="a6"/>
        <w:widowControl w:val="0"/>
        <w:numPr>
          <w:ilvl w:val="2"/>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FA3D06">
        <w:rPr>
          <w:rFonts w:ascii="Times New Roman" w:eastAsia="Times New Roman" w:hAnsi="Times New Roman" w:cs="Times New Roman"/>
          <w:color w:val="000000"/>
          <w:sz w:val="28"/>
          <w:szCs w:val="28"/>
          <w:lang w:eastAsia="ru-RU" w:bidi="ru-RU"/>
        </w:rPr>
        <w:t>Подрядчик имеет право на гарантированную оплату выполненных Работ.</w:t>
      </w:r>
    </w:p>
    <w:p w14:paraId="0D4E0800" w14:textId="2064EB85" w:rsidR="005B78E9" w:rsidRPr="00FA3D06" w:rsidRDefault="005B78E9" w:rsidP="00FA3D06">
      <w:pPr>
        <w:pStyle w:val="a6"/>
        <w:widowControl w:val="0"/>
        <w:numPr>
          <w:ilvl w:val="2"/>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FA3D06">
        <w:rPr>
          <w:rFonts w:ascii="Times New Roman" w:eastAsia="Times New Roman" w:hAnsi="Times New Roman" w:cs="Times New Roman"/>
          <w:color w:val="000000"/>
          <w:sz w:val="28"/>
          <w:szCs w:val="28"/>
          <w:lang w:eastAsia="ru-RU" w:bidi="ru-RU"/>
        </w:rPr>
        <w:t>Самостоятельно определить способы выполнения Работ по настоящему Договору и привлечь к выполнению Работ субподрядные организации, продолжая нести ответственность за их действия/бездействие, качество и своевременность выполнения Работ, соблюдение противопожарных процедур и электробезопасности, требований внутриобъектового режима. При этом стоимость выполняемых Работ по настоящему Договору не меняется.</w:t>
      </w:r>
    </w:p>
    <w:p w14:paraId="1C5EA6F2" w14:textId="6B2916EB" w:rsidR="005B78E9" w:rsidRPr="00FA3D06" w:rsidRDefault="005B78E9" w:rsidP="00FA3D06">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FA3D06">
        <w:rPr>
          <w:rFonts w:ascii="Times New Roman" w:eastAsia="Times New Roman" w:hAnsi="Times New Roman" w:cs="Times New Roman"/>
          <w:color w:val="000000"/>
          <w:sz w:val="28"/>
          <w:szCs w:val="28"/>
          <w:lang w:eastAsia="ru-RU" w:bidi="ru-RU"/>
        </w:rPr>
        <w:t>Заказчик обязан:</w:t>
      </w:r>
    </w:p>
    <w:p w14:paraId="763746E3" w14:textId="1C206064" w:rsidR="005B78E9" w:rsidRPr="00FA3D06" w:rsidRDefault="005B78E9" w:rsidP="00FA3D06">
      <w:pPr>
        <w:pStyle w:val="a6"/>
        <w:widowControl w:val="0"/>
        <w:numPr>
          <w:ilvl w:val="2"/>
          <w:numId w:val="31"/>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FA3D06">
        <w:rPr>
          <w:rFonts w:ascii="Times New Roman" w:eastAsia="Times New Roman" w:hAnsi="Times New Roman" w:cs="Times New Roman"/>
          <w:color w:val="000000"/>
          <w:sz w:val="28"/>
          <w:szCs w:val="28"/>
          <w:lang w:eastAsia="ru-RU" w:bidi="ru-RU"/>
        </w:rPr>
        <w:t>Принять и оплатить выполненные Работы в размере, в сроки и в порядке, предусмотренные настоящим Договором.</w:t>
      </w:r>
    </w:p>
    <w:p w14:paraId="76DFBA59" w14:textId="7856552C" w:rsidR="005B78E9" w:rsidRPr="00FA3D06" w:rsidRDefault="005B78E9" w:rsidP="00FA3D06">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FA3D06">
        <w:rPr>
          <w:rFonts w:ascii="Times New Roman" w:eastAsia="Times New Roman" w:hAnsi="Times New Roman" w:cs="Times New Roman"/>
          <w:color w:val="000000"/>
          <w:sz w:val="28"/>
          <w:szCs w:val="28"/>
          <w:lang w:eastAsia="ru-RU" w:bidi="ru-RU"/>
        </w:rPr>
        <w:t>Права Заказчика:</w:t>
      </w:r>
    </w:p>
    <w:p w14:paraId="7FFCD87F" w14:textId="3C1D49B5" w:rsidR="005B78E9" w:rsidRPr="00FA3D06" w:rsidRDefault="005B78E9" w:rsidP="00FA3D06">
      <w:pPr>
        <w:pStyle w:val="a6"/>
        <w:widowControl w:val="0"/>
        <w:numPr>
          <w:ilvl w:val="2"/>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FA3D06">
        <w:rPr>
          <w:rFonts w:ascii="Times New Roman" w:eastAsia="Times New Roman" w:hAnsi="Times New Roman" w:cs="Times New Roman"/>
          <w:color w:val="000000"/>
          <w:sz w:val="28"/>
          <w:szCs w:val="28"/>
          <w:lang w:eastAsia="ru-RU" w:bidi="ru-RU"/>
        </w:rPr>
        <w:t>Заказчик и его представители имеют право доступа к месту выполнения Работ в течение всего периода производства всех видов Работ.</w:t>
      </w:r>
    </w:p>
    <w:p w14:paraId="220A7D32" w14:textId="7578489D" w:rsidR="005B78E9" w:rsidRPr="00FA3D06" w:rsidRDefault="005B78E9" w:rsidP="00FA3D06">
      <w:pPr>
        <w:pStyle w:val="a6"/>
        <w:widowControl w:val="0"/>
        <w:numPr>
          <w:ilvl w:val="2"/>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FA3D06">
        <w:rPr>
          <w:rFonts w:ascii="Times New Roman" w:eastAsia="Times New Roman" w:hAnsi="Times New Roman" w:cs="Times New Roman"/>
          <w:color w:val="000000"/>
          <w:sz w:val="28"/>
          <w:szCs w:val="28"/>
          <w:lang w:eastAsia="ru-RU" w:bidi="ru-RU"/>
        </w:rPr>
        <w:lastRenderedPageBreak/>
        <w:t>Осуществлять контроль своевременного выполнения Подрядчиком принятых на себя обязательств в рамках настоящего Договора.</w:t>
      </w:r>
    </w:p>
    <w:p w14:paraId="0771A0CA" w14:textId="1EDB761C" w:rsidR="005B78E9" w:rsidRDefault="005B78E9" w:rsidP="00565AD4">
      <w:pPr>
        <w:pStyle w:val="a6"/>
        <w:widowControl w:val="0"/>
        <w:numPr>
          <w:ilvl w:val="2"/>
          <w:numId w:val="30"/>
        </w:numPr>
        <w:spacing w:after="0" w:line="240" w:lineRule="auto"/>
        <w:ind w:left="0" w:firstLine="0"/>
        <w:jc w:val="both"/>
        <w:rPr>
          <w:rFonts w:ascii="Times New Roman" w:eastAsia="Times New Roman" w:hAnsi="Times New Roman" w:cs="Times New Roman"/>
          <w:color w:val="000000"/>
          <w:sz w:val="28"/>
          <w:szCs w:val="28"/>
          <w:lang w:eastAsia="ru-RU" w:bidi="ru-RU"/>
        </w:rPr>
      </w:pPr>
      <w:r w:rsidRPr="00FA3D06">
        <w:rPr>
          <w:rFonts w:ascii="Times New Roman" w:eastAsia="Times New Roman" w:hAnsi="Times New Roman" w:cs="Times New Roman"/>
          <w:color w:val="000000"/>
          <w:sz w:val="28"/>
          <w:szCs w:val="28"/>
          <w:lang w:eastAsia="ru-RU" w:bidi="ru-RU"/>
        </w:rPr>
        <w:t>Осуществлять в ходе производства работ контроль за качеством выполнения работ, составлять акты о выявленных замечаниях (свободной формы), при выявлении замечаний и направлять в адрес Подрядчика претензионные письма в рамках исполнения обязательств, по настоящему Договору.</w:t>
      </w:r>
    </w:p>
    <w:p w14:paraId="644EDC26" w14:textId="1AA20F2D" w:rsidR="00B448D4" w:rsidRPr="00B448D4" w:rsidRDefault="00B448D4" w:rsidP="00B448D4">
      <w:pPr>
        <w:pStyle w:val="a6"/>
        <w:numPr>
          <w:ilvl w:val="2"/>
          <w:numId w:val="30"/>
        </w:numPr>
        <w:ind w:left="0" w:firstLine="709"/>
        <w:rPr>
          <w:rFonts w:ascii="Times New Roman" w:eastAsia="Times New Roman" w:hAnsi="Times New Roman" w:cs="Times New Roman"/>
          <w:color w:val="000000"/>
          <w:sz w:val="28"/>
          <w:szCs w:val="28"/>
          <w:lang w:eastAsia="ru-RU" w:bidi="ru-RU"/>
        </w:rPr>
      </w:pPr>
      <w:r w:rsidRPr="00B448D4">
        <w:rPr>
          <w:rFonts w:ascii="Times New Roman" w:eastAsia="Times New Roman" w:hAnsi="Times New Roman" w:cs="Times New Roman"/>
          <w:color w:val="000000"/>
          <w:sz w:val="28"/>
          <w:szCs w:val="28"/>
          <w:lang w:eastAsia="ru-RU" w:bidi="ru-RU"/>
        </w:rPr>
        <w:t>Письменно уведомить Подрядчика об исключении или изменении объема Работ по техническому обслуживанию/эксплуатации в рамках стоимости Работ по настоящему Договору.</w:t>
      </w:r>
    </w:p>
    <w:p w14:paraId="76A638F8" w14:textId="77777777" w:rsidR="003D2FB6" w:rsidRPr="00CB40D1" w:rsidRDefault="003D2FB6" w:rsidP="00CB40D1">
      <w:pPr>
        <w:widowControl w:val="0"/>
        <w:spacing w:after="0" w:line="240" w:lineRule="auto"/>
        <w:jc w:val="both"/>
        <w:rPr>
          <w:rFonts w:ascii="Times New Roman" w:eastAsia="Times New Roman" w:hAnsi="Times New Roman" w:cs="Times New Roman"/>
          <w:color w:val="000000"/>
          <w:sz w:val="28"/>
          <w:szCs w:val="28"/>
          <w:lang w:eastAsia="ru-RU" w:bidi="ru-RU"/>
        </w:rPr>
      </w:pPr>
    </w:p>
    <w:p w14:paraId="75D3796E" w14:textId="44C4183B" w:rsidR="00AA6127" w:rsidRPr="00B90CFD" w:rsidRDefault="00AA6127" w:rsidP="00B90CFD">
      <w:pPr>
        <w:pStyle w:val="a6"/>
        <w:widowControl w:val="0"/>
        <w:numPr>
          <w:ilvl w:val="0"/>
          <w:numId w:val="30"/>
        </w:numPr>
        <w:spacing w:after="0" w:line="240" w:lineRule="auto"/>
        <w:jc w:val="center"/>
        <w:rPr>
          <w:rFonts w:ascii="Times New Roman" w:eastAsia="Times New Roman" w:hAnsi="Times New Roman" w:cs="Times New Roman"/>
          <w:color w:val="000000"/>
          <w:sz w:val="28"/>
          <w:szCs w:val="28"/>
          <w:lang w:eastAsia="ru-RU" w:bidi="ru-RU"/>
        </w:rPr>
      </w:pPr>
      <w:r w:rsidRPr="00B90CFD">
        <w:rPr>
          <w:rFonts w:ascii="Times New Roman" w:eastAsia="Times New Roman" w:hAnsi="Times New Roman" w:cs="Times New Roman"/>
          <w:b/>
          <w:color w:val="000000"/>
          <w:sz w:val="28"/>
          <w:szCs w:val="28"/>
          <w:lang w:eastAsia="ru-RU" w:bidi="ru-RU"/>
        </w:rPr>
        <w:t xml:space="preserve">Стоимость </w:t>
      </w:r>
      <w:r w:rsidR="00C91677" w:rsidRPr="00B90CFD">
        <w:rPr>
          <w:rFonts w:ascii="Times New Roman" w:eastAsia="Times New Roman" w:hAnsi="Times New Roman" w:cs="Times New Roman"/>
          <w:b/>
          <w:color w:val="000000"/>
          <w:sz w:val="28"/>
          <w:szCs w:val="28"/>
          <w:lang w:eastAsia="ru-RU" w:bidi="ru-RU"/>
        </w:rPr>
        <w:t xml:space="preserve">работ </w:t>
      </w:r>
      <w:r w:rsidRPr="00B90CFD">
        <w:rPr>
          <w:rFonts w:ascii="Times New Roman" w:eastAsia="Times New Roman" w:hAnsi="Times New Roman" w:cs="Times New Roman"/>
          <w:b/>
          <w:color w:val="000000"/>
          <w:sz w:val="28"/>
          <w:szCs w:val="28"/>
          <w:lang w:eastAsia="ru-RU" w:bidi="ru-RU"/>
        </w:rPr>
        <w:t>и порядок оплаты</w:t>
      </w:r>
    </w:p>
    <w:p w14:paraId="571B8EC8" w14:textId="5DF2DFE6" w:rsidR="004B39E5" w:rsidRPr="00565AD4" w:rsidRDefault="005B78E9" w:rsidP="00565AD4">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5" w:name="_Hlk121324627"/>
      <w:bookmarkStart w:id="6" w:name="_Hlk117857646"/>
      <w:r w:rsidRPr="00565AD4">
        <w:rPr>
          <w:rFonts w:ascii="Times New Roman" w:eastAsia="Times New Roman" w:hAnsi="Times New Roman" w:cs="Times New Roman"/>
          <w:color w:val="000000"/>
          <w:sz w:val="28"/>
          <w:szCs w:val="28"/>
          <w:lang w:eastAsia="ru-RU" w:bidi="ru-RU"/>
        </w:rPr>
        <w:t>Максимальная общая с</w:t>
      </w:r>
      <w:r w:rsidR="00AA6127" w:rsidRPr="00565AD4">
        <w:rPr>
          <w:rFonts w:ascii="Times New Roman" w:eastAsia="Times New Roman" w:hAnsi="Times New Roman" w:cs="Times New Roman"/>
          <w:color w:val="000000"/>
          <w:sz w:val="28"/>
          <w:szCs w:val="28"/>
          <w:lang w:eastAsia="ru-RU" w:bidi="ru-RU"/>
        </w:rPr>
        <w:t xml:space="preserve">тоимость </w:t>
      </w:r>
      <w:r w:rsidR="00C91677" w:rsidRPr="00565AD4">
        <w:rPr>
          <w:rFonts w:ascii="Times New Roman" w:eastAsia="Times New Roman" w:hAnsi="Times New Roman" w:cs="Times New Roman"/>
          <w:color w:val="000000"/>
          <w:sz w:val="28"/>
          <w:szCs w:val="28"/>
          <w:lang w:eastAsia="ru-RU" w:bidi="ru-RU"/>
        </w:rPr>
        <w:t xml:space="preserve">выполняемых </w:t>
      </w:r>
      <w:r w:rsidR="00AA6127" w:rsidRPr="00565AD4">
        <w:rPr>
          <w:rFonts w:ascii="Times New Roman" w:eastAsia="Times New Roman" w:hAnsi="Times New Roman" w:cs="Times New Roman"/>
          <w:color w:val="000000"/>
          <w:sz w:val="28"/>
          <w:szCs w:val="28"/>
          <w:lang w:eastAsia="ru-RU" w:bidi="ru-RU"/>
        </w:rPr>
        <w:t xml:space="preserve">по настоящему Договору </w:t>
      </w:r>
      <w:r w:rsidR="00C91677" w:rsidRPr="00565AD4">
        <w:rPr>
          <w:rFonts w:ascii="Times New Roman" w:eastAsia="Times New Roman" w:hAnsi="Times New Roman" w:cs="Times New Roman"/>
          <w:color w:val="000000"/>
          <w:sz w:val="28"/>
          <w:szCs w:val="28"/>
          <w:lang w:eastAsia="ru-RU" w:bidi="ru-RU"/>
        </w:rPr>
        <w:t>работ</w:t>
      </w:r>
      <w:bookmarkEnd w:id="5"/>
      <w:r w:rsidR="00C91677" w:rsidRPr="00565AD4">
        <w:rPr>
          <w:rFonts w:ascii="Times New Roman" w:eastAsia="Times New Roman" w:hAnsi="Times New Roman" w:cs="Times New Roman"/>
          <w:color w:val="000000"/>
          <w:sz w:val="28"/>
          <w:szCs w:val="28"/>
          <w:lang w:eastAsia="ru-RU" w:bidi="ru-RU"/>
        </w:rPr>
        <w:t xml:space="preserve"> </w:t>
      </w:r>
      <w:r w:rsidR="00AA6127" w:rsidRPr="00565AD4">
        <w:rPr>
          <w:rFonts w:ascii="Times New Roman" w:eastAsia="Times New Roman" w:hAnsi="Times New Roman" w:cs="Times New Roman"/>
          <w:color w:val="000000"/>
          <w:sz w:val="28"/>
          <w:szCs w:val="28"/>
          <w:lang w:eastAsia="ru-RU" w:bidi="ru-RU"/>
        </w:rPr>
        <w:t xml:space="preserve">составляет </w:t>
      </w:r>
      <w:r w:rsidR="00FE747D" w:rsidRPr="00565AD4">
        <w:rPr>
          <w:rFonts w:ascii="Times New Roman" w:eastAsia="Calibri" w:hAnsi="Times New Roman" w:cs="Times New Roman"/>
          <w:b/>
          <w:i/>
          <w:iCs/>
          <w:sz w:val="28"/>
          <w:szCs w:val="28"/>
        </w:rPr>
        <w:t>[сумма цифрой] [сумма прописью]</w:t>
      </w:r>
      <w:r w:rsidR="00FE747D" w:rsidRPr="00565AD4">
        <w:rPr>
          <w:rFonts w:ascii="Times New Roman" w:eastAsia="Calibri" w:hAnsi="Times New Roman" w:cs="Times New Roman"/>
          <w:iCs/>
          <w:sz w:val="28"/>
          <w:szCs w:val="28"/>
        </w:rPr>
        <w:t xml:space="preserve"> рублей </w:t>
      </w:r>
      <w:r w:rsidR="00FE747D" w:rsidRPr="00565AD4">
        <w:rPr>
          <w:rFonts w:ascii="Times New Roman" w:eastAsia="Calibri" w:hAnsi="Times New Roman" w:cs="Times New Roman"/>
          <w:b/>
          <w:i/>
          <w:iCs/>
          <w:sz w:val="28"/>
          <w:szCs w:val="28"/>
        </w:rPr>
        <w:t>[сумма цифрой]</w:t>
      </w:r>
      <w:r w:rsidR="00FE747D" w:rsidRPr="00565AD4">
        <w:rPr>
          <w:rFonts w:ascii="Times New Roman" w:eastAsia="Calibri" w:hAnsi="Times New Roman" w:cs="Times New Roman"/>
          <w:iCs/>
          <w:sz w:val="28"/>
          <w:szCs w:val="28"/>
        </w:rPr>
        <w:t xml:space="preserve"> копеек. </w:t>
      </w:r>
      <w:r w:rsidR="00FE747D" w:rsidRPr="00565AD4">
        <w:rPr>
          <w:rFonts w:ascii="Times New Roman" w:eastAsia="Calibri" w:hAnsi="Times New Roman" w:cs="Times New Roman"/>
          <w:b/>
          <w:i/>
          <w:iCs/>
          <w:sz w:val="28"/>
          <w:szCs w:val="28"/>
        </w:rPr>
        <w:t>[В том числе НДС 20% в размере [сумма цифрой] [сумма прописью] рублей [сумма цифрой] копеек либо НДС не облагается на основании].</w:t>
      </w:r>
      <w:r w:rsidR="00FE747D" w:rsidRPr="00565AD4">
        <w:rPr>
          <w:rFonts w:ascii="Times New Roman" w:eastAsia="Calibri" w:hAnsi="Times New Roman" w:cs="Times New Roman"/>
          <w:iCs/>
          <w:sz w:val="28"/>
          <w:szCs w:val="28"/>
        </w:rPr>
        <w:t xml:space="preserve"> </w:t>
      </w:r>
      <w:r w:rsidR="004B39E5" w:rsidRPr="00565AD4">
        <w:rPr>
          <w:rFonts w:ascii="Times New Roman" w:eastAsia="Times New Roman" w:hAnsi="Times New Roman" w:cs="Times New Roman"/>
          <w:color w:val="000000"/>
          <w:sz w:val="28"/>
          <w:szCs w:val="28"/>
          <w:lang w:eastAsia="ru-RU" w:bidi="ru-RU"/>
        </w:rPr>
        <w:t>Расчет стоимости работ за неполный месяц производится пропорционально отработанным дням в расчетном месяце.</w:t>
      </w:r>
    </w:p>
    <w:bookmarkEnd w:id="6"/>
    <w:p w14:paraId="1B80E1EE" w14:textId="29F6A20F" w:rsidR="00C84953" w:rsidRPr="002B5B48" w:rsidRDefault="00C84953" w:rsidP="00B90CFD">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По окончании каждого месяца Стороны оформляют акт </w:t>
      </w:r>
      <w:r w:rsidR="005B78E9" w:rsidRPr="005B78E9">
        <w:rPr>
          <w:rFonts w:ascii="Times New Roman" w:eastAsia="Times New Roman" w:hAnsi="Times New Roman" w:cs="Times New Roman"/>
          <w:color w:val="000000"/>
          <w:sz w:val="28"/>
          <w:szCs w:val="28"/>
          <w:lang w:eastAsia="ru-RU" w:bidi="ru-RU"/>
        </w:rPr>
        <w:t>приема-передачи выполненных работ</w:t>
      </w:r>
      <w:r w:rsidR="009B7C4A">
        <w:rPr>
          <w:rFonts w:ascii="Times New Roman" w:eastAsia="Times New Roman" w:hAnsi="Times New Roman" w:cs="Times New Roman"/>
          <w:color w:val="000000"/>
          <w:sz w:val="28"/>
          <w:szCs w:val="28"/>
          <w:lang w:eastAsia="ru-RU" w:bidi="ru-RU"/>
        </w:rPr>
        <w:t xml:space="preserve"> по форме КС-2 и Справка о стоимости выполненных работ по форме КС-3</w:t>
      </w:r>
      <w:r w:rsidRPr="002B5B48">
        <w:rPr>
          <w:rFonts w:ascii="Times New Roman" w:eastAsia="Times New Roman" w:hAnsi="Times New Roman" w:cs="Times New Roman"/>
          <w:color w:val="000000"/>
          <w:sz w:val="28"/>
          <w:szCs w:val="28"/>
          <w:lang w:eastAsia="ru-RU" w:bidi="ru-RU"/>
        </w:rPr>
        <w:t xml:space="preserve">. </w:t>
      </w:r>
      <w:r w:rsidR="004E6E76">
        <w:rPr>
          <w:rFonts w:ascii="Times New Roman" w:eastAsia="Times New Roman" w:hAnsi="Times New Roman" w:cs="Times New Roman"/>
          <w:color w:val="000000"/>
          <w:sz w:val="28"/>
          <w:szCs w:val="28"/>
          <w:lang w:eastAsia="ru-RU" w:bidi="ru-RU"/>
        </w:rPr>
        <w:t>Подрядчик</w:t>
      </w:r>
      <w:r w:rsidRPr="002B5B48">
        <w:rPr>
          <w:rFonts w:ascii="Times New Roman" w:eastAsia="Times New Roman" w:hAnsi="Times New Roman" w:cs="Times New Roman"/>
          <w:color w:val="000000"/>
          <w:sz w:val="28"/>
          <w:szCs w:val="28"/>
          <w:lang w:eastAsia="ru-RU" w:bidi="ru-RU"/>
        </w:rPr>
        <w:t xml:space="preserve"> не позднее </w:t>
      </w:r>
      <w:r w:rsidR="006314C4">
        <w:rPr>
          <w:rFonts w:ascii="Times New Roman" w:eastAsia="Times New Roman" w:hAnsi="Times New Roman" w:cs="Times New Roman"/>
          <w:color w:val="000000"/>
          <w:sz w:val="28"/>
          <w:szCs w:val="28"/>
          <w:lang w:eastAsia="ru-RU" w:bidi="ru-RU"/>
        </w:rPr>
        <w:t>5-го</w:t>
      </w:r>
      <w:r w:rsidR="006314C4" w:rsidRPr="002B5B48">
        <w:rPr>
          <w:rFonts w:ascii="Times New Roman" w:eastAsia="Times New Roman" w:hAnsi="Times New Roman" w:cs="Times New Roman"/>
          <w:color w:val="000000"/>
          <w:sz w:val="28"/>
          <w:szCs w:val="28"/>
          <w:lang w:eastAsia="ru-RU" w:bidi="ru-RU"/>
        </w:rPr>
        <w:t xml:space="preserve"> </w:t>
      </w:r>
      <w:r w:rsidRPr="002B5B48">
        <w:rPr>
          <w:rFonts w:ascii="Times New Roman" w:eastAsia="Times New Roman" w:hAnsi="Times New Roman" w:cs="Times New Roman"/>
          <w:color w:val="000000"/>
          <w:sz w:val="28"/>
          <w:szCs w:val="28"/>
          <w:lang w:eastAsia="ru-RU" w:bidi="ru-RU"/>
        </w:rPr>
        <w:t>числа месяца, следующего за отчетным</w:t>
      </w:r>
      <w:r w:rsidR="009B7C4A">
        <w:rPr>
          <w:rFonts w:ascii="Times New Roman" w:eastAsia="Times New Roman" w:hAnsi="Times New Roman" w:cs="Times New Roman"/>
          <w:color w:val="000000"/>
          <w:sz w:val="28"/>
          <w:szCs w:val="28"/>
          <w:lang w:eastAsia="ru-RU" w:bidi="ru-RU"/>
        </w:rPr>
        <w:t xml:space="preserve"> предоставляет Заказчику </w:t>
      </w:r>
      <w:r w:rsidR="009B7C4A" w:rsidRPr="004768D3">
        <w:rPr>
          <w:rFonts w:ascii="Times New Roman" w:eastAsia="Times New Roman" w:hAnsi="Times New Roman" w:cs="Times New Roman"/>
          <w:color w:val="000000"/>
          <w:sz w:val="28"/>
          <w:szCs w:val="28"/>
          <w:lang w:eastAsia="ru-RU" w:bidi="ru-RU"/>
        </w:rPr>
        <w:t>акт приема-передачи выполненных работ</w:t>
      </w:r>
      <w:r w:rsidR="004768D3">
        <w:rPr>
          <w:rFonts w:ascii="Times New Roman" w:eastAsia="Times New Roman" w:hAnsi="Times New Roman" w:cs="Times New Roman"/>
          <w:color w:val="000000"/>
          <w:sz w:val="28"/>
          <w:szCs w:val="28"/>
          <w:lang w:eastAsia="ru-RU" w:bidi="ru-RU"/>
        </w:rPr>
        <w:t xml:space="preserve"> по форме КС-2</w:t>
      </w:r>
      <w:r w:rsidR="009B7C4A" w:rsidRPr="004768D3">
        <w:rPr>
          <w:rFonts w:ascii="Times New Roman" w:eastAsia="Times New Roman" w:hAnsi="Times New Roman" w:cs="Times New Roman"/>
          <w:color w:val="000000"/>
          <w:sz w:val="28"/>
          <w:szCs w:val="28"/>
          <w:lang w:eastAsia="ru-RU" w:bidi="ru-RU"/>
        </w:rPr>
        <w:t>, Справку о стоимости выполненных работ</w:t>
      </w:r>
      <w:r w:rsidR="004768D3">
        <w:rPr>
          <w:rFonts w:ascii="Times New Roman" w:eastAsia="Times New Roman" w:hAnsi="Times New Roman" w:cs="Times New Roman"/>
          <w:color w:val="000000"/>
          <w:sz w:val="28"/>
          <w:szCs w:val="28"/>
          <w:lang w:eastAsia="ru-RU" w:bidi="ru-RU"/>
        </w:rPr>
        <w:t xml:space="preserve"> по форме КС-3</w:t>
      </w:r>
      <w:r w:rsidR="009B7C4A" w:rsidRPr="004768D3">
        <w:rPr>
          <w:rFonts w:ascii="Times New Roman" w:eastAsia="Times New Roman" w:hAnsi="Times New Roman" w:cs="Times New Roman"/>
          <w:color w:val="000000"/>
          <w:sz w:val="28"/>
          <w:szCs w:val="28"/>
          <w:lang w:eastAsia="ru-RU" w:bidi="ru-RU"/>
        </w:rPr>
        <w:t>, счет и счет-фактуру</w:t>
      </w:r>
      <w:r w:rsidRPr="004768D3">
        <w:rPr>
          <w:rFonts w:ascii="Times New Roman" w:eastAsia="Times New Roman" w:hAnsi="Times New Roman" w:cs="Times New Roman"/>
          <w:color w:val="000000"/>
          <w:sz w:val="28"/>
          <w:szCs w:val="28"/>
          <w:lang w:eastAsia="ru-RU" w:bidi="ru-RU"/>
        </w:rPr>
        <w:t>.</w:t>
      </w:r>
    </w:p>
    <w:p w14:paraId="5AF23AA5" w14:textId="609F3E59" w:rsidR="00D04B78" w:rsidRPr="002B5B48" w:rsidRDefault="00D04B78" w:rsidP="00B90CFD">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Не позднее, чем через </w:t>
      </w:r>
      <w:r w:rsidR="006314C4">
        <w:rPr>
          <w:rFonts w:ascii="Times New Roman" w:eastAsia="Times New Roman" w:hAnsi="Times New Roman" w:cs="Times New Roman"/>
          <w:color w:val="000000"/>
          <w:sz w:val="28"/>
          <w:szCs w:val="28"/>
          <w:lang w:eastAsia="ru-RU" w:bidi="ru-RU"/>
        </w:rPr>
        <w:t>5</w:t>
      </w:r>
      <w:r w:rsidR="006314C4" w:rsidRPr="002B5B48">
        <w:rPr>
          <w:rFonts w:ascii="Times New Roman" w:eastAsia="Times New Roman" w:hAnsi="Times New Roman" w:cs="Times New Roman"/>
          <w:color w:val="000000"/>
          <w:sz w:val="28"/>
          <w:szCs w:val="28"/>
          <w:lang w:eastAsia="ru-RU" w:bidi="ru-RU"/>
        </w:rPr>
        <w:t xml:space="preserve"> </w:t>
      </w:r>
      <w:r w:rsidRPr="002B5B48">
        <w:rPr>
          <w:rFonts w:ascii="Times New Roman" w:eastAsia="Times New Roman" w:hAnsi="Times New Roman" w:cs="Times New Roman"/>
          <w:color w:val="000000"/>
          <w:sz w:val="28"/>
          <w:szCs w:val="28"/>
          <w:lang w:eastAsia="ru-RU" w:bidi="ru-RU"/>
        </w:rPr>
        <w:t xml:space="preserve">(рабочих) дней с даты поступления акта </w:t>
      </w:r>
      <w:r w:rsidR="005B78E9">
        <w:rPr>
          <w:rFonts w:ascii="Times New Roman" w:eastAsia="Times New Roman" w:hAnsi="Times New Roman" w:cs="Times New Roman"/>
          <w:color w:val="000000"/>
          <w:sz w:val="28"/>
          <w:szCs w:val="28"/>
          <w:lang w:eastAsia="ru-RU" w:bidi="ru-RU"/>
        </w:rPr>
        <w:t xml:space="preserve">приема-передачи выполненных </w:t>
      </w:r>
      <w:r w:rsidR="007C7E0D">
        <w:rPr>
          <w:rFonts w:ascii="Times New Roman" w:eastAsia="Times New Roman" w:hAnsi="Times New Roman" w:cs="Times New Roman"/>
          <w:color w:val="000000"/>
          <w:sz w:val="28"/>
          <w:szCs w:val="28"/>
          <w:lang w:eastAsia="ru-RU" w:bidi="ru-RU"/>
        </w:rPr>
        <w:t xml:space="preserve">работ </w:t>
      </w:r>
      <w:r w:rsidR="007C7E0D" w:rsidRPr="002B5B48">
        <w:rPr>
          <w:rFonts w:ascii="Times New Roman" w:eastAsia="Times New Roman" w:hAnsi="Times New Roman" w:cs="Times New Roman"/>
          <w:color w:val="000000"/>
          <w:sz w:val="28"/>
          <w:szCs w:val="28"/>
          <w:lang w:eastAsia="ru-RU" w:bidi="ru-RU"/>
        </w:rPr>
        <w:t>Заказчик</w:t>
      </w:r>
      <w:r w:rsidRPr="002B5B48">
        <w:rPr>
          <w:rFonts w:ascii="Times New Roman" w:eastAsia="Times New Roman" w:hAnsi="Times New Roman" w:cs="Times New Roman"/>
          <w:color w:val="000000"/>
          <w:sz w:val="28"/>
          <w:szCs w:val="28"/>
          <w:lang w:eastAsia="ru-RU" w:bidi="ru-RU"/>
        </w:rPr>
        <w:t xml:space="preserve"> обязан утвердить акт </w:t>
      </w:r>
      <w:r w:rsidR="005B78E9">
        <w:rPr>
          <w:rFonts w:ascii="Times New Roman" w:eastAsia="Times New Roman" w:hAnsi="Times New Roman" w:cs="Times New Roman"/>
          <w:color w:val="000000"/>
          <w:sz w:val="28"/>
          <w:szCs w:val="28"/>
          <w:lang w:eastAsia="ru-RU" w:bidi="ru-RU"/>
        </w:rPr>
        <w:t xml:space="preserve">приема-передачи выполненных </w:t>
      </w:r>
      <w:r w:rsidR="007C7E0D">
        <w:rPr>
          <w:rFonts w:ascii="Times New Roman" w:eastAsia="Times New Roman" w:hAnsi="Times New Roman" w:cs="Times New Roman"/>
          <w:color w:val="000000"/>
          <w:sz w:val="28"/>
          <w:szCs w:val="28"/>
          <w:lang w:eastAsia="ru-RU" w:bidi="ru-RU"/>
        </w:rPr>
        <w:t>работ.</w:t>
      </w:r>
      <w:r w:rsidRPr="002B5B48">
        <w:rPr>
          <w:rFonts w:ascii="Times New Roman" w:eastAsia="Times New Roman" w:hAnsi="Times New Roman" w:cs="Times New Roman"/>
          <w:color w:val="000000"/>
          <w:sz w:val="28"/>
          <w:szCs w:val="28"/>
          <w:lang w:eastAsia="ru-RU" w:bidi="ru-RU"/>
        </w:rPr>
        <w:t xml:space="preserve"> В случае выявления в ходе </w:t>
      </w:r>
      <w:r w:rsidR="00C91677">
        <w:rPr>
          <w:rFonts w:ascii="Times New Roman" w:eastAsia="Times New Roman" w:hAnsi="Times New Roman" w:cs="Times New Roman"/>
          <w:color w:val="000000"/>
          <w:sz w:val="28"/>
          <w:szCs w:val="28"/>
          <w:lang w:eastAsia="ru-RU" w:bidi="ru-RU"/>
        </w:rPr>
        <w:t>выполнения работ</w:t>
      </w:r>
      <w:r w:rsidRPr="002B5B48">
        <w:rPr>
          <w:rFonts w:ascii="Times New Roman" w:eastAsia="Times New Roman" w:hAnsi="Times New Roman" w:cs="Times New Roman"/>
          <w:color w:val="000000"/>
          <w:sz w:val="28"/>
          <w:szCs w:val="28"/>
          <w:lang w:eastAsia="ru-RU" w:bidi="ru-RU"/>
        </w:rPr>
        <w:t xml:space="preserve"> несоответствия их условиям Договора Заказчик составляет Акт выявленных нарушений, в котором указываются выявленные несоответствия </w:t>
      </w:r>
      <w:r w:rsidR="00C91677">
        <w:rPr>
          <w:rFonts w:ascii="Times New Roman" w:eastAsia="Times New Roman" w:hAnsi="Times New Roman" w:cs="Times New Roman"/>
          <w:color w:val="000000"/>
          <w:sz w:val="28"/>
          <w:szCs w:val="28"/>
          <w:lang w:eastAsia="ru-RU" w:bidi="ru-RU"/>
        </w:rPr>
        <w:t>выполненных работ</w:t>
      </w:r>
      <w:r w:rsidR="00FC6117">
        <w:rPr>
          <w:rFonts w:ascii="Times New Roman" w:eastAsia="Times New Roman" w:hAnsi="Times New Roman" w:cs="Times New Roman"/>
          <w:color w:val="000000"/>
          <w:sz w:val="28"/>
          <w:szCs w:val="28"/>
          <w:lang w:eastAsia="ru-RU" w:bidi="ru-RU"/>
        </w:rPr>
        <w:t xml:space="preserve"> </w:t>
      </w:r>
      <w:r w:rsidRPr="002B5B48">
        <w:rPr>
          <w:rFonts w:ascii="Times New Roman" w:eastAsia="Times New Roman" w:hAnsi="Times New Roman" w:cs="Times New Roman"/>
          <w:color w:val="000000"/>
          <w:sz w:val="28"/>
          <w:szCs w:val="28"/>
          <w:lang w:eastAsia="ru-RU" w:bidi="ru-RU"/>
        </w:rPr>
        <w:t xml:space="preserve">условиям Договора, и в течении периода, установленного пунктом 3.5. настоящего Договора, направляет </w:t>
      </w:r>
      <w:r w:rsidR="004E6E76">
        <w:rPr>
          <w:rFonts w:ascii="Times New Roman" w:eastAsia="Times New Roman" w:hAnsi="Times New Roman" w:cs="Times New Roman"/>
          <w:color w:val="000000"/>
          <w:sz w:val="28"/>
          <w:szCs w:val="28"/>
          <w:lang w:eastAsia="ru-RU" w:bidi="ru-RU"/>
        </w:rPr>
        <w:t>Подрядчику</w:t>
      </w:r>
      <w:r w:rsidRPr="002B5B48">
        <w:rPr>
          <w:rFonts w:ascii="Times New Roman" w:eastAsia="Times New Roman" w:hAnsi="Times New Roman" w:cs="Times New Roman"/>
          <w:color w:val="000000"/>
          <w:sz w:val="28"/>
          <w:szCs w:val="28"/>
          <w:lang w:eastAsia="ru-RU" w:bidi="ru-RU"/>
        </w:rPr>
        <w:t xml:space="preserve"> мотивированный отказ от подписания акта </w:t>
      </w:r>
      <w:r w:rsidR="005B78E9">
        <w:rPr>
          <w:rFonts w:ascii="Times New Roman" w:eastAsia="Times New Roman" w:hAnsi="Times New Roman" w:cs="Times New Roman"/>
          <w:color w:val="000000"/>
          <w:sz w:val="28"/>
          <w:szCs w:val="28"/>
          <w:lang w:eastAsia="ru-RU" w:bidi="ru-RU"/>
        </w:rPr>
        <w:t>пр</w:t>
      </w:r>
      <w:r w:rsidR="0062393F">
        <w:rPr>
          <w:rFonts w:ascii="Times New Roman" w:eastAsia="Times New Roman" w:hAnsi="Times New Roman" w:cs="Times New Roman"/>
          <w:color w:val="000000"/>
          <w:sz w:val="28"/>
          <w:szCs w:val="28"/>
          <w:lang w:eastAsia="ru-RU" w:bidi="ru-RU"/>
        </w:rPr>
        <w:t>иема-передачи выполненных работ</w:t>
      </w:r>
      <w:r w:rsidRPr="002B5B48">
        <w:rPr>
          <w:rFonts w:ascii="Times New Roman" w:eastAsia="Times New Roman" w:hAnsi="Times New Roman" w:cs="Times New Roman"/>
          <w:color w:val="000000"/>
          <w:sz w:val="28"/>
          <w:szCs w:val="28"/>
          <w:lang w:eastAsia="ru-RU" w:bidi="ru-RU"/>
        </w:rPr>
        <w:t xml:space="preserve">. В случае немотивированного отказа Заказчика от подписания акта </w:t>
      </w:r>
      <w:r w:rsidR="005B78E9">
        <w:rPr>
          <w:rFonts w:ascii="Times New Roman" w:eastAsia="Times New Roman" w:hAnsi="Times New Roman" w:cs="Times New Roman"/>
          <w:color w:val="000000"/>
          <w:sz w:val="28"/>
          <w:szCs w:val="28"/>
          <w:lang w:eastAsia="ru-RU" w:bidi="ru-RU"/>
        </w:rPr>
        <w:t xml:space="preserve">приема-передачи выполненных </w:t>
      </w:r>
      <w:r w:rsidR="007C7E0D">
        <w:rPr>
          <w:rFonts w:ascii="Times New Roman" w:eastAsia="Times New Roman" w:hAnsi="Times New Roman" w:cs="Times New Roman"/>
          <w:color w:val="000000"/>
          <w:sz w:val="28"/>
          <w:szCs w:val="28"/>
          <w:lang w:eastAsia="ru-RU" w:bidi="ru-RU"/>
        </w:rPr>
        <w:t>работ,</w:t>
      </w:r>
      <w:r w:rsidRPr="002B5B48">
        <w:rPr>
          <w:rFonts w:ascii="Times New Roman" w:eastAsia="Times New Roman" w:hAnsi="Times New Roman" w:cs="Times New Roman"/>
          <w:color w:val="000000"/>
          <w:sz w:val="28"/>
          <w:szCs w:val="28"/>
          <w:lang w:eastAsia="ru-RU" w:bidi="ru-RU"/>
        </w:rPr>
        <w:t xml:space="preserve"> акт </w:t>
      </w:r>
      <w:r w:rsidR="005B78E9">
        <w:rPr>
          <w:rFonts w:ascii="Times New Roman" w:eastAsia="Times New Roman" w:hAnsi="Times New Roman" w:cs="Times New Roman"/>
          <w:color w:val="000000"/>
          <w:sz w:val="28"/>
          <w:szCs w:val="28"/>
          <w:lang w:eastAsia="ru-RU" w:bidi="ru-RU"/>
        </w:rPr>
        <w:t xml:space="preserve">приема-передачи выполненных </w:t>
      </w:r>
      <w:r w:rsidR="007C7E0D">
        <w:rPr>
          <w:rFonts w:ascii="Times New Roman" w:eastAsia="Times New Roman" w:hAnsi="Times New Roman" w:cs="Times New Roman"/>
          <w:color w:val="000000"/>
          <w:sz w:val="28"/>
          <w:szCs w:val="28"/>
          <w:lang w:eastAsia="ru-RU" w:bidi="ru-RU"/>
        </w:rPr>
        <w:t xml:space="preserve">работ </w:t>
      </w:r>
      <w:r w:rsidR="007C7E0D" w:rsidRPr="002B5B48">
        <w:rPr>
          <w:rFonts w:ascii="Times New Roman" w:eastAsia="Times New Roman" w:hAnsi="Times New Roman" w:cs="Times New Roman"/>
          <w:color w:val="000000"/>
          <w:sz w:val="28"/>
          <w:szCs w:val="28"/>
          <w:lang w:eastAsia="ru-RU" w:bidi="ru-RU"/>
        </w:rPr>
        <w:t>считается</w:t>
      </w:r>
      <w:r w:rsidRPr="002B5B48">
        <w:rPr>
          <w:rFonts w:ascii="Times New Roman" w:eastAsia="Times New Roman" w:hAnsi="Times New Roman" w:cs="Times New Roman"/>
          <w:color w:val="000000"/>
          <w:sz w:val="28"/>
          <w:szCs w:val="28"/>
          <w:lang w:eastAsia="ru-RU" w:bidi="ru-RU"/>
        </w:rPr>
        <w:t xml:space="preserve"> согласованным в редакции </w:t>
      </w:r>
      <w:r w:rsidR="004E6E76">
        <w:rPr>
          <w:rFonts w:ascii="Times New Roman" w:eastAsia="Times New Roman" w:hAnsi="Times New Roman" w:cs="Times New Roman"/>
          <w:color w:val="000000"/>
          <w:sz w:val="28"/>
          <w:szCs w:val="28"/>
          <w:lang w:eastAsia="ru-RU" w:bidi="ru-RU"/>
        </w:rPr>
        <w:t>Подрядчика</w:t>
      </w:r>
      <w:r w:rsidRPr="002B5B48">
        <w:rPr>
          <w:rFonts w:ascii="Times New Roman" w:eastAsia="Times New Roman" w:hAnsi="Times New Roman" w:cs="Times New Roman"/>
          <w:color w:val="000000"/>
          <w:sz w:val="28"/>
          <w:szCs w:val="28"/>
          <w:lang w:eastAsia="ru-RU" w:bidi="ru-RU"/>
        </w:rPr>
        <w:t>.</w:t>
      </w:r>
    </w:p>
    <w:p w14:paraId="7ED2452F" w14:textId="7E93B90F" w:rsidR="00AD76DC" w:rsidRPr="002B5B48" w:rsidRDefault="00C84953" w:rsidP="00B90CFD">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Оплата </w:t>
      </w:r>
      <w:r w:rsidR="00C91677">
        <w:rPr>
          <w:rFonts w:ascii="Times New Roman" w:eastAsia="Times New Roman" w:hAnsi="Times New Roman" w:cs="Times New Roman"/>
          <w:color w:val="000000"/>
          <w:sz w:val="28"/>
          <w:szCs w:val="28"/>
          <w:lang w:eastAsia="ru-RU" w:bidi="ru-RU"/>
        </w:rPr>
        <w:t>выполненных работ</w:t>
      </w:r>
      <w:r w:rsidRPr="002B5B48">
        <w:rPr>
          <w:rFonts w:ascii="Times New Roman" w:eastAsia="Times New Roman" w:hAnsi="Times New Roman" w:cs="Times New Roman"/>
          <w:color w:val="000000"/>
          <w:sz w:val="28"/>
          <w:szCs w:val="28"/>
          <w:lang w:eastAsia="ru-RU" w:bidi="ru-RU"/>
        </w:rPr>
        <w:t xml:space="preserve"> </w:t>
      </w:r>
      <w:r w:rsidR="004E6E76">
        <w:rPr>
          <w:rFonts w:ascii="Times New Roman" w:eastAsia="Times New Roman" w:hAnsi="Times New Roman" w:cs="Times New Roman"/>
          <w:color w:val="000000"/>
          <w:sz w:val="28"/>
          <w:szCs w:val="28"/>
          <w:lang w:eastAsia="ru-RU" w:bidi="ru-RU"/>
        </w:rPr>
        <w:t>Подрядчика</w:t>
      </w:r>
      <w:r w:rsidRPr="002B5B48">
        <w:rPr>
          <w:rFonts w:ascii="Times New Roman" w:eastAsia="Times New Roman" w:hAnsi="Times New Roman" w:cs="Times New Roman"/>
          <w:color w:val="000000"/>
          <w:sz w:val="28"/>
          <w:szCs w:val="28"/>
          <w:lang w:eastAsia="ru-RU" w:bidi="ru-RU"/>
        </w:rPr>
        <w:t xml:space="preserve"> в отчетном месяце производится </w:t>
      </w:r>
      <w:r w:rsidR="006314C4">
        <w:rPr>
          <w:rFonts w:ascii="Times New Roman" w:eastAsia="Times New Roman" w:hAnsi="Times New Roman" w:cs="Times New Roman"/>
          <w:color w:val="000000"/>
          <w:sz w:val="28"/>
          <w:szCs w:val="28"/>
          <w:lang w:eastAsia="ru-RU" w:bidi="ru-RU"/>
        </w:rPr>
        <w:t xml:space="preserve">не позднее 20-го числа месяца, следующего за отчетным </w:t>
      </w:r>
      <w:r w:rsidR="007C7E0D" w:rsidRPr="002B5B48">
        <w:rPr>
          <w:rFonts w:ascii="Times New Roman" w:eastAsia="Times New Roman" w:hAnsi="Times New Roman" w:cs="Times New Roman"/>
          <w:color w:val="000000"/>
          <w:sz w:val="28"/>
          <w:szCs w:val="28"/>
          <w:lang w:eastAsia="ru-RU" w:bidi="ru-RU"/>
        </w:rPr>
        <w:t>путем</w:t>
      </w:r>
      <w:r w:rsidRPr="002B5B48">
        <w:rPr>
          <w:rFonts w:ascii="Times New Roman" w:eastAsia="Times New Roman" w:hAnsi="Times New Roman" w:cs="Times New Roman"/>
          <w:color w:val="000000"/>
          <w:sz w:val="28"/>
          <w:szCs w:val="28"/>
          <w:lang w:eastAsia="ru-RU" w:bidi="ru-RU"/>
        </w:rPr>
        <w:t xml:space="preserve"> </w:t>
      </w:r>
      <w:r w:rsidR="00D04B78" w:rsidRPr="002B5B48">
        <w:rPr>
          <w:rFonts w:ascii="Times New Roman" w:eastAsia="Times New Roman" w:hAnsi="Times New Roman" w:cs="Times New Roman"/>
          <w:color w:val="000000"/>
          <w:sz w:val="28"/>
          <w:szCs w:val="28"/>
          <w:lang w:eastAsia="ru-RU" w:bidi="ru-RU"/>
        </w:rPr>
        <w:t xml:space="preserve">безналичного перечисления денежных средств на банковский счет </w:t>
      </w:r>
      <w:r w:rsidR="004E6E76">
        <w:rPr>
          <w:rFonts w:ascii="Times New Roman" w:eastAsia="Times New Roman" w:hAnsi="Times New Roman" w:cs="Times New Roman"/>
          <w:color w:val="000000"/>
          <w:sz w:val="28"/>
          <w:szCs w:val="28"/>
          <w:lang w:eastAsia="ru-RU" w:bidi="ru-RU"/>
        </w:rPr>
        <w:t>Подрядчика</w:t>
      </w:r>
      <w:r w:rsidR="00D04B78" w:rsidRPr="002B5B48">
        <w:rPr>
          <w:rFonts w:ascii="Times New Roman" w:eastAsia="Times New Roman" w:hAnsi="Times New Roman" w:cs="Times New Roman"/>
          <w:color w:val="000000"/>
          <w:sz w:val="28"/>
          <w:szCs w:val="28"/>
          <w:lang w:eastAsia="ru-RU" w:bidi="ru-RU"/>
        </w:rPr>
        <w:t xml:space="preserve"> исходя из фактического объема </w:t>
      </w:r>
      <w:r w:rsidR="00C91677">
        <w:rPr>
          <w:rFonts w:ascii="Times New Roman" w:eastAsia="Times New Roman" w:hAnsi="Times New Roman" w:cs="Times New Roman"/>
          <w:color w:val="000000"/>
          <w:sz w:val="28"/>
          <w:szCs w:val="28"/>
          <w:lang w:eastAsia="ru-RU" w:bidi="ru-RU"/>
        </w:rPr>
        <w:t>выполненных работ</w:t>
      </w:r>
      <w:r w:rsidR="00D04B78" w:rsidRPr="002B5B48">
        <w:rPr>
          <w:rFonts w:ascii="Times New Roman" w:eastAsia="Times New Roman" w:hAnsi="Times New Roman" w:cs="Times New Roman"/>
          <w:color w:val="000000"/>
          <w:sz w:val="28"/>
          <w:szCs w:val="28"/>
          <w:lang w:eastAsia="ru-RU" w:bidi="ru-RU"/>
        </w:rPr>
        <w:t>. Оплата осуществляется в рублях Российской Федерации.</w:t>
      </w:r>
      <w:r w:rsidR="00AD76DC" w:rsidRPr="002B5B48">
        <w:rPr>
          <w:rFonts w:ascii="Times New Roman" w:eastAsia="Times New Roman" w:hAnsi="Times New Roman" w:cs="Times New Roman"/>
          <w:color w:val="000000"/>
          <w:sz w:val="28"/>
          <w:szCs w:val="28"/>
          <w:lang w:eastAsia="ru-RU" w:bidi="ru-RU"/>
        </w:rPr>
        <w:t xml:space="preserve"> Обязательства Заказчика по оплате </w:t>
      </w:r>
      <w:r w:rsidR="00C91677">
        <w:rPr>
          <w:rFonts w:ascii="Times New Roman" w:eastAsia="Times New Roman" w:hAnsi="Times New Roman" w:cs="Times New Roman"/>
          <w:color w:val="000000"/>
          <w:sz w:val="28"/>
          <w:szCs w:val="28"/>
          <w:lang w:eastAsia="ru-RU" w:bidi="ru-RU"/>
        </w:rPr>
        <w:t>выполненных работ</w:t>
      </w:r>
      <w:r w:rsidR="00AD76DC" w:rsidRPr="002B5B48">
        <w:rPr>
          <w:rFonts w:ascii="Times New Roman" w:eastAsia="Times New Roman" w:hAnsi="Times New Roman" w:cs="Times New Roman"/>
          <w:color w:val="000000"/>
          <w:sz w:val="28"/>
          <w:szCs w:val="28"/>
          <w:lang w:eastAsia="ru-RU" w:bidi="ru-RU"/>
        </w:rPr>
        <w:t xml:space="preserve"> считаются исполненными с момента списания денежных средств со счета Заказчика.</w:t>
      </w:r>
    </w:p>
    <w:p w14:paraId="52C881A1" w14:textId="0B85ECA9" w:rsidR="00AD76DC" w:rsidRPr="002B5B48" w:rsidRDefault="00D04B78" w:rsidP="00B90CFD">
      <w:pPr>
        <w:pStyle w:val="a6"/>
        <w:widowControl w:val="0"/>
        <w:numPr>
          <w:ilvl w:val="1"/>
          <w:numId w:val="30"/>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В случае уменьшения в соответствии с Бюджетным кодексом РФ Министерству образования Московской области и Департаменту образования </w:t>
      </w:r>
      <w:r w:rsidRPr="002B5B48">
        <w:rPr>
          <w:rFonts w:ascii="Times New Roman" w:eastAsia="Times New Roman" w:hAnsi="Times New Roman" w:cs="Times New Roman"/>
          <w:color w:val="000000"/>
          <w:sz w:val="28"/>
          <w:szCs w:val="28"/>
          <w:lang w:eastAsia="ru-RU" w:bidi="ru-RU"/>
        </w:rPr>
        <w:lastRenderedPageBreak/>
        <w:t xml:space="preserve">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w:t>
      </w:r>
      <w:r w:rsidR="00845A08">
        <w:rPr>
          <w:rFonts w:ascii="Times New Roman" w:eastAsia="Times New Roman" w:hAnsi="Times New Roman" w:cs="Times New Roman"/>
          <w:sz w:val="28"/>
          <w:szCs w:val="28"/>
          <w:lang w:eastAsia="ru-RU" w:bidi="ru-RU"/>
        </w:rPr>
        <w:t xml:space="preserve">изменить размер и (или) </w:t>
      </w:r>
      <w:r w:rsidRPr="002B5B48">
        <w:rPr>
          <w:rFonts w:ascii="Times New Roman" w:eastAsia="Times New Roman" w:hAnsi="Times New Roman" w:cs="Times New Roman"/>
          <w:color w:val="000000"/>
          <w:sz w:val="28"/>
          <w:szCs w:val="28"/>
          <w:lang w:eastAsia="ru-RU" w:bidi="ru-RU"/>
        </w:rPr>
        <w:t>сроки оплаты и (или) объем выполняемых работ.</w:t>
      </w:r>
    </w:p>
    <w:p w14:paraId="62424A62" w14:textId="2EF1F799" w:rsidR="003C6547" w:rsidRDefault="00D04B78" w:rsidP="00B90CFD">
      <w:pPr>
        <w:pStyle w:val="a6"/>
        <w:widowControl w:val="0"/>
        <w:numPr>
          <w:ilvl w:val="1"/>
          <w:numId w:val="30"/>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13B468A6" w14:textId="574ADAE3" w:rsidR="00502CCE" w:rsidRDefault="00502CCE" w:rsidP="00B90CFD">
      <w:pPr>
        <w:pStyle w:val="a6"/>
        <w:widowControl w:val="0"/>
        <w:numPr>
          <w:ilvl w:val="1"/>
          <w:numId w:val="30"/>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502CCE">
        <w:rPr>
          <w:rFonts w:ascii="Times New Roman" w:eastAsia="Times New Roman" w:hAnsi="Times New Roman" w:cs="Times New Roman"/>
          <w:color w:val="000000"/>
          <w:sz w:val="28"/>
          <w:szCs w:val="28"/>
          <w:lang w:eastAsia="ru-RU" w:bidi="ru-RU"/>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640DA5F3" w14:textId="77777777" w:rsidR="003D2FB6" w:rsidRPr="002B5B48" w:rsidRDefault="003D2FB6" w:rsidP="003D2FB6">
      <w:pPr>
        <w:pStyle w:val="a6"/>
        <w:widowControl w:val="0"/>
        <w:spacing w:after="0" w:line="240" w:lineRule="auto"/>
        <w:ind w:left="708"/>
        <w:jc w:val="both"/>
        <w:rPr>
          <w:rFonts w:ascii="Times New Roman" w:eastAsia="Times New Roman" w:hAnsi="Times New Roman" w:cs="Times New Roman"/>
          <w:color w:val="000000"/>
          <w:sz w:val="28"/>
          <w:szCs w:val="28"/>
          <w:lang w:eastAsia="ru-RU" w:bidi="ru-RU"/>
        </w:rPr>
      </w:pPr>
    </w:p>
    <w:p w14:paraId="4828E817" w14:textId="0985B93A" w:rsidR="001D4CC0" w:rsidRDefault="001D4CC0" w:rsidP="00B90CFD">
      <w:pPr>
        <w:pStyle w:val="a6"/>
        <w:widowControl w:val="0"/>
        <w:numPr>
          <w:ilvl w:val="0"/>
          <w:numId w:val="30"/>
        </w:numPr>
        <w:spacing w:after="0" w:line="240" w:lineRule="auto"/>
        <w:ind w:hanging="1068"/>
        <w:jc w:val="cente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b/>
          <w:color w:val="000000"/>
          <w:sz w:val="28"/>
          <w:szCs w:val="28"/>
          <w:lang w:eastAsia="ru-RU" w:bidi="ru-RU"/>
        </w:rPr>
        <w:t>Качество работ</w:t>
      </w:r>
    </w:p>
    <w:p w14:paraId="437F10F4" w14:textId="77777777" w:rsidR="001D4CC0" w:rsidRPr="001D4CC0" w:rsidRDefault="001D4CC0" w:rsidP="00B90CFD">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1D4CC0">
        <w:rPr>
          <w:rFonts w:ascii="Times New Roman" w:eastAsia="Times New Roman" w:hAnsi="Times New Roman" w:cs="Times New Roman"/>
          <w:color w:val="000000"/>
          <w:sz w:val="28"/>
          <w:szCs w:val="28"/>
          <w:lang w:eastAsia="ru-RU" w:bidi="ru-RU"/>
        </w:rPr>
        <w:t>Качество Работ должно соответствовать требованиям, предъявляемым при проведении работ такой категории, соответствовать требованиям Заказчика к внешнему виду, соответствовать потребностям Заказчика и обеспечивать выполнение результатами Работ их технических функций. Работы должны проводиться в соответствии с установленными законодательством требованиями к выполнению такой категории Работ.</w:t>
      </w:r>
    </w:p>
    <w:p w14:paraId="7CBA3502" w14:textId="77777777" w:rsidR="001D4CC0" w:rsidRPr="001D4CC0" w:rsidRDefault="001D4CC0" w:rsidP="00B90CFD">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1D4CC0">
        <w:rPr>
          <w:rFonts w:ascii="Times New Roman" w:eastAsia="Times New Roman" w:hAnsi="Times New Roman" w:cs="Times New Roman"/>
          <w:color w:val="000000"/>
          <w:sz w:val="28"/>
          <w:szCs w:val="28"/>
          <w:lang w:eastAsia="ru-RU" w:bidi="ru-RU"/>
        </w:rPr>
        <w:t>Результаты Работ должны отвечать требованиям безопасности жизни и здоровья, в том числе требованиям сертификации, безопасности (санитарным нормам и правилам, государственным стандартам и т.п.), лицензирования, если такие требования предъявляются действующим законодательством Российской Федерации или Договором.</w:t>
      </w:r>
    </w:p>
    <w:p w14:paraId="6A1F91FA" w14:textId="04193E33" w:rsidR="001D4CC0" w:rsidRDefault="001D4CC0" w:rsidP="00B90CFD">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1D4CC0">
        <w:rPr>
          <w:rFonts w:ascii="Times New Roman" w:eastAsia="Times New Roman" w:hAnsi="Times New Roman" w:cs="Times New Roman"/>
          <w:color w:val="000000"/>
          <w:sz w:val="28"/>
          <w:szCs w:val="28"/>
          <w:lang w:eastAsia="ru-RU" w:bidi="ru-RU"/>
        </w:rPr>
        <w:t>Ответственность за соблюдение техники безопасности при выполнении Работ в соответствии с Договором несет Подрядчик.</w:t>
      </w:r>
    </w:p>
    <w:p w14:paraId="5773DE74" w14:textId="77777777" w:rsidR="001D4CC0" w:rsidRPr="001D4CC0" w:rsidRDefault="001D4CC0" w:rsidP="001D4CC0">
      <w:pPr>
        <w:widowControl w:val="0"/>
        <w:spacing w:after="0" w:line="240" w:lineRule="auto"/>
        <w:jc w:val="both"/>
        <w:rPr>
          <w:rFonts w:ascii="Times New Roman" w:eastAsia="Times New Roman" w:hAnsi="Times New Roman" w:cs="Times New Roman"/>
          <w:color w:val="000000"/>
          <w:sz w:val="28"/>
          <w:szCs w:val="28"/>
          <w:lang w:eastAsia="ru-RU" w:bidi="ru-RU"/>
        </w:rPr>
      </w:pPr>
    </w:p>
    <w:p w14:paraId="3BE990B2" w14:textId="260FD346" w:rsidR="00AD76DC" w:rsidRPr="003D2FB6" w:rsidRDefault="00AD76DC" w:rsidP="00B90CFD">
      <w:pPr>
        <w:pStyle w:val="a6"/>
        <w:widowControl w:val="0"/>
        <w:numPr>
          <w:ilvl w:val="0"/>
          <w:numId w:val="30"/>
        </w:numPr>
        <w:spacing w:after="0" w:line="240" w:lineRule="auto"/>
        <w:ind w:hanging="1068"/>
        <w:jc w:val="center"/>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b/>
          <w:color w:val="000000"/>
          <w:sz w:val="28"/>
          <w:szCs w:val="28"/>
          <w:lang w:eastAsia="ru-RU" w:bidi="ru-RU"/>
        </w:rPr>
        <w:t>Ответственность Сторон</w:t>
      </w:r>
    </w:p>
    <w:p w14:paraId="62E5907B" w14:textId="3CB7FAFF" w:rsidR="00AD76DC" w:rsidRPr="002B5B48" w:rsidRDefault="00AD76DC" w:rsidP="00B90CFD">
      <w:pPr>
        <w:pStyle w:val="a6"/>
        <w:widowControl w:val="0"/>
        <w:numPr>
          <w:ilvl w:val="1"/>
          <w:numId w:val="30"/>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За неисполнение или ненадлежащее исполнение обязательств по настоящему Договору Заказчик и </w:t>
      </w:r>
      <w:r w:rsidR="004E6E76">
        <w:rPr>
          <w:rFonts w:ascii="Times New Roman" w:eastAsia="Times New Roman" w:hAnsi="Times New Roman" w:cs="Times New Roman"/>
          <w:color w:val="000000"/>
          <w:sz w:val="28"/>
          <w:szCs w:val="28"/>
          <w:lang w:eastAsia="ru-RU" w:bidi="ru-RU"/>
        </w:rPr>
        <w:t>Подрядчик</w:t>
      </w:r>
      <w:r w:rsidRPr="002B5B48">
        <w:rPr>
          <w:rFonts w:ascii="Times New Roman" w:eastAsia="Times New Roman" w:hAnsi="Times New Roman" w:cs="Times New Roman"/>
          <w:color w:val="000000"/>
          <w:sz w:val="28"/>
          <w:szCs w:val="28"/>
          <w:lang w:eastAsia="ru-RU" w:bidi="ru-RU"/>
        </w:rPr>
        <w:t xml:space="preserve"> несут ответственность в </w:t>
      </w:r>
      <w:r w:rsidR="005A2382" w:rsidRPr="002B5B48">
        <w:rPr>
          <w:rFonts w:ascii="Times New Roman" w:eastAsia="Times New Roman" w:hAnsi="Times New Roman" w:cs="Times New Roman"/>
          <w:color w:val="000000"/>
          <w:sz w:val="28"/>
          <w:szCs w:val="28"/>
          <w:lang w:eastAsia="ru-RU" w:bidi="ru-RU"/>
        </w:rPr>
        <w:t>соответствии с законодательством Российской Федераци</w:t>
      </w:r>
      <w:r w:rsidR="00A134AC" w:rsidRPr="002B5B48">
        <w:rPr>
          <w:rFonts w:ascii="Times New Roman" w:eastAsia="Times New Roman" w:hAnsi="Times New Roman" w:cs="Times New Roman"/>
          <w:color w:val="000000"/>
          <w:sz w:val="28"/>
          <w:szCs w:val="28"/>
          <w:lang w:eastAsia="ru-RU" w:bidi="ru-RU"/>
        </w:rPr>
        <w:t>и.</w:t>
      </w:r>
    </w:p>
    <w:p w14:paraId="6708F2F7" w14:textId="67809A83" w:rsidR="00AD76DC" w:rsidRPr="002B5B48" w:rsidRDefault="00AD76DC" w:rsidP="00B90CFD">
      <w:pPr>
        <w:pStyle w:val="a6"/>
        <w:widowControl w:val="0"/>
        <w:numPr>
          <w:ilvl w:val="1"/>
          <w:numId w:val="30"/>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В случае нарушения срока оплаты цены </w:t>
      </w:r>
      <w:r w:rsidR="005B78E9">
        <w:rPr>
          <w:rFonts w:ascii="Times New Roman" w:eastAsia="Times New Roman" w:hAnsi="Times New Roman" w:cs="Times New Roman"/>
          <w:color w:val="000000"/>
          <w:sz w:val="28"/>
          <w:szCs w:val="28"/>
          <w:lang w:eastAsia="ru-RU" w:bidi="ru-RU"/>
        </w:rPr>
        <w:t>работ</w:t>
      </w:r>
      <w:r w:rsidRPr="002B5B48">
        <w:rPr>
          <w:rFonts w:ascii="Times New Roman" w:eastAsia="Times New Roman" w:hAnsi="Times New Roman" w:cs="Times New Roman"/>
          <w:color w:val="000000"/>
          <w:sz w:val="28"/>
          <w:szCs w:val="28"/>
          <w:lang w:eastAsia="ru-RU" w:bidi="ru-RU"/>
        </w:rPr>
        <w:t xml:space="preserve">, установленного в п. 3.2 настоящего Договора, </w:t>
      </w:r>
      <w:r w:rsidR="004E6E76">
        <w:rPr>
          <w:rFonts w:ascii="Times New Roman" w:eastAsia="Times New Roman" w:hAnsi="Times New Roman" w:cs="Times New Roman"/>
          <w:color w:val="000000"/>
          <w:sz w:val="28"/>
          <w:szCs w:val="28"/>
          <w:lang w:eastAsia="ru-RU" w:bidi="ru-RU"/>
        </w:rPr>
        <w:t>Подрядчик</w:t>
      </w:r>
      <w:r w:rsidRPr="002B5B48">
        <w:rPr>
          <w:rFonts w:ascii="Times New Roman" w:eastAsia="Times New Roman" w:hAnsi="Times New Roman" w:cs="Times New Roman"/>
          <w:color w:val="000000"/>
          <w:sz w:val="28"/>
          <w:szCs w:val="28"/>
          <w:lang w:eastAsia="ru-RU" w:bidi="ru-RU"/>
        </w:rPr>
        <w:t xml:space="preserve"> вправе предъявить требование об уплате неустойки в размере </w:t>
      </w:r>
      <w:r w:rsidR="00EC443B" w:rsidRPr="002B5B48">
        <w:rPr>
          <w:rFonts w:ascii="Times New Roman" w:eastAsia="Times New Roman" w:hAnsi="Times New Roman" w:cs="Times New Roman"/>
          <w:color w:val="000000"/>
          <w:sz w:val="28"/>
          <w:szCs w:val="28"/>
          <w:lang w:eastAsia="ru-RU" w:bidi="ru-RU"/>
        </w:rPr>
        <w:t>0,5</w:t>
      </w:r>
      <w:r w:rsidRPr="002B5B48">
        <w:rPr>
          <w:rFonts w:ascii="Times New Roman" w:eastAsia="Times New Roman" w:hAnsi="Times New Roman" w:cs="Times New Roman"/>
          <w:color w:val="000000"/>
          <w:sz w:val="28"/>
          <w:szCs w:val="28"/>
          <w:lang w:eastAsia="ru-RU" w:bidi="ru-RU"/>
        </w:rPr>
        <w:t xml:space="preserve">% от просроченной суммы за каждый день просрочки платежа, но не более </w:t>
      </w:r>
      <w:r w:rsidR="00EC443B" w:rsidRPr="002B5B48">
        <w:rPr>
          <w:rFonts w:ascii="Times New Roman" w:eastAsia="Times New Roman" w:hAnsi="Times New Roman" w:cs="Times New Roman"/>
          <w:color w:val="000000"/>
          <w:sz w:val="28"/>
          <w:szCs w:val="28"/>
          <w:lang w:eastAsia="ru-RU" w:bidi="ru-RU"/>
        </w:rPr>
        <w:t>5</w:t>
      </w:r>
      <w:r w:rsidRPr="002B5B48">
        <w:rPr>
          <w:rFonts w:ascii="Times New Roman" w:eastAsia="Times New Roman" w:hAnsi="Times New Roman" w:cs="Times New Roman"/>
          <w:color w:val="000000"/>
          <w:sz w:val="28"/>
          <w:szCs w:val="28"/>
          <w:lang w:eastAsia="ru-RU" w:bidi="ru-RU"/>
        </w:rPr>
        <w:t xml:space="preserve">% от стоимости </w:t>
      </w:r>
      <w:r w:rsidR="007B23A1">
        <w:rPr>
          <w:rFonts w:ascii="Times New Roman" w:eastAsia="Times New Roman" w:hAnsi="Times New Roman" w:cs="Times New Roman"/>
          <w:color w:val="000000"/>
          <w:sz w:val="28"/>
          <w:szCs w:val="28"/>
          <w:lang w:eastAsia="ru-RU" w:bidi="ru-RU"/>
        </w:rPr>
        <w:t>выполненных</w:t>
      </w:r>
      <w:r w:rsidR="00C91677">
        <w:rPr>
          <w:rFonts w:ascii="Times New Roman" w:eastAsia="Times New Roman" w:hAnsi="Times New Roman" w:cs="Times New Roman"/>
          <w:color w:val="000000"/>
          <w:sz w:val="28"/>
          <w:szCs w:val="28"/>
          <w:lang w:eastAsia="ru-RU" w:bidi="ru-RU"/>
        </w:rPr>
        <w:t xml:space="preserve"> работ</w:t>
      </w:r>
      <w:r w:rsidRPr="002B5B48">
        <w:rPr>
          <w:rFonts w:ascii="Times New Roman" w:eastAsia="Times New Roman" w:hAnsi="Times New Roman" w:cs="Times New Roman"/>
          <w:color w:val="000000"/>
          <w:sz w:val="28"/>
          <w:szCs w:val="28"/>
          <w:lang w:eastAsia="ru-RU" w:bidi="ru-RU"/>
        </w:rPr>
        <w:t xml:space="preserve"> за </w:t>
      </w:r>
      <w:r w:rsidRPr="002B5B48">
        <w:rPr>
          <w:rFonts w:ascii="Times New Roman" w:eastAsia="Times New Roman" w:hAnsi="Times New Roman" w:cs="Times New Roman"/>
          <w:color w:val="000000"/>
          <w:sz w:val="28"/>
          <w:szCs w:val="28"/>
          <w:lang w:eastAsia="ru-RU" w:bidi="ru-RU"/>
        </w:rPr>
        <w:lastRenderedPageBreak/>
        <w:t>отчетный месяц, в котором образована указанная просрочка платежа.</w:t>
      </w:r>
    </w:p>
    <w:p w14:paraId="3A7AE2BE" w14:textId="012492A0" w:rsidR="00AD76DC" w:rsidRDefault="00AD76DC" w:rsidP="00B90CFD">
      <w:pPr>
        <w:pStyle w:val="a6"/>
        <w:widowControl w:val="0"/>
        <w:numPr>
          <w:ilvl w:val="1"/>
          <w:numId w:val="30"/>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FC6117">
        <w:rPr>
          <w:rFonts w:ascii="Times New Roman" w:eastAsia="Times New Roman" w:hAnsi="Times New Roman" w:cs="Times New Roman"/>
          <w:color w:val="000000"/>
          <w:sz w:val="28"/>
          <w:szCs w:val="28"/>
          <w:lang w:eastAsia="ru-RU" w:bidi="ru-RU"/>
        </w:rPr>
        <w:t xml:space="preserve">В случае ненадлежащего </w:t>
      </w:r>
      <w:r w:rsidR="00C91677" w:rsidRPr="00FC6117">
        <w:rPr>
          <w:rFonts w:ascii="Times New Roman" w:eastAsia="Times New Roman" w:hAnsi="Times New Roman" w:cs="Times New Roman"/>
          <w:color w:val="000000"/>
          <w:sz w:val="28"/>
          <w:szCs w:val="28"/>
          <w:lang w:eastAsia="ru-RU" w:bidi="ru-RU"/>
        </w:rPr>
        <w:t>выполнения работ</w:t>
      </w:r>
      <w:r w:rsidRPr="00FC6117">
        <w:rPr>
          <w:rFonts w:ascii="Times New Roman" w:eastAsia="Times New Roman" w:hAnsi="Times New Roman" w:cs="Times New Roman"/>
          <w:color w:val="000000"/>
          <w:sz w:val="28"/>
          <w:szCs w:val="28"/>
          <w:lang w:eastAsia="ru-RU" w:bidi="ru-RU"/>
        </w:rPr>
        <w:t xml:space="preserve"> в соответствии с условиями настоящего Договора </w:t>
      </w:r>
      <w:r w:rsidR="001D4CC0">
        <w:rPr>
          <w:rFonts w:ascii="Times New Roman" w:eastAsia="Times New Roman" w:hAnsi="Times New Roman" w:cs="Times New Roman"/>
          <w:color w:val="000000"/>
          <w:sz w:val="28"/>
          <w:szCs w:val="28"/>
          <w:lang w:eastAsia="ru-RU" w:bidi="ru-RU"/>
        </w:rPr>
        <w:t xml:space="preserve">и Технического задания </w:t>
      </w:r>
      <w:r w:rsidR="004E6E76" w:rsidRPr="00FC6117">
        <w:rPr>
          <w:rFonts w:ascii="Times New Roman" w:eastAsia="Times New Roman" w:hAnsi="Times New Roman" w:cs="Times New Roman"/>
          <w:color w:val="000000"/>
          <w:sz w:val="28"/>
          <w:szCs w:val="28"/>
          <w:lang w:eastAsia="ru-RU" w:bidi="ru-RU"/>
        </w:rPr>
        <w:t>Подрядчиком</w:t>
      </w:r>
      <w:r w:rsidRPr="00FC6117">
        <w:rPr>
          <w:rFonts w:ascii="Times New Roman" w:eastAsia="Times New Roman" w:hAnsi="Times New Roman" w:cs="Times New Roman"/>
          <w:color w:val="000000"/>
          <w:sz w:val="28"/>
          <w:szCs w:val="28"/>
          <w:lang w:eastAsia="ru-RU" w:bidi="ru-RU"/>
        </w:rPr>
        <w:t xml:space="preserve"> Заказчик вправе предъявить требование об уплате неустойки в размере не более </w:t>
      </w:r>
      <w:r w:rsidR="00EC443B" w:rsidRPr="00FC6117">
        <w:rPr>
          <w:rFonts w:ascii="Times New Roman" w:eastAsia="Times New Roman" w:hAnsi="Times New Roman" w:cs="Times New Roman"/>
          <w:color w:val="000000"/>
          <w:sz w:val="28"/>
          <w:szCs w:val="28"/>
          <w:lang w:eastAsia="ru-RU" w:bidi="ru-RU"/>
        </w:rPr>
        <w:t>5</w:t>
      </w:r>
      <w:r w:rsidRPr="00FC6117">
        <w:rPr>
          <w:rFonts w:ascii="Times New Roman" w:eastAsia="Times New Roman" w:hAnsi="Times New Roman" w:cs="Times New Roman"/>
          <w:color w:val="000000"/>
          <w:sz w:val="28"/>
          <w:szCs w:val="28"/>
          <w:lang w:eastAsia="ru-RU" w:bidi="ru-RU"/>
        </w:rPr>
        <w:t xml:space="preserve">% от стоимости </w:t>
      </w:r>
      <w:r w:rsidR="00C91677" w:rsidRPr="00FC6117">
        <w:rPr>
          <w:rFonts w:ascii="Times New Roman" w:eastAsia="Times New Roman" w:hAnsi="Times New Roman" w:cs="Times New Roman"/>
          <w:color w:val="000000"/>
          <w:sz w:val="28"/>
          <w:szCs w:val="28"/>
          <w:lang w:eastAsia="ru-RU" w:bidi="ru-RU"/>
        </w:rPr>
        <w:t>выполненных работ</w:t>
      </w:r>
      <w:r w:rsidRPr="00FC6117">
        <w:rPr>
          <w:rFonts w:ascii="Times New Roman" w:eastAsia="Times New Roman" w:hAnsi="Times New Roman" w:cs="Times New Roman"/>
          <w:color w:val="000000"/>
          <w:sz w:val="28"/>
          <w:szCs w:val="28"/>
          <w:lang w:eastAsia="ru-RU" w:bidi="ru-RU"/>
        </w:rPr>
        <w:t xml:space="preserve"> за отчетный месяц</w:t>
      </w:r>
      <w:r w:rsidR="003E3F82" w:rsidRPr="00FC6117">
        <w:rPr>
          <w:rFonts w:ascii="Times New Roman" w:eastAsia="Times New Roman" w:hAnsi="Times New Roman" w:cs="Times New Roman"/>
          <w:color w:val="000000"/>
          <w:sz w:val="28"/>
          <w:szCs w:val="28"/>
          <w:lang w:eastAsia="ru-RU" w:bidi="ru-RU"/>
        </w:rPr>
        <w:t>.</w:t>
      </w:r>
    </w:p>
    <w:p w14:paraId="7319AE28" w14:textId="71833517" w:rsidR="001D4CC0" w:rsidRDefault="001D4CC0" w:rsidP="00B90CFD">
      <w:pPr>
        <w:pStyle w:val="a6"/>
        <w:widowControl w:val="0"/>
        <w:numPr>
          <w:ilvl w:val="1"/>
          <w:numId w:val="30"/>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1D4CC0">
        <w:rPr>
          <w:rFonts w:ascii="Times New Roman" w:eastAsia="Times New Roman" w:hAnsi="Times New Roman" w:cs="Times New Roman"/>
          <w:color w:val="000000"/>
          <w:sz w:val="28"/>
          <w:szCs w:val="28"/>
          <w:lang w:eastAsia="ru-RU" w:bidi="ru-RU"/>
        </w:rPr>
        <w:t>Уплата неустойки (штрафа, пени) и возмещение убытков, причинённых ненадлежащим исполнением обязательств, не освобождает стороны Договора от исполнения обязательств по Договору в полном объеме.</w:t>
      </w:r>
    </w:p>
    <w:p w14:paraId="30A04B58" w14:textId="77777777" w:rsidR="001D4CC0" w:rsidRPr="001D4CC0" w:rsidRDefault="001D4CC0" w:rsidP="00B90CFD">
      <w:pPr>
        <w:pStyle w:val="a6"/>
        <w:numPr>
          <w:ilvl w:val="1"/>
          <w:numId w:val="30"/>
        </w:numPr>
        <w:ind w:left="0" w:firstLine="709"/>
        <w:jc w:val="both"/>
        <w:rPr>
          <w:rFonts w:ascii="Times New Roman" w:eastAsia="Times New Roman" w:hAnsi="Times New Roman" w:cs="Times New Roman"/>
          <w:color w:val="000000"/>
          <w:sz w:val="28"/>
          <w:szCs w:val="28"/>
          <w:lang w:eastAsia="ru-RU" w:bidi="ru-RU"/>
        </w:rPr>
      </w:pPr>
      <w:r w:rsidRPr="001D4CC0">
        <w:rPr>
          <w:rFonts w:ascii="Times New Roman" w:eastAsia="Times New Roman" w:hAnsi="Times New Roman" w:cs="Times New Roman"/>
          <w:color w:val="000000"/>
          <w:sz w:val="28"/>
          <w:szCs w:val="28"/>
          <w:lang w:eastAsia="ru-RU" w:bidi="ru-RU"/>
        </w:rPr>
        <w:t xml:space="preserve">Заказчик вправе уменьшить сумму, причитающуюся к выплате Подрядчику за выполненные работы, на сумму неустойки (штрафа, пени), начисленной Подрядчику за неисполнение или ненадлежащее исполнение Подрядчиком своих обязательств по Договору. </w:t>
      </w:r>
    </w:p>
    <w:p w14:paraId="507C5993" w14:textId="0AE60B81" w:rsidR="00AD76DC" w:rsidRDefault="004E6E76" w:rsidP="00B90CFD">
      <w:pPr>
        <w:pStyle w:val="a6"/>
        <w:widowControl w:val="0"/>
        <w:numPr>
          <w:ilvl w:val="1"/>
          <w:numId w:val="30"/>
        </w:numPr>
        <w:spacing w:after="0" w:line="240" w:lineRule="auto"/>
        <w:ind w:left="0" w:firstLine="708"/>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Подрядчик</w:t>
      </w:r>
      <w:r w:rsidR="00A134AC" w:rsidRPr="002B5B48">
        <w:rPr>
          <w:rFonts w:ascii="Times New Roman" w:eastAsia="Times New Roman" w:hAnsi="Times New Roman" w:cs="Times New Roman"/>
          <w:color w:val="000000"/>
          <w:sz w:val="28"/>
          <w:szCs w:val="28"/>
          <w:lang w:eastAsia="ru-RU" w:bidi="ru-RU"/>
        </w:rPr>
        <w:t xml:space="preserve"> также несет ответственность в пределах прямого действительного ущерба, причиненного неисполнением либо ненадлежащим исполнением своих обязательств по Договору</w:t>
      </w:r>
      <w:r w:rsidR="005B78E9">
        <w:rPr>
          <w:rFonts w:ascii="Times New Roman" w:eastAsia="Times New Roman" w:hAnsi="Times New Roman" w:cs="Times New Roman"/>
          <w:color w:val="000000"/>
          <w:sz w:val="28"/>
          <w:szCs w:val="28"/>
          <w:lang w:eastAsia="ru-RU" w:bidi="ru-RU"/>
        </w:rPr>
        <w:t>.</w:t>
      </w:r>
    </w:p>
    <w:p w14:paraId="3654041E" w14:textId="77777777" w:rsidR="003D2FB6" w:rsidRPr="002B5B48" w:rsidRDefault="003D2FB6" w:rsidP="003D2FB6">
      <w:pPr>
        <w:pStyle w:val="a6"/>
        <w:widowControl w:val="0"/>
        <w:spacing w:after="0" w:line="240" w:lineRule="auto"/>
        <w:ind w:left="708"/>
        <w:jc w:val="both"/>
        <w:rPr>
          <w:rFonts w:ascii="Times New Roman" w:eastAsia="Times New Roman" w:hAnsi="Times New Roman" w:cs="Times New Roman"/>
          <w:color w:val="000000"/>
          <w:sz w:val="28"/>
          <w:szCs w:val="28"/>
          <w:lang w:eastAsia="ru-RU" w:bidi="ru-RU"/>
        </w:rPr>
      </w:pPr>
    </w:p>
    <w:p w14:paraId="5EB50FE6" w14:textId="502ECBD6" w:rsidR="00A134AC" w:rsidRPr="003D2FB6" w:rsidRDefault="00A134AC" w:rsidP="00B90CFD">
      <w:pPr>
        <w:pStyle w:val="a6"/>
        <w:widowControl w:val="0"/>
        <w:numPr>
          <w:ilvl w:val="0"/>
          <w:numId w:val="30"/>
        </w:numPr>
        <w:spacing w:after="0" w:line="240" w:lineRule="auto"/>
        <w:ind w:hanging="1068"/>
        <w:jc w:val="center"/>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b/>
          <w:color w:val="000000"/>
          <w:sz w:val="28"/>
          <w:szCs w:val="28"/>
          <w:lang w:eastAsia="ru-RU" w:bidi="ru-RU"/>
        </w:rPr>
        <w:t>Порядок урегулирования споров</w:t>
      </w:r>
    </w:p>
    <w:p w14:paraId="2206A2E1" w14:textId="77777777" w:rsidR="00A134AC" w:rsidRPr="002B5B48"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 случае возникновения любых противоречий, претензий и разногласий, а также споров, с исполнением Договора, Стороны применяют меры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73A35E03" w14:textId="4E1440B5" w:rsidR="00A134AC" w:rsidRPr="002B5B48"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Все достигнутые договоренности Стороны оформляют в виде дополнительных соглашений, подписанных Сторонами.</w:t>
      </w:r>
    </w:p>
    <w:p w14:paraId="5D5A95D8" w14:textId="248EC7C0" w:rsidR="00A134AC" w:rsidRPr="002B5B48"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До передачи спора на суда Стороны примут меры к его урегулированию в претензионном порядке.</w:t>
      </w:r>
    </w:p>
    <w:p w14:paraId="773369F0" w14:textId="7D2E8EC2" w:rsidR="00A134AC" w:rsidRPr="002B5B48"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Претензия должна быть направлена в письменном виде. По полученной претензии Сторона должна дать письменный </w:t>
      </w:r>
      <w:r w:rsidR="007C7E0D" w:rsidRPr="002B5B48">
        <w:rPr>
          <w:rFonts w:ascii="Times New Roman" w:eastAsia="Times New Roman" w:hAnsi="Times New Roman" w:cs="Times New Roman"/>
          <w:color w:val="000000"/>
          <w:sz w:val="28"/>
          <w:szCs w:val="28"/>
          <w:lang w:eastAsia="ru-RU" w:bidi="ru-RU"/>
        </w:rPr>
        <w:t>ответ, по существу,</w:t>
      </w:r>
      <w:r w:rsidRPr="002B5B48">
        <w:rPr>
          <w:rFonts w:ascii="Times New Roman" w:eastAsia="Times New Roman" w:hAnsi="Times New Roman" w:cs="Times New Roman"/>
          <w:color w:val="000000"/>
          <w:sz w:val="28"/>
          <w:szCs w:val="28"/>
          <w:lang w:eastAsia="ru-RU" w:bidi="ru-RU"/>
        </w:rPr>
        <w:t xml:space="preserve"> в срок не позднее 15 (пятнадцати) дней с даты ее получения.</w:t>
      </w:r>
    </w:p>
    <w:p w14:paraId="0A7420AA" w14:textId="77777777" w:rsidR="00A134AC" w:rsidRPr="002B5B48"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направлена претензия,</w:t>
      </w:r>
    </w:p>
    <w:p w14:paraId="2415D2A1" w14:textId="77777777" w:rsidR="00A134AC" w:rsidRPr="002B5B48"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Если претензионные требования подлежат денежной оценке, в претензии указывается требуемая сумма и ее полный и обоснованный расчет.</w:t>
      </w:r>
    </w:p>
    <w:p w14:paraId="743E3F28" w14:textId="77777777" w:rsidR="00A134AC" w:rsidRPr="002B5B48"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1309C51D" w14:textId="77777777" w:rsidR="00A134AC" w:rsidRPr="002B5B48"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78DBAC71" w14:textId="1E70DF95" w:rsidR="00A134AC"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 случае невыполнения Сторонами своих обязательств и недостижения взаимного согласия споры по Договору разрешаются в Арбитражном суде Московской области.</w:t>
      </w:r>
    </w:p>
    <w:p w14:paraId="6B3E20DB" w14:textId="77777777" w:rsidR="003D2FB6" w:rsidRPr="002B5B48" w:rsidRDefault="003D2FB6" w:rsidP="003D2FB6">
      <w:pPr>
        <w:pStyle w:val="a6"/>
        <w:widowControl w:val="0"/>
        <w:spacing w:after="0" w:line="240" w:lineRule="auto"/>
        <w:ind w:left="709"/>
        <w:jc w:val="both"/>
        <w:rPr>
          <w:rFonts w:ascii="Times New Roman" w:eastAsia="Times New Roman" w:hAnsi="Times New Roman" w:cs="Times New Roman"/>
          <w:color w:val="000000"/>
          <w:sz w:val="28"/>
          <w:szCs w:val="28"/>
          <w:lang w:eastAsia="ru-RU" w:bidi="ru-RU"/>
        </w:rPr>
      </w:pPr>
    </w:p>
    <w:p w14:paraId="454E5B95" w14:textId="497F6792" w:rsidR="00A134AC" w:rsidRPr="003D2FB6" w:rsidRDefault="00A134AC" w:rsidP="00B90CFD">
      <w:pPr>
        <w:pStyle w:val="a6"/>
        <w:widowControl w:val="0"/>
        <w:numPr>
          <w:ilvl w:val="0"/>
          <w:numId w:val="30"/>
        </w:numPr>
        <w:spacing w:after="0" w:line="240" w:lineRule="auto"/>
        <w:ind w:hanging="1068"/>
        <w:jc w:val="center"/>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b/>
          <w:color w:val="000000"/>
          <w:sz w:val="28"/>
          <w:szCs w:val="28"/>
          <w:lang w:eastAsia="ru-RU" w:bidi="ru-RU"/>
        </w:rPr>
        <w:lastRenderedPageBreak/>
        <w:t>Обстоятельства непреодолимой силы</w:t>
      </w:r>
    </w:p>
    <w:p w14:paraId="1634ECA7" w14:textId="77777777" w:rsidR="00A134AC" w:rsidRPr="002B5B48"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(форс - мажор). К таким событиям чрезвычайного характера относятся: наводнение, пожар, землетрясение, взрыв, оседание почвы, эпидемии и иные явления природы, а также война или военные действия, забастовки, принятие органом государственной власти акта, повлекшие невозможность исполнения настоящего Договора. </w:t>
      </w:r>
    </w:p>
    <w:p w14:paraId="07677C24" w14:textId="42361123" w:rsidR="00A134AC" w:rsidRPr="002B5B48"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При наступлении и прекращении указанных в п. </w:t>
      </w:r>
      <w:r w:rsidR="00FA3D06">
        <w:rPr>
          <w:rFonts w:ascii="Times New Roman" w:eastAsia="Times New Roman" w:hAnsi="Times New Roman" w:cs="Times New Roman"/>
          <w:color w:val="000000"/>
          <w:sz w:val="28"/>
          <w:szCs w:val="28"/>
          <w:lang w:eastAsia="ru-RU" w:bidi="ru-RU"/>
        </w:rPr>
        <w:t>7</w:t>
      </w:r>
      <w:r w:rsidRPr="002B5B48">
        <w:rPr>
          <w:rFonts w:ascii="Times New Roman" w:eastAsia="Times New Roman" w:hAnsi="Times New Roman" w:cs="Times New Roman"/>
          <w:color w:val="000000"/>
          <w:sz w:val="28"/>
          <w:szCs w:val="28"/>
          <w:lang w:eastAsia="ru-RU" w:bidi="ru-RU"/>
        </w:rPr>
        <w:t xml:space="preserve">.1. Договора обстоятельств, Сторона, для которой создалась невозможность исполнения ее обязательств по настоящему Договору, должна в течение десяти (10) рабочих дней известить другую Сторону в письменной форме, приложив документы, подтверждающие наступление или прекращение указанных обстоятельств, изданные компетентным государственным органом. </w:t>
      </w:r>
    </w:p>
    <w:p w14:paraId="281230C5" w14:textId="3567D438" w:rsidR="00A134AC" w:rsidRPr="002B5B48"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При отсутствии своевременного извещения, предусмотренного в п. </w:t>
      </w:r>
      <w:r w:rsidR="006314C4">
        <w:rPr>
          <w:rFonts w:ascii="Times New Roman" w:eastAsia="Times New Roman" w:hAnsi="Times New Roman" w:cs="Times New Roman"/>
          <w:color w:val="000000"/>
          <w:sz w:val="28"/>
          <w:szCs w:val="28"/>
          <w:lang w:eastAsia="ru-RU" w:bidi="ru-RU"/>
        </w:rPr>
        <w:t xml:space="preserve">    </w:t>
      </w:r>
      <w:r w:rsidR="00FA3D06">
        <w:rPr>
          <w:rFonts w:ascii="Times New Roman" w:eastAsia="Times New Roman" w:hAnsi="Times New Roman" w:cs="Times New Roman"/>
          <w:color w:val="000000"/>
          <w:sz w:val="28"/>
          <w:szCs w:val="28"/>
          <w:lang w:eastAsia="ru-RU" w:bidi="ru-RU"/>
        </w:rPr>
        <w:t>7</w:t>
      </w:r>
      <w:r w:rsidRPr="002B5B48">
        <w:rPr>
          <w:rFonts w:ascii="Times New Roman" w:eastAsia="Times New Roman" w:hAnsi="Times New Roman" w:cs="Times New Roman"/>
          <w:color w:val="000000"/>
          <w:sz w:val="28"/>
          <w:szCs w:val="28"/>
          <w:lang w:eastAsia="ru-RU" w:bidi="ru-RU"/>
        </w:rPr>
        <w:t xml:space="preserve">.2. Договора, Сторона обязана возместить другой Стороне убытки, причиненные таким не извещением или несвоевременным извещением. </w:t>
      </w:r>
    </w:p>
    <w:p w14:paraId="5CE5B82D" w14:textId="0B5DB7F8" w:rsidR="00A134AC" w:rsidRPr="002B5B48"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В случае наступления обстоятельств непреодолимой силы, срок исполнения обязательств по настоящему Договору продлевается на период, продолжительность которого соответствует продолжительности действия наступившего обстоятельства непреодолимой силы, не обязывая Сторону, потерпевшую от обстоятельства, возместить убытки.  </w:t>
      </w:r>
    </w:p>
    <w:p w14:paraId="2BCFDF07" w14:textId="09CDFE0B" w:rsidR="003C6547" w:rsidRDefault="00A134AC" w:rsidP="00B90CFD">
      <w:pPr>
        <w:pStyle w:val="a6"/>
        <w:widowControl w:val="0"/>
        <w:numPr>
          <w:ilvl w:val="1"/>
          <w:numId w:val="30"/>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Если обстоятельства, предусмотренные в п. </w:t>
      </w:r>
      <w:r w:rsidR="00FA3D06">
        <w:rPr>
          <w:rFonts w:ascii="Times New Roman" w:eastAsia="Times New Roman" w:hAnsi="Times New Roman" w:cs="Times New Roman"/>
          <w:color w:val="000000"/>
          <w:sz w:val="28"/>
          <w:szCs w:val="28"/>
          <w:lang w:eastAsia="ru-RU" w:bidi="ru-RU"/>
        </w:rPr>
        <w:t>7</w:t>
      </w:r>
      <w:r w:rsidRPr="002B5B48">
        <w:rPr>
          <w:rFonts w:ascii="Times New Roman" w:eastAsia="Times New Roman" w:hAnsi="Times New Roman" w:cs="Times New Roman"/>
          <w:color w:val="000000"/>
          <w:sz w:val="28"/>
          <w:szCs w:val="28"/>
          <w:lang w:eastAsia="ru-RU" w:bidi="ru-RU"/>
        </w:rPr>
        <w:t>.1. Договора продолжаются более (2) двух месяцев, каждая из Сторон вправе расторгнуть Договор путем направления уведомления другой стороне, и не возмещать убытки.</w:t>
      </w:r>
    </w:p>
    <w:p w14:paraId="7525FE03" w14:textId="733AF907" w:rsidR="00FE6799" w:rsidRPr="00FE6799" w:rsidRDefault="00FE6799" w:rsidP="00FE6799">
      <w:pPr>
        <w:pStyle w:val="a6"/>
        <w:widowControl w:val="0"/>
        <w:numPr>
          <w:ilvl w:val="0"/>
          <w:numId w:val="30"/>
        </w:numPr>
        <w:spacing w:after="0" w:line="240" w:lineRule="auto"/>
        <w:jc w:val="center"/>
        <w:rPr>
          <w:rFonts w:ascii="Times New Roman" w:eastAsia="Times New Roman" w:hAnsi="Times New Roman" w:cs="Times New Roman"/>
          <w:b/>
          <w:bCs/>
          <w:color w:val="000000"/>
          <w:sz w:val="28"/>
          <w:szCs w:val="28"/>
          <w:lang w:eastAsia="ru-RU" w:bidi="ru-RU"/>
        </w:rPr>
      </w:pPr>
      <w:r w:rsidRPr="00FE6799">
        <w:rPr>
          <w:rFonts w:ascii="Times New Roman" w:eastAsia="Times New Roman" w:hAnsi="Times New Roman" w:cs="Times New Roman"/>
          <w:b/>
          <w:bCs/>
          <w:color w:val="000000"/>
          <w:sz w:val="28"/>
          <w:szCs w:val="28"/>
          <w:lang w:eastAsia="ru-RU" w:bidi="ru-RU"/>
        </w:rPr>
        <w:t>Обеспечение исполнения Договора</w:t>
      </w:r>
    </w:p>
    <w:p w14:paraId="3E979043" w14:textId="77777777" w:rsidR="00FE6799" w:rsidRDefault="00FE6799" w:rsidP="00FE6799">
      <w:pPr>
        <w:pStyle w:val="a6"/>
        <w:widowControl w:val="0"/>
        <w:spacing w:after="0" w:line="240" w:lineRule="auto"/>
        <w:ind w:left="709"/>
        <w:jc w:val="both"/>
        <w:rPr>
          <w:rFonts w:ascii="Times New Roman" w:eastAsia="Times New Roman" w:hAnsi="Times New Roman" w:cs="Times New Roman"/>
          <w:color w:val="000000"/>
          <w:sz w:val="28"/>
          <w:szCs w:val="28"/>
          <w:lang w:eastAsia="ru-RU" w:bidi="ru-RU"/>
        </w:rPr>
      </w:pPr>
    </w:p>
    <w:p w14:paraId="10C72FCA" w14:textId="419F460E" w:rsidR="00FE6799" w:rsidRPr="00FE6799" w:rsidRDefault="00FE6799" w:rsidP="00FE6799">
      <w:pPr>
        <w:pStyle w:val="a6"/>
        <w:spacing w:line="23" w:lineRule="atLeast"/>
        <w:ind w:left="0" w:firstLine="709"/>
        <w:jc w:val="both"/>
        <w:rPr>
          <w:rFonts w:ascii="Times New Roman" w:hAnsi="Times New Roman" w:cs="Times New Roman"/>
          <w:sz w:val="28"/>
          <w:szCs w:val="28"/>
          <w:vertAlign w:val="superscript"/>
        </w:rPr>
      </w:pPr>
      <w:r w:rsidRPr="00FE6799">
        <w:rPr>
          <w:rFonts w:ascii="Times New Roman" w:hAnsi="Times New Roman" w:cs="Times New Roman"/>
          <w:sz w:val="28"/>
          <w:szCs w:val="28"/>
        </w:rPr>
        <w:t>8.1. </w:t>
      </w:r>
      <w:r w:rsidRPr="00FE6799">
        <w:rPr>
          <w:rFonts w:ascii="Times New Roman" w:hAnsi="Times New Roman" w:cs="Times New Roman"/>
          <w:sz w:val="28"/>
          <w:szCs w:val="28"/>
        </w:rPr>
        <w:tab/>
        <w:t xml:space="preserve">Для </w:t>
      </w:r>
      <w:r w:rsidRPr="00FE6799">
        <w:rPr>
          <w:rFonts w:ascii="Times New Roman" w:hAnsi="Times New Roman" w:cs="Times New Roman"/>
          <w:bCs/>
          <w:sz w:val="28"/>
          <w:szCs w:val="28"/>
        </w:rPr>
        <w:t xml:space="preserve">обеспечения исполнения Договора </w:t>
      </w:r>
      <w:r>
        <w:rPr>
          <w:rFonts w:ascii="Times New Roman" w:hAnsi="Times New Roman" w:cs="Times New Roman"/>
          <w:sz w:val="28"/>
          <w:szCs w:val="28"/>
        </w:rPr>
        <w:t>Подрядчиком</w:t>
      </w:r>
      <w:r w:rsidRPr="00FE6799">
        <w:rPr>
          <w:rFonts w:ascii="Times New Roman" w:hAnsi="Times New Roman" w:cs="Times New Roman"/>
          <w:sz w:val="28"/>
          <w:szCs w:val="28"/>
        </w:rPr>
        <w:t xml:space="preserve"> внесен обеспечительный платеж в размере 10 % (десять процентов) от </w:t>
      </w:r>
      <w:r>
        <w:rPr>
          <w:rFonts w:ascii="Times New Roman" w:eastAsia="Times New Roman" w:hAnsi="Times New Roman" w:cs="Times New Roman"/>
          <w:color w:val="000000"/>
          <w:sz w:val="28"/>
          <w:szCs w:val="28"/>
          <w:lang w:eastAsia="ru-RU" w:bidi="ru-RU"/>
        </w:rPr>
        <w:t>м</w:t>
      </w:r>
      <w:r w:rsidRPr="009523B6">
        <w:rPr>
          <w:rFonts w:ascii="Times New Roman" w:eastAsia="Times New Roman" w:hAnsi="Times New Roman" w:cs="Times New Roman"/>
          <w:color w:val="000000"/>
          <w:sz w:val="28"/>
          <w:szCs w:val="28"/>
          <w:lang w:eastAsia="ru-RU" w:bidi="ru-RU"/>
        </w:rPr>
        <w:t>аксимальн</w:t>
      </w:r>
      <w:r>
        <w:rPr>
          <w:rFonts w:ascii="Times New Roman" w:eastAsia="Times New Roman" w:hAnsi="Times New Roman" w:cs="Times New Roman"/>
          <w:color w:val="000000"/>
          <w:sz w:val="28"/>
          <w:szCs w:val="28"/>
          <w:lang w:eastAsia="ru-RU" w:bidi="ru-RU"/>
        </w:rPr>
        <w:t>ой</w:t>
      </w:r>
      <w:r w:rsidRPr="009523B6">
        <w:rPr>
          <w:rFonts w:ascii="Times New Roman" w:eastAsia="Times New Roman" w:hAnsi="Times New Roman" w:cs="Times New Roman"/>
          <w:color w:val="000000"/>
          <w:sz w:val="28"/>
          <w:szCs w:val="28"/>
          <w:lang w:eastAsia="ru-RU" w:bidi="ru-RU"/>
        </w:rPr>
        <w:t xml:space="preserve"> общ</w:t>
      </w:r>
      <w:r>
        <w:rPr>
          <w:rFonts w:ascii="Times New Roman" w:eastAsia="Times New Roman" w:hAnsi="Times New Roman" w:cs="Times New Roman"/>
          <w:color w:val="000000"/>
          <w:sz w:val="28"/>
          <w:szCs w:val="28"/>
          <w:lang w:eastAsia="ru-RU" w:bidi="ru-RU"/>
        </w:rPr>
        <w:t>ей</w:t>
      </w:r>
      <w:r w:rsidRPr="009523B6">
        <w:rPr>
          <w:rFonts w:ascii="Times New Roman" w:eastAsia="Times New Roman" w:hAnsi="Times New Roman" w:cs="Times New Roman"/>
          <w:color w:val="000000"/>
          <w:sz w:val="28"/>
          <w:szCs w:val="28"/>
          <w:lang w:eastAsia="ru-RU" w:bidi="ru-RU"/>
        </w:rPr>
        <w:t xml:space="preserve"> стоимост</w:t>
      </w:r>
      <w:r>
        <w:rPr>
          <w:rFonts w:ascii="Times New Roman" w:eastAsia="Times New Roman" w:hAnsi="Times New Roman" w:cs="Times New Roman"/>
          <w:color w:val="000000"/>
          <w:sz w:val="28"/>
          <w:szCs w:val="28"/>
          <w:lang w:eastAsia="ru-RU" w:bidi="ru-RU"/>
        </w:rPr>
        <w:t>и</w:t>
      </w:r>
      <w:r w:rsidRPr="009523B6">
        <w:rPr>
          <w:rFonts w:ascii="Times New Roman" w:eastAsia="Times New Roman" w:hAnsi="Times New Roman" w:cs="Times New Roman"/>
          <w:color w:val="000000"/>
          <w:sz w:val="28"/>
          <w:szCs w:val="28"/>
          <w:lang w:eastAsia="ru-RU" w:bidi="ru-RU"/>
        </w:rPr>
        <w:t xml:space="preserve"> выполняемых по настоящему Договору работ</w:t>
      </w:r>
      <w:r w:rsidRPr="00FE6799">
        <w:rPr>
          <w:rFonts w:ascii="Times New Roman" w:hAnsi="Times New Roman" w:cs="Times New Roman"/>
          <w:sz w:val="28"/>
          <w:szCs w:val="28"/>
        </w:rPr>
        <w:t xml:space="preserve">, а также предоставлена информация, подтверждающая добросовестность </w:t>
      </w:r>
      <w:r>
        <w:rPr>
          <w:rFonts w:ascii="Times New Roman" w:hAnsi="Times New Roman" w:cs="Times New Roman"/>
          <w:sz w:val="28"/>
          <w:szCs w:val="28"/>
        </w:rPr>
        <w:t>Подрядчика</w:t>
      </w:r>
      <w:r w:rsidRPr="00FE6799">
        <w:rPr>
          <w:rFonts w:ascii="Times New Roman" w:hAnsi="Times New Roman" w:cs="Times New Roman"/>
          <w:sz w:val="28"/>
          <w:szCs w:val="28"/>
        </w:rPr>
        <w:t>.</w:t>
      </w:r>
    </w:p>
    <w:p w14:paraId="448120FD" w14:textId="1AEA594F" w:rsidR="00FE6799" w:rsidRPr="00FE6799" w:rsidRDefault="00FE6799" w:rsidP="00FE6799">
      <w:pPr>
        <w:pStyle w:val="a6"/>
        <w:spacing w:line="23" w:lineRule="atLeast"/>
        <w:ind w:left="0" w:firstLine="709"/>
        <w:jc w:val="both"/>
        <w:rPr>
          <w:rFonts w:ascii="Times New Roman" w:hAnsi="Times New Roman" w:cs="Times New Roman"/>
          <w:sz w:val="28"/>
          <w:szCs w:val="28"/>
        </w:rPr>
      </w:pPr>
      <w:r w:rsidRPr="00FE6799">
        <w:rPr>
          <w:rFonts w:ascii="Times New Roman" w:hAnsi="Times New Roman" w:cs="Times New Roman"/>
          <w:sz w:val="28"/>
          <w:szCs w:val="28"/>
        </w:rPr>
        <w:t>8.2. </w:t>
      </w:r>
      <w:r w:rsidRPr="00FE6799">
        <w:rPr>
          <w:rFonts w:ascii="Times New Roman" w:hAnsi="Times New Roman" w:cs="Times New Roman"/>
          <w:sz w:val="28"/>
          <w:szCs w:val="28"/>
        </w:rPr>
        <w:tab/>
        <w:t xml:space="preserve">Обеспечение исполнения Договора должно обеспечивать выполнение всех обязательств </w:t>
      </w:r>
      <w:r>
        <w:rPr>
          <w:rFonts w:ascii="Times New Roman" w:hAnsi="Times New Roman" w:cs="Times New Roman"/>
          <w:sz w:val="28"/>
          <w:szCs w:val="28"/>
        </w:rPr>
        <w:t>Подрядчика</w:t>
      </w:r>
      <w:r w:rsidRPr="00FE6799">
        <w:rPr>
          <w:rFonts w:ascii="Times New Roman" w:hAnsi="Times New Roman" w:cs="Times New Roman"/>
          <w:sz w:val="28"/>
          <w:szCs w:val="28"/>
        </w:rPr>
        <w:t xml:space="preserve"> по Договору, а также по возмещению убытков и уплате неустоек.</w:t>
      </w:r>
      <w:r w:rsidRPr="00FE6799">
        <w:rPr>
          <w:rFonts w:ascii="Times New Roman" w:hAnsi="Times New Roman" w:cs="Times New Roman"/>
          <w:sz w:val="28"/>
          <w:szCs w:val="28"/>
          <w:vertAlign w:val="superscript"/>
        </w:rPr>
        <w:t xml:space="preserve"> </w:t>
      </w:r>
    </w:p>
    <w:p w14:paraId="28DB6420" w14:textId="1C9ACCA9" w:rsidR="00FE6799" w:rsidRPr="00FE6799" w:rsidRDefault="00FE6799" w:rsidP="00FE6799">
      <w:pPr>
        <w:pStyle w:val="a6"/>
        <w:spacing w:line="23" w:lineRule="atLeast"/>
        <w:ind w:left="0" w:firstLine="709"/>
        <w:jc w:val="both"/>
        <w:rPr>
          <w:rFonts w:ascii="Times New Roman" w:hAnsi="Times New Roman" w:cs="Times New Roman"/>
          <w:sz w:val="28"/>
          <w:szCs w:val="28"/>
        </w:rPr>
      </w:pPr>
      <w:r w:rsidRPr="00FE6799">
        <w:rPr>
          <w:rFonts w:ascii="Times New Roman" w:hAnsi="Times New Roman" w:cs="Times New Roman"/>
          <w:sz w:val="28"/>
          <w:szCs w:val="28"/>
        </w:rPr>
        <w:t>8.3. </w:t>
      </w:r>
      <w:r w:rsidRPr="00FE6799">
        <w:rPr>
          <w:rFonts w:ascii="Times New Roman" w:hAnsi="Times New Roman" w:cs="Times New Roman"/>
          <w:sz w:val="28"/>
          <w:szCs w:val="28"/>
        </w:rPr>
        <w:tab/>
        <w:t xml:space="preserve">В случае если </w:t>
      </w:r>
      <w:r>
        <w:rPr>
          <w:rFonts w:ascii="Times New Roman" w:hAnsi="Times New Roman" w:cs="Times New Roman"/>
          <w:sz w:val="28"/>
          <w:szCs w:val="28"/>
        </w:rPr>
        <w:t>Подрядчиком</w:t>
      </w:r>
      <w:r w:rsidRPr="00FE6799">
        <w:rPr>
          <w:rFonts w:ascii="Times New Roman" w:hAnsi="Times New Roman" w:cs="Times New Roman"/>
          <w:sz w:val="28"/>
          <w:szCs w:val="28"/>
        </w:rPr>
        <w:t xml:space="preserve">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039CEDC7" w14:textId="10EE60D5" w:rsidR="00FE6799" w:rsidRPr="00FE6799" w:rsidRDefault="00FE6799" w:rsidP="00FE6799">
      <w:pPr>
        <w:pStyle w:val="a6"/>
        <w:spacing w:line="23" w:lineRule="atLeast"/>
        <w:ind w:left="0" w:firstLine="709"/>
        <w:jc w:val="both"/>
        <w:rPr>
          <w:rFonts w:ascii="Times New Roman" w:hAnsi="Times New Roman" w:cs="Times New Roman"/>
          <w:sz w:val="28"/>
          <w:szCs w:val="28"/>
          <w:vertAlign w:val="superscript"/>
        </w:rPr>
      </w:pPr>
      <w:r w:rsidRPr="00FE6799">
        <w:rPr>
          <w:rFonts w:ascii="Times New Roman" w:hAnsi="Times New Roman" w:cs="Times New Roman"/>
          <w:sz w:val="28"/>
          <w:szCs w:val="28"/>
        </w:rPr>
        <w:t xml:space="preserve">Срок действия банковской гарантии, обеспечивающей исполнение Договора, должен превышать предусмотренный Договором срок исполнения </w:t>
      </w:r>
      <w:r w:rsidRPr="00FE6799">
        <w:rPr>
          <w:rFonts w:ascii="Times New Roman" w:hAnsi="Times New Roman" w:cs="Times New Roman"/>
          <w:sz w:val="28"/>
          <w:szCs w:val="28"/>
        </w:rPr>
        <w:lastRenderedPageBreak/>
        <w:t>обязательств, которые должны быть обеспечены такой банковской гарантией, не менее чем на один месяц.</w:t>
      </w:r>
      <w:r w:rsidRPr="00FE6799">
        <w:rPr>
          <w:rFonts w:ascii="Times New Roman" w:hAnsi="Times New Roman" w:cs="Times New Roman"/>
          <w:sz w:val="28"/>
          <w:szCs w:val="28"/>
          <w:vertAlign w:val="superscript"/>
        </w:rPr>
        <w:t xml:space="preserve"> </w:t>
      </w:r>
    </w:p>
    <w:p w14:paraId="365AB014" w14:textId="63C7325C" w:rsidR="00FE6799" w:rsidRPr="00FE6799" w:rsidRDefault="00FE6799" w:rsidP="00FE6799">
      <w:pPr>
        <w:pStyle w:val="a6"/>
        <w:spacing w:line="23" w:lineRule="atLeast"/>
        <w:ind w:left="0" w:firstLine="709"/>
        <w:jc w:val="both"/>
        <w:rPr>
          <w:rFonts w:ascii="Times New Roman" w:hAnsi="Times New Roman" w:cs="Times New Roman"/>
          <w:sz w:val="28"/>
          <w:szCs w:val="28"/>
        </w:rPr>
      </w:pPr>
      <w:r w:rsidRPr="00FE6799">
        <w:rPr>
          <w:rFonts w:ascii="Times New Roman" w:hAnsi="Times New Roman" w:cs="Times New Roman"/>
          <w:sz w:val="28"/>
          <w:szCs w:val="28"/>
        </w:rPr>
        <w:t>8.4. </w:t>
      </w:r>
      <w:r w:rsidRPr="00FE6799">
        <w:rPr>
          <w:rFonts w:ascii="Times New Roman" w:hAnsi="Times New Roman" w:cs="Times New Roman"/>
          <w:sz w:val="28"/>
          <w:szCs w:val="28"/>
        </w:rPr>
        <w:tab/>
        <w:t xml:space="preserve">В ходе исполнения договора </w:t>
      </w:r>
      <w:r>
        <w:rPr>
          <w:rFonts w:ascii="Times New Roman" w:hAnsi="Times New Roman" w:cs="Times New Roman"/>
          <w:sz w:val="28"/>
          <w:szCs w:val="28"/>
        </w:rPr>
        <w:t>Подрядчик</w:t>
      </w:r>
      <w:r w:rsidRPr="00FE6799">
        <w:rPr>
          <w:rFonts w:ascii="Times New Roman" w:hAnsi="Times New Roman" w:cs="Times New Roman"/>
          <w:sz w:val="28"/>
          <w:szCs w:val="28"/>
        </w:rPr>
        <w:t xml:space="preserve">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r w:rsidRPr="00FE6799">
        <w:rPr>
          <w:rFonts w:ascii="Times New Roman" w:hAnsi="Times New Roman" w:cs="Times New Roman"/>
          <w:sz w:val="28"/>
          <w:szCs w:val="28"/>
          <w:vertAlign w:val="superscript"/>
        </w:rPr>
        <w:t xml:space="preserve"> </w:t>
      </w:r>
    </w:p>
    <w:p w14:paraId="5021BF5D" w14:textId="4E1B08AB" w:rsidR="00FE6799" w:rsidRPr="00FE6799" w:rsidRDefault="00FE6799" w:rsidP="00FE6799">
      <w:pPr>
        <w:pStyle w:val="a6"/>
        <w:spacing w:line="23" w:lineRule="atLeast"/>
        <w:ind w:left="0" w:firstLine="709"/>
        <w:jc w:val="both"/>
        <w:rPr>
          <w:rFonts w:ascii="Times New Roman" w:hAnsi="Times New Roman" w:cs="Times New Roman"/>
          <w:sz w:val="28"/>
          <w:szCs w:val="28"/>
        </w:rPr>
      </w:pPr>
      <w:r w:rsidRPr="00FE6799">
        <w:rPr>
          <w:rFonts w:ascii="Times New Roman" w:hAnsi="Times New Roman" w:cs="Times New Roman"/>
          <w:sz w:val="28"/>
          <w:szCs w:val="28"/>
        </w:rPr>
        <w:t>8.5. </w:t>
      </w:r>
      <w:r w:rsidRPr="00FE6799">
        <w:rPr>
          <w:rFonts w:ascii="Times New Roman" w:hAnsi="Times New Roman" w:cs="Times New Roman"/>
          <w:sz w:val="28"/>
          <w:szCs w:val="28"/>
        </w:rPr>
        <w:tab/>
        <w:t xml:space="preserve">Денежные средства, внесенные в качестве обеспечения исполнения Договора, возвращаются Заказчиком </w:t>
      </w:r>
      <w:r>
        <w:rPr>
          <w:rFonts w:ascii="Times New Roman" w:hAnsi="Times New Roman" w:cs="Times New Roman"/>
          <w:sz w:val="28"/>
          <w:szCs w:val="28"/>
        </w:rPr>
        <w:t>Подрядчику</w:t>
      </w:r>
      <w:r w:rsidRPr="00FE6799">
        <w:rPr>
          <w:rFonts w:ascii="Times New Roman" w:hAnsi="Times New Roman" w:cs="Times New Roman"/>
          <w:sz w:val="28"/>
          <w:szCs w:val="28"/>
        </w:rPr>
        <w:t xml:space="preserve"> на указанные в настоящем Договоре реквизиты, либо на реквизиты, указанные </w:t>
      </w:r>
      <w:r>
        <w:rPr>
          <w:rFonts w:ascii="Times New Roman" w:hAnsi="Times New Roman" w:cs="Times New Roman"/>
          <w:sz w:val="28"/>
          <w:szCs w:val="28"/>
        </w:rPr>
        <w:t>Подрядчиком</w:t>
      </w:r>
      <w:r w:rsidRPr="00FE6799">
        <w:rPr>
          <w:rFonts w:ascii="Times New Roman" w:hAnsi="Times New Roman" w:cs="Times New Roman"/>
          <w:sz w:val="28"/>
          <w:szCs w:val="28"/>
        </w:rPr>
        <w:t xml:space="preserve"> в соответствующем обращении, в течение 10 календарных дней с даты исполнения </w:t>
      </w:r>
      <w:r>
        <w:rPr>
          <w:rFonts w:ascii="Times New Roman" w:hAnsi="Times New Roman" w:cs="Times New Roman"/>
          <w:sz w:val="28"/>
          <w:szCs w:val="28"/>
        </w:rPr>
        <w:t>Подрядчиком</w:t>
      </w:r>
      <w:r w:rsidRPr="00FE6799">
        <w:rPr>
          <w:rFonts w:ascii="Times New Roman" w:hAnsi="Times New Roman" w:cs="Times New Roman"/>
          <w:sz w:val="28"/>
          <w:szCs w:val="28"/>
        </w:rPr>
        <w:t xml:space="preserve"> 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или частичного неисполнения Договора по вине </w:t>
      </w:r>
      <w:r>
        <w:rPr>
          <w:rFonts w:ascii="Times New Roman" w:hAnsi="Times New Roman" w:cs="Times New Roman"/>
          <w:sz w:val="28"/>
          <w:szCs w:val="28"/>
        </w:rPr>
        <w:t>Подрядчика</w:t>
      </w:r>
      <w:r w:rsidRPr="00FE6799">
        <w:rPr>
          <w:rFonts w:ascii="Times New Roman" w:hAnsi="Times New Roman" w:cs="Times New Roman"/>
          <w:sz w:val="28"/>
          <w:szCs w:val="28"/>
        </w:rPr>
        <w:t>.</w:t>
      </w:r>
      <w:r w:rsidRPr="00FE6799">
        <w:rPr>
          <w:rFonts w:ascii="Times New Roman" w:hAnsi="Times New Roman" w:cs="Times New Roman"/>
          <w:sz w:val="28"/>
          <w:szCs w:val="28"/>
          <w:vertAlign w:val="superscript"/>
        </w:rPr>
        <w:t xml:space="preserve"> </w:t>
      </w:r>
    </w:p>
    <w:p w14:paraId="39B7334B" w14:textId="43C556AF" w:rsidR="00FE6799" w:rsidRPr="00FE6799" w:rsidRDefault="00FE6799" w:rsidP="00FE6799">
      <w:pPr>
        <w:pStyle w:val="a6"/>
        <w:spacing w:line="23" w:lineRule="atLeast"/>
        <w:ind w:left="0" w:firstLine="709"/>
        <w:jc w:val="both"/>
        <w:rPr>
          <w:rFonts w:ascii="Times New Roman" w:hAnsi="Times New Roman" w:cs="Times New Roman"/>
          <w:sz w:val="28"/>
          <w:szCs w:val="28"/>
        </w:rPr>
      </w:pPr>
      <w:r w:rsidRPr="00FE6799">
        <w:rPr>
          <w:rFonts w:ascii="Times New Roman" w:hAnsi="Times New Roman" w:cs="Times New Roman"/>
          <w:sz w:val="28"/>
          <w:szCs w:val="28"/>
        </w:rPr>
        <w:t>8.6. </w:t>
      </w:r>
      <w:r w:rsidRPr="00FE6799">
        <w:rPr>
          <w:rFonts w:ascii="Times New Roman" w:hAnsi="Times New Roman" w:cs="Times New Roman"/>
          <w:sz w:val="28"/>
          <w:szCs w:val="28"/>
        </w:rPr>
        <w:tab/>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w:t>
      </w:r>
      <w:r>
        <w:rPr>
          <w:rFonts w:ascii="Times New Roman" w:hAnsi="Times New Roman" w:cs="Times New Roman"/>
          <w:sz w:val="28"/>
          <w:szCs w:val="28"/>
        </w:rPr>
        <w:t>Подрядчик</w:t>
      </w:r>
      <w:r w:rsidRPr="00FE6799">
        <w:rPr>
          <w:rFonts w:ascii="Times New Roman" w:hAnsi="Times New Roman" w:cs="Times New Roman"/>
          <w:sz w:val="28"/>
          <w:szCs w:val="28"/>
        </w:rPr>
        <w:t xml:space="preserve"> обязан предоставить новое обеспечение исполнения договора не позднее одного месяца со дня надлежащего уведомления Заказчиком </w:t>
      </w:r>
      <w:r>
        <w:rPr>
          <w:rFonts w:ascii="Times New Roman" w:hAnsi="Times New Roman" w:cs="Times New Roman"/>
          <w:sz w:val="28"/>
          <w:szCs w:val="28"/>
        </w:rPr>
        <w:t>Подрядчика</w:t>
      </w:r>
      <w:r w:rsidRPr="00FE6799">
        <w:rPr>
          <w:rFonts w:ascii="Times New Roman" w:hAnsi="Times New Roman" w:cs="Times New Roman"/>
          <w:sz w:val="28"/>
          <w:szCs w:val="28"/>
        </w:rPr>
        <w:t xml:space="preserve"> о необходимости предоставить соответствующее обеспечение. За каждый день просрочки исполнения </w:t>
      </w:r>
      <w:r>
        <w:rPr>
          <w:rFonts w:ascii="Times New Roman" w:hAnsi="Times New Roman" w:cs="Times New Roman"/>
          <w:sz w:val="28"/>
          <w:szCs w:val="28"/>
        </w:rPr>
        <w:t>Подрядчиком</w:t>
      </w:r>
      <w:r w:rsidRPr="00FE6799">
        <w:rPr>
          <w:rFonts w:ascii="Times New Roman" w:hAnsi="Times New Roman" w:cs="Times New Roman"/>
          <w:sz w:val="28"/>
          <w:szCs w:val="28"/>
        </w:rPr>
        <w:t xml:space="preserve"> обязательства, предусмотренного настоящим пунктом, начисляется пеня в размере, определённом в порядке, установленном в соответствии с разделом </w:t>
      </w:r>
      <w:r>
        <w:rPr>
          <w:rFonts w:ascii="Times New Roman" w:hAnsi="Times New Roman" w:cs="Times New Roman"/>
          <w:sz w:val="28"/>
          <w:szCs w:val="28"/>
        </w:rPr>
        <w:t>5</w:t>
      </w:r>
      <w:r w:rsidRPr="00FE6799">
        <w:rPr>
          <w:rFonts w:ascii="Times New Roman" w:hAnsi="Times New Roman" w:cs="Times New Roman"/>
          <w:sz w:val="28"/>
          <w:szCs w:val="28"/>
        </w:rPr>
        <w:t xml:space="preserve"> Договора.</w:t>
      </w:r>
      <w:r w:rsidRPr="00FE6799">
        <w:rPr>
          <w:rFonts w:ascii="Times New Roman" w:hAnsi="Times New Roman" w:cs="Times New Roman"/>
          <w:sz w:val="28"/>
          <w:szCs w:val="28"/>
          <w:vertAlign w:val="superscript"/>
        </w:rPr>
        <w:t xml:space="preserve"> </w:t>
      </w:r>
    </w:p>
    <w:p w14:paraId="44379C49" w14:textId="0CFB1579" w:rsidR="00FE6799" w:rsidRPr="00FE6799" w:rsidRDefault="00FE6799" w:rsidP="00FE6799">
      <w:pPr>
        <w:pStyle w:val="a6"/>
        <w:spacing w:line="23" w:lineRule="atLeast"/>
        <w:ind w:left="0" w:firstLine="709"/>
        <w:jc w:val="both"/>
        <w:rPr>
          <w:rFonts w:ascii="Times New Roman" w:hAnsi="Times New Roman" w:cs="Times New Roman"/>
          <w:sz w:val="28"/>
          <w:szCs w:val="28"/>
        </w:rPr>
      </w:pPr>
      <w:r w:rsidRPr="00FE6799">
        <w:rPr>
          <w:rFonts w:ascii="Times New Roman" w:hAnsi="Times New Roman" w:cs="Times New Roman"/>
          <w:sz w:val="28"/>
          <w:szCs w:val="28"/>
        </w:rPr>
        <w:t>8.7. </w:t>
      </w:r>
      <w:r w:rsidRPr="00FE6799">
        <w:rPr>
          <w:rFonts w:ascii="Times New Roman" w:hAnsi="Times New Roman" w:cs="Times New Roman"/>
          <w:sz w:val="28"/>
          <w:szCs w:val="28"/>
        </w:rPr>
        <w:tab/>
        <w:t xml:space="preserve">В случае начисления </w:t>
      </w:r>
      <w:r>
        <w:rPr>
          <w:rFonts w:ascii="Times New Roman" w:hAnsi="Times New Roman" w:cs="Times New Roman"/>
          <w:sz w:val="28"/>
          <w:szCs w:val="28"/>
        </w:rPr>
        <w:t>Подрядчику</w:t>
      </w:r>
      <w:r w:rsidRPr="00FE6799">
        <w:rPr>
          <w:rFonts w:ascii="Times New Roman" w:hAnsi="Times New Roman" w:cs="Times New Roman"/>
          <w:sz w:val="28"/>
          <w:szCs w:val="28"/>
        </w:rPr>
        <w:t xml:space="preserve"> неустойки (штрафа, пени), обеспечение исполнения Договора, внесённое денежными средствами, может быть удержано Заказчиком в счёт начисленной </w:t>
      </w:r>
      <w:r w:rsidR="00CB40D1">
        <w:rPr>
          <w:rFonts w:ascii="Times New Roman" w:hAnsi="Times New Roman" w:cs="Times New Roman"/>
          <w:sz w:val="28"/>
          <w:szCs w:val="28"/>
        </w:rPr>
        <w:t>Подрядчику</w:t>
      </w:r>
      <w:r w:rsidRPr="00FE6799">
        <w:rPr>
          <w:rFonts w:ascii="Times New Roman" w:hAnsi="Times New Roman" w:cs="Times New Roman"/>
          <w:sz w:val="28"/>
          <w:szCs w:val="28"/>
        </w:rPr>
        <w:t xml:space="preserve"> неустойки (штрафа, пени).</w:t>
      </w:r>
    </w:p>
    <w:p w14:paraId="35CF4164" w14:textId="77777777" w:rsidR="00FE6799" w:rsidRPr="00CB40D1" w:rsidRDefault="00FE6799" w:rsidP="00CB40D1">
      <w:pPr>
        <w:widowControl w:val="0"/>
        <w:spacing w:after="0" w:line="240" w:lineRule="auto"/>
        <w:jc w:val="both"/>
        <w:rPr>
          <w:rFonts w:ascii="Times New Roman" w:eastAsia="Times New Roman" w:hAnsi="Times New Roman" w:cs="Times New Roman"/>
          <w:color w:val="000000"/>
          <w:sz w:val="28"/>
          <w:szCs w:val="28"/>
          <w:lang w:eastAsia="ru-RU" w:bidi="ru-RU"/>
        </w:rPr>
      </w:pPr>
    </w:p>
    <w:p w14:paraId="58F5B74F" w14:textId="28800057" w:rsidR="003F7014" w:rsidRDefault="003F7014" w:rsidP="00B90CFD">
      <w:pPr>
        <w:pStyle w:val="a6"/>
        <w:widowControl w:val="0"/>
        <w:numPr>
          <w:ilvl w:val="0"/>
          <w:numId w:val="30"/>
        </w:numPr>
        <w:tabs>
          <w:tab w:val="left" w:pos="426"/>
        </w:tabs>
        <w:spacing w:after="0" w:line="240" w:lineRule="auto"/>
        <w:ind w:left="0" w:firstLine="0"/>
        <w:jc w:val="center"/>
        <w:outlineLvl w:val="1"/>
        <w:rPr>
          <w:rFonts w:ascii="Times New Roman" w:eastAsia="Times New Roman" w:hAnsi="Times New Roman" w:cs="Times New Roman"/>
          <w:b/>
          <w:bCs/>
          <w:color w:val="000000"/>
          <w:sz w:val="28"/>
          <w:szCs w:val="28"/>
          <w:lang w:eastAsia="ru-RU" w:bidi="ru-RU"/>
        </w:rPr>
      </w:pPr>
      <w:bookmarkStart w:id="7" w:name="bookmark9"/>
      <w:bookmarkEnd w:id="4"/>
      <w:r w:rsidRPr="002B5B48">
        <w:rPr>
          <w:rFonts w:ascii="Times New Roman" w:eastAsia="Times New Roman" w:hAnsi="Times New Roman" w:cs="Times New Roman"/>
          <w:b/>
          <w:bCs/>
          <w:color w:val="000000"/>
          <w:sz w:val="28"/>
          <w:szCs w:val="28"/>
          <w:lang w:eastAsia="ru-RU" w:bidi="ru-RU"/>
        </w:rPr>
        <w:t>Порядок расторжения Договора</w:t>
      </w:r>
      <w:bookmarkEnd w:id="7"/>
    </w:p>
    <w:p w14:paraId="65864623" w14:textId="417FD739" w:rsidR="003F7014" w:rsidRPr="00CB40D1" w:rsidRDefault="003F7014" w:rsidP="00CB40D1">
      <w:pPr>
        <w:pStyle w:val="a6"/>
        <w:widowControl w:val="0"/>
        <w:numPr>
          <w:ilvl w:val="1"/>
          <w:numId w:val="32"/>
        </w:numPr>
        <w:tabs>
          <w:tab w:val="left" w:pos="126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CB40D1">
        <w:rPr>
          <w:rFonts w:ascii="Times New Roman" w:eastAsia="Times New Roman" w:hAnsi="Times New Roman" w:cs="Times New Roman"/>
          <w:color w:val="000000"/>
          <w:sz w:val="28"/>
          <w:szCs w:val="28"/>
          <w:lang w:eastAsia="ru-RU" w:bidi="ru-RU"/>
        </w:rPr>
        <w:t>Договор может быть расторгнут:</w:t>
      </w:r>
    </w:p>
    <w:p w14:paraId="6B3D90E4" w14:textId="77777777" w:rsidR="003F7014" w:rsidRPr="002B5B48" w:rsidRDefault="003F7014" w:rsidP="002B5B48">
      <w:pPr>
        <w:pStyle w:val="a6"/>
        <w:widowControl w:val="0"/>
        <w:tabs>
          <w:tab w:val="left" w:pos="1114"/>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а) по соглашению Сторон;</w:t>
      </w:r>
    </w:p>
    <w:p w14:paraId="33EC7569" w14:textId="77777777" w:rsidR="003F7014" w:rsidRPr="002B5B48" w:rsidRDefault="003F7014" w:rsidP="002B5B48">
      <w:pPr>
        <w:pStyle w:val="a6"/>
        <w:widowControl w:val="0"/>
        <w:tabs>
          <w:tab w:val="left" w:pos="112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б) по решению суда;</w:t>
      </w:r>
    </w:p>
    <w:p w14:paraId="11611D48" w14:textId="77777777" w:rsidR="003F7014" w:rsidRPr="002B5B48" w:rsidRDefault="003F7014" w:rsidP="002B5B48">
      <w:pPr>
        <w:widowControl w:val="0"/>
        <w:tabs>
          <w:tab w:val="left" w:pos="1074"/>
        </w:tabs>
        <w:spacing w:after="0" w:line="240" w:lineRule="auto"/>
        <w:ind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 путем одностороннего отказа Стороны от исполнения Договора в связи с неоднократными нарушениями другой Стороной его условий, а также в соответствии с гражданским законодательством.</w:t>
      </w:r>
    </w:p>
    <w:p w14:paraId="55AD085B" w14:textId="76D4EAAC" w:rsidR="003F7014" w:rsidRPr="002B5B48" w:rsidRDefault="003F7014" w:rsidP="00CB40D1">
      <w:pPr>
        <w:pStyle w:val="a6"/>
        <w:widowControl w:val="0"/>
        <w:numPr>
          <w:ilvl w:val="1"/>
          <w:numId w:val="3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Заказчик обязан принять решение об одностороннем отказе от исполнения Договора, если в ходе исполнения Договора установлено, что </w:t>
      </w:r>
      <w:r w:rsidR="004E6E76">
        <w:rPr>
          <w:rFonts w:ascii="Times New Roman" w:eastAsia="Times New Roman" w:hAnsi="Times New Roman" w:cs="Times New Roman"/>
          <w:color w:val="000000"/>
          <w:sz w:val="28"/>
          <w:szCs w:val="28"/>
          <w:lang w:eastAsia="ru-RU" w:bidi="ru-RU"/>
        </w:rPr>
        <w:t>Подрядчик</w:t>
      </w:r>
      <w:r w:rsidRPr="002B5B48">
        <w:rPr>
          <w:rFonts w:ascii="Times New Roman" w:eastAsia="Times New Roman" w:hAnsi="Times New Roman" w:cs="Times New Roman"/>
          <w:color w:val="000000"/>
          <w:sz w:val="28"/>
          <w:szCs w:val="28"/>
          <w:lang w:eastAsia="ru-RU" w:bidi="ru-RU"/>
        </w:rPr>
        <w:t xml:space="preserve"> не 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w:t>
      </w:r>
      <w:r w:rsidR="004E6E76">
        <w:rPr>
          <w:rFonts w:ascii="Times New Roman" w:eastAsia="Times New Roman" w:hAnsi="Times New Roman" w:cs="Times New Roman"/>
          <w:color w:val="000000"/>
          <w:sz w:val="28"/>
          <w:szCs w:val="28"/>
          <w:lang w:eastAsia="ru-RU" w:bidi="ru-RU"/>
        </w:rPr>
        <w:t>Подрядчика</w:t>
      </w:r>
      <w:r w:rsidRPr="002B5B48">
        <w:rPr>
          <w:rFonts w:ascii="Times New Roman" w:eastAsia="Times New Roman" w:hAnsi="Times New Roman" w:cs="Times New Roman"/>
          <w:color w:val="000000"/>
          <w:sz w:val="28"/>
          <w:szCs w:val="28"/>
          <w:lang w:eastAsia="ru-RU" w:bidi="ru-RU"/>
        </w:rPr>
        <w:t>.</w:t>
      </w:r>
    </w:p>
    <w:p w14:paraId="1BCEB865" w14:textId="001A75FA" w:rsidR="00A134AC" w:rsidRPr="002B5B48" w:rsidRDefault="00A134AC" w:rsidP="00CB40D1">
      <w:pPr>
        <w:pStyle w:val="a6"/>
        <w:widowControl w:val="0"/>
        <w:numPr>
          <w:ilvl w:val="1"/>
          <w:numId w:val="3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Заказчик вправе принять </w:t>
      </w:r>
      <w:r w:rsidR="001D4CC0">
        <w:rPr>
          <w:rFonts w:ascii="Times New Roman" w:eastAsia="Times New Roman" w:hAnsi="Times New Roman" w:cs="Times New Roman"/>
          <w:color w:val="000000"/>
          <w:sz w:val="28"/>
          <w:szCs w:val="28"/>
          <w:lang w:eastAsia="ru-RU" w:bidi="ru-RU"/>
        </w:rPr>
        <w:t>не</w:t>
      </w:r>
      <w:r w:rsidR="002B33E4" w:rsidRPr="002B5B48">
        <w:rPr>
          <w:rFonts w:ascii="Times New Roman" w:eastAsia="Times New Roman" w:hAnsi="Times New Roman" w:cs="Times New Roman"/>
          <w:color w:val="000000"/>
          <w:sz w:val="28"/>
          <w:szCs w:val="28"/>
          <w:lang w:eastAsia="ru-RU" w:bidi="ru-RU"/>
        </w:rPr>
        <w:t xml:space="preserve">мотивированное </w:t>
      </w:r>
      <w:r w:rsidRPr="002B5B48">
        <w:rPr>
          <w:rFonts w:ascii="Times New Roman" w:eastAsia="Times New Roman" w:hAnsi="Times New Roman" w:cs="Times New Roman"/>
          <w:color w:val="000000"/>
          <w:sz w:val="28"/>
          <w:szCs w:val="28"/>
          <w:lang w:eastAsia="ru-RU" w:bidi="ru-RU"/>
        </w:rPr>
        <w:t xml:space="preserve">решение об </w:t>
      </w:r>
      <w:r w:rsidRPr="002B5B48">
        <w:rPr>
          <w:rFonts w:ascii="Times New Roman" w:eastAsia="Times New Roman" w:hAnsi="Times New Roman" w:cs="Times New Roman"/>
          <w:color w:val="000000"/>
          <w:sz w:val="28"/>
          <w:szCs w:val="28"/>
          <w:lang w:eastAsia="ru-RU" w:bidi="ru-RU"/>
        </w:rPr>
        <w:lastRenderedPageBreak/>
        <w:t xml:space="preserve">одностороннем отказе от исполнения Договора </w:t>
      </w:r>
      <w:r w:rsidR="002B33E4" w:rsidRPr="002B5B48">
        <w:rPr>
          <w:rFonts w:ascii="Times New Roman" w:eastAsia="Times New Roman" w:hAnsi="Times New Roman" w:cs="Times New Roman"/>
          <w:color w:val="000000"/>
          <w:sz w:val="28"/>
          <w:szCs w:val="28"/>
          <w:lang w:eastAsia="ru-RU" w:bidi="ru-RU"/>
        </w:rPr>
        <w:t xml:space="preserve">при условии оплаты </w:t>
      </w:r>
      <w:r w:rsidR="004E6E76">
        <w:rPr>
          <w:rFonts w:ascii="Times New Roman" w:eastAsia="Times New Roman" w:hAnsi="Times New Roman" w:cs="Times New Roman"/>
          <w:color w:val="000000"/>
          <w:sz w:val="28"/>
          <w:szCs w:val="28"/>
          <w:lang w:eastAsia="ru-RU" w:bidi="ru-RU"/>
        </w:rPr>
        <w:t>Подрядчику</w:t>
      </w:r>
      <w:r w:rsidR="002B33E4" w:rsidRPr="002B5B48">
        <w:rPr>
          <w:rFonts w:ascii="Times New Roman" w:eastAsia="Times New Roman" w:hAnsi="Times New Roman" w:cs="Times New Roman"/>
          <w:color w:val="000000"/>
          <w:sz w:val="28"/>
          <w:szCs w:val="28"/>
          <w:lang w:eastAsia="ru-RU" w:bidi="ru-RU"/>
        </w:rPr>
        <w:t xml:space="preserve"> фактически понесенных им расходов.</w:t>
      </w:r>
    </w:p>
    <w:p w14:paraId="6A26638C" w14:textId="07975F0A" w:rsidR="003F7014" w:rsidRPr="002B5B48" w:rsidRDefault="003F7014" w:rsidP="00CB40D1">
      <w:pPr>
        <w:pStyle w:val="a6"/>
        <w:widowControl w:val="0"/>
        <w:numPr>
          <w:ilvl w:val="1"/>
          <w:numId w:val="3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Сторона, которой направлено предложение о расторжении Договора по соглашению Сторон, должна дать письменный </w:t>
      </w:r>
      <w:r w:rsidR="007C7E0D" w:rsidRPr="002B5B48">
        <w:rPr>
          <w:rFonts w:ascii="Times New Roman" w:eastAsia="Times New Roman" w:hAnsi="Times New Roman" w:cs="Times New Roman"/>
          <w:color w:val="000000"/>
          <w:sz w:val="28"/>
          <w:szCs w:val="28"/>
          <w:lang w:eastAsia="ru-RU" w:bidi="ru-RU"/>
        </w:rPr>
        <w:t>ответ, по существу,</w:t>
      </w:r>
      <w:r w:rsidRPr="002B5B48">
        <w:rPr>
          <w:rFonts w:ascii="Times New Roman" w:eastAsia="Times New Roman" w:hAnsi="Times New Roman" w:cs="Times New Roman"/>
          <w:color w:val="000000"/>
          <w:sz w:val="28"/>
          <w:szCs w:val="28"/>
          <w:lang w:eastAsia="ru-RU" w:bidi="ru-RU"/>
        </w:rPr>
        <w:t xml:space="preserve"> в срок не позднее 5 (пяти) дней с даты его получения.</w:t>
      </w:r>
    </w:p>
    <w:p w14:paraId="5DC5DF8E" w14:textId="4BE3BB51" w:rsidR="003F7014" w:rsidRPr="00CA300A" w:rsidRDefault="003F7014" w:rsidP="00CB40D1">
      <w:pPr>
        <w:pStyle w:val="a6"/>
        <w:widowControl w:val="0"/>
        <w:numPr>
          <w:ilvl w:val="1"/>
          <w:numId w:val="3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Расторжение Договора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w:t>
      </w:r>
      <w:r w:rsidR="00C91677">
        <w:rPr>
          <w:rFonts w:ascii="Times New Roman" w:eastAsia="Times New Roman" w:hAnsi="Times New Roman" w:cs="Times New Roman"/>
          <w:color w:val="000000"/>
          <w:sz w:val="28"/>
          <w:szCs w:val="28"/>
          <w:lang w:eastAsia="ru-RU" w:bidi="ru-RU"/>
        </w:rPr>
        <w:t>работ</w:t>
      </w:r>
      <w:r w:rsidRPr="002B5B48">
        <w:rPr>
          <w:rFonts w:ascii="Times New Roman" w:eastAsia="Times New Roman" w:hAnsi="Times New Roman" w:cs="Times New Roman"/>
          <w:color w:val="000000"/>
          <w:sz w:val="28"/>
          <w:szCs w:val="28"/>
          <w:lang w:eastAsia="ru-RU" w:bidi="ru-RU"/>
        </w:rPr>
        <w:t xml:space="preserve">, оказанных </w:t>
      </w:r>
      <w:r w:rsidR="004E6E76">
        <w:rPr>
          <w:rFonts w:ascii="Times New Roman" w:eastAsia="Times New Roman" w:hAnsi="Times New Roman" w:cs="Times New Roman"/>
          <w:color w:val="000000"/>
          <w:sz w:val="28"/>
          <w:szCs w:val="28"/>
          <w:lang w:eastAsia="ru-RU" w:bidi="ru-RU"/>
        </w:rPr>
        <w:t>Подрядчиком</w:t>
      </w:r>
      <w:r w:rsidRPr="002B5B48">
        <w:rPr>
          <w:rFonts w:ascii="Times New Roman" w:eastAsia="Times New Roman" w:hAnsi="Times New Roman" w:cs="Times New Roman"/>
          <w:color w:val="000000"/>
          <w:sz w:val="28"/>
          <w:szCs w:val="28"/>
          <w:lang w:eastAsia="ru-RU" w:bidi="ru-RU"/>
        </w:rPr>
        <w:t xml:space="preserve"> и принятого Заказчиком, а также размер суммы, перечисленной Заказчиком </w:t>
      </w:r>
      <w:r w:rsidR="004E6E76">
        <w:rPr>
          <w:rFonts w:ascii="Times New Roman" w:eastAsia="Times New Roman" w:hAnsi="Times New Roman" w:cs="Times New Roman"/>
          <w:color w:val="000000"/>
          <w:sz w:val="28"/>
          <w:szCs w:val="28"/>
          <w:lang w:eastAsia="ru-RU" w:bidi="ru-RU"/>
        </w:rPr>
        <w:t>Подрядчику</w:t>
      </w:r>
      <w:r w:rsidRPr="002B5B48">
        <w:rPr>
          <w:rFonts w:ascii="Times New Roman" w:eastAsia="Times New Roman" w:hAnsi="Times New Roman" w:cs="Times New Roman"/>
          <w:color w:val="000000"/>
          <w:sz w:val="28"/>
          <w:szCs w:val="28"/>
          <w:lang w:eastAsia="ru-RU" w:bidi="ru-RU"/>
        </w:rPr>
        <w:t xml:space="preserve"> за </w:t>
      </w:r>
      <w:r w:rsidR="00C91677">
        <w:rPr>
          <w:rFonts w:ascii="Times New Roman" w:eastAsia="Times New Roman" w:hAnsi="Times New Roman" w:cs="Times New Roman"/>
          <w:color w:val="000000"/>
          <w:sz w:val="28"/>
          <w:szCs w:val="28"/>
          <w:lang w:eastAsia="ru-RU" w:bidi="ru-RU"/>
        </w:rPr>
        <w:t>выполненные работы</w:t>
      </w:r>
      <w:r w:rsidRPr="002B5B48">
        <w:rPr>
          <w:rFonts w:ascii="Times New Roman" w:eastAsia="Times New Roman" w:hAnsi="Times New Roman" w:cs="Times New Roman"/>
          <w:color w:val="000000"/>
          <w:sz w:val="28"/>
          <w:szCs w:val="28"/>
          <w:lang w:eastAsia="ru-RU" w:bidi="ru-RU"/>
        </w:rPr>
        <w:t>.</w:t>
      </w:r>
    </w:p>
    <w:p w14:paraId="5EFD8527" w14:textId="77777777" w:rsidR="00CA300A" w:rsidRDefault="00CA300A" w:rsidP="00CA300A">
      <w:pPr>
        <w:pStyle w:val="a6"/>
        <w:widowControl w:val="0"/>
        <w:spacing w:after="0" w:line="240" w:lineRule="auto"/>
        <w:ind w:left="709"/>
        <w:jc w:val="both"/>
        <w:rPr>
          <w:rFonts w:ascii="Times New Roman" w:eastAsia="Times New Roman" w:hAnsi="Times New Roman" w:cs="Times New Roman"/>
          <w:color w:val="000000"/>
          <w:sz w:val="28"/>
          <w:szCs w:val="28"/>
          <w:lang w:eastAsia="ru-RU" w:bidi="ru-RU"/>
        </w:rPr>
      </w:pPr>
    </w:p>
    <w:p w14:paraId="45FFF335" w14:textId="4962C230" w:rsidR="00317639" w:rsidRPr="003D2FB6" w:rsidRDefault="00317639" w:rsidP="00CB40D1">
      <w:pPr>
        <w:pStyle w:val="a6"/>
        <w:widowControl w:val="0"/>
        <w:numPr>
          <w:ilvl w:val="0"/>
          <w:numId w:val="32"/>
        </w:numPr>
        <w:spacing w:after="0" w:line="240" w:lineRule="auto"/>
        <w:ind w:left="0" w:firstLine="0"/>
        <w:jc w:val="center"/>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 </w:t>
      </w:r>
      <w:r w:rsidRPr="002B5B48">
        <w:rPr>
          <w:rFonts w:ascii="Times New Roman" w:eastAsia="Times New Roman" w:hAnsi="Times New Roman" w:cs="Times New Roman"/>
          <w:b/>
          <w:color w:val="000000"/>
          <w:sz w:val="28"/>
          <w:szCs w:val="28"/>
          <w:lang w:eastAsia="ru-RU" w:bidi="ru-RU"/>
        </w:rPr>
        <w:t>Конфиденциальность</w:t>
      </w:r>
    </w:p>
    <w:p w14:paraId="283DC645" w14:textId="77777777" w:rsidR="002B5B48" w:rsidRDefault="00317639" w:rsidP="00CB40D1">
      <w:pPr>
        <w:pStyle w:val="a6"/>
        <w:widowControl w:val="0"/>
        <w:numPr>
          <w:ilvl w:val="1"/>
          <w:numId w:val="3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w:t>
      </w:r>
    </w:p>
    <w:p w14:paraId="20F14A72" w14:textId="6A8FC321" w:rsidR="00317639" w:rsidRPr="002B5B48" w:rsidRDefault="00317639" w:rsidP="00CB40D1">
      <w:pPr>
        <w:pStyle w:val="a6"/>
        <w:widowControl w:val="0"/>
        <w:numPr>
          <w:ilvl w:val="1"/>
          <w:numId w:val="3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Признавая вышесказанное, каждая Сторона обязуется:</w:t>
      </w:r>
    </w:p>
    <w:p w14:paraId="63C1BE4B" w14:textId="054DE1B1" w:rsidR="00317639" w:rsidRPr="002B5B48" w:rsidRDefault="00317639" w:rsidP="00CB40D1">
      <w:pPr>
        <w:pStyle w:val="a6"/>
        <w:widowControl w:val="0"/>
        <w:numPr>
          <w:ilvl w:val="2"/>
          <w:numId w:val="3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1AAE3D02" w14:textId="1090E94B" w:rsidR="00317639" w:rsidRPr="002B5B48" w:rsidRDefault="00317639" w:rsidP="00CB40D1">
      <w:pPr>
        <w:pStyle w:val="a6"/>
        <w:widowControl w:val="0"/>
        <w:numPr>
          <w:ilvl w:val="2"/>
          <w:numId w:val="3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7698D691" w14:textId="772D1D5E" w:rsidR="00317639" w:rsidRPr="002B5B48" w:rsidRDefault="00317639" w:rsidP="00CB40D1">
      <w:pPr>
        <w:pStyle w:val="a6"/>
        <w:widowControl w:val="0"/>
        <w:numPr>
          <w:ilvl w:val="1"/>
          <w:numId w:val="3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w:t>
      </w:r>
      <w:r w:rsidRPr="002B5B48">
        <w:rPr>
          <w:rFonts w:ascii="Times New Roman" w:eastAsia="Times New Roman" w:hAnsi="Times New Roman" w:cs="Times New Roman"/>
          <w:color w:val="000000"/>
          <w:sz w:val="28"/>
          <w:szCs w:val="28"/>
          <w:lang w:eastAsia="ru-RU" w:bidi="ru-RU"/>
        </w:rPr>
        <w:lastRenderedPageBreak/>
        <w:t>Сторона обязуется не раскрывать Конфиденциальную информацию в степени большей, чем требуется таким органам.</w:t>
      </w:r>
    </w:p>
    <w:p w14:paraId="3B944B00" w14:textId="4B84F6F5" w:rsidR="00317639" w:rsidRPr="002B5B48" w:rsidRDefault="00317639" w:rsidP="00CB40D1">
      <w:pPr>
        <w:pStyle w:val="a6"/>
        <w:widowControl w:val="0"/>
        <w:numPr>
          <w:ilvl w:val="1"/>
          <w:numId w:val="3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Ни одна из Сторон не имеет права без предварительного письменного соглашения другой Стороны раскрыть третьему лицу условия настоящего Договора или любого его Приложения, включая размер вознаграждения, получаемого за выполненные работы, за исключением случаев раскрытия Конфиденциальной информации </w:t>
      </w:r>
      <w:r w:rsidR="002B5B48">
        <w:rPr>
          <w:rFonts w:ascii="Times New Roman" w:eastAsia="Times New Roman" w:hAnsi="Times New Roman" w:cs="Times New Roman"/>
          <w:color w:val="000000"/>
          <w:sz w:val="28"/>
          <w:szCs w:val="28"/>
          <w:lang w:eastAsia="ru-RU" w:bidi="ru-RU"/>
        </w:rPr>
        <w:t>в порядке пункта 8.3. настоящего Договора.</w:t>
      </w:r>
    </w:p>
    <w:p w14:paraId="430E2042" w14:textId="1D224A09" w:rsidR="00317639" w:rsidRPr="002B5B48" w:rsidRDefault="00317639" w:rsidP="00CB40D1">
      <w:pPr>
        <w:pStyle w:val="a6"/>
        <w:widowControl w:val="0"/>
        <w:numPr>
          <w:ilvl w:val="1"/>
          <w:numId w:val="3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действия или бездействие всех сотрудников, приведшие к разглашению Конфиденциальной информации третьим лицам даже в случае их увольнения.</w:t>
      </w:r>
    </w:p>
    <w:p w14:paraId="6930B22F" w14:textId="32AE707B" w:rsidR="00317639" w:rsidRDefault="00317639" w:rsidP="00CB40D1">
      <w:pPr>
        <w:pStyle w:val="a6"/>
        <w:widowControl w:val="0"/>
        <w:numPr>
          <w:ilvl w:val="1"/>
          <w:numId w:val="3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Положения данного раздела действуют в течение всего срока действия настоящего Договора, а также в течение 2 (двух) лет после его расторжения (прекращения).</w:t>
      </w:r>
    </w:p>
    <w:p w14:paraId="691DEE08" w14:textId="77777777" w:rsidR="003D2FB6" w:rsidRPr="002B5B48" w:rsidRDefault="003D2FB6" w:rsidP="003D2FB6">
      <w:pPr>
        <w:pStyle w:val="a6"/>
        <w:widowControl w:val="0"/>
        <w:spacing w:after="0" w:line="240" w:lineRule="auto"/>
        <w:ind w:left="708"/>
        <w:jc w:val="both"/>
        <w:rPr>
          <w:rFonts w:ascii="Times New Roman" w:eastAsia="Times New Roman" w:hAnsi="Times New Roman" w:cs="Times New Roman"/>
          <w:color w:val="000000"/>
          <w:sz w:val="28"/>
          <w:szCs w:val="28"/>
          <w:lang w:eastAsia="ru-RU" w:bidi="ru-RU"/>
        </w:rPr>
      </w:pPr>
    </w:p>
    <w:p w14:paraId="5ACD69A7" w14:textId="1EA1E9D5" w:rsidR="00D85D23" w:rsidRPr="003D2FB6" w:rsidRDefault="00D85D23" w:rsidP="00CB40D1">
      <w:pPr>
        <w:pStyle w:val="a6"/>
        <w:widowControl w:val="0"/>
        <w:numPr>
          <w:ilvl w:val="0"/>
          <w:numId w:val="32"/>
        </w:numPr>
        <w:spacing w:after="0" w:line="240" w:lineRule="auto"/>
        <w:ind w:hanging="1068"/>
        <w:jc w:val="cente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b/>
          <w:color w:val="000000"/>
          <w:sz w:val="28"/>
          <w:szCs w:val="28"/>
          <w:lang w:eastAsia="ru-RU" w:bidi="ru-RU"/>
        </w:rPr>
        <w:t>Срок действия Договора</w:t>
      </w:r>
    </w:p>
    <w:p w14:paraId="09E3E2C6" w14:textId="0263E11C" w:rsidR="00445DEF" w:rsidRDefault="00445DEF" w:rsidP="00CB40D1">
      <w:pPr>
        <w:pStyle w:val="a6"/>
        <w:widowControl w:val="0"/>
        <w:numPr>
          <w:ilvl w:val="1"/>
          <w:numId w:val="32"/>
        </w:numPr>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Договор вступает в силу с момента его подписания обеими Сторонами и действует до исполнения Сторонами своих обязательств.</w:t>
      </w:r>
    </w:p>
    <w:p w14:paraId="2EFF4A5A" w14:textId="55E33E8F" w:rsidR="00D85D23" w:rsidRPr="00D85D23" w:rsidRDefault="00D85D23" w:rsidP="00CB40D1">
      <w:pPr>
        <w:pStyle w:val="a6"/>
        <w:widowControl w:val="0"/>
        <w:numPr>
          <w:ilvl w:val="1"/>
          <w:numId w:val="32"/>
        </w:numPr>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Период выполнения работ с </w:t>
      </w:r>
      <w:r w:rsidR="00CA6E9F">
        <w:rPr>
          <w:rFonts w:ascii="Times New Roman" w:eastAsia="Calibri" w:hAnsi="Times New Roman" w:cs="Times New Roman"/>
          <w:iCs/>
          <w:sz w:val="28"/>
          <w:szCs w:val="28"/>
        </w:rPr>
        <w:t xml:space="preserve">«01» </w:t>
      </w:r>
      <w:r w:rsidR="00445DEF">
        <w:rPr>
          <w:rFonts w:ascii="Times New Roman" w:eastAsia="Calibri" w:hAnsi="Times New Roman" w:cs="Times New Roman"/>
          <w:iCs/>
          <w:sz w:val="28"/>
          <w:szCs w:val="28"/>
        </w:rPr>
        <w:t>января</w:t>
      </w:r>
      <w:r w:rsidR="00CA6E9F">
        <w:rPr>
          <w:rFonts w:ascii="Times New Roman" w:eastAsia="Calibri" w:hAnsi="Times New Roman" w:cs="Times New Roman"/>
          <w:iCs/>
          <w:sz w:val="28"/>
          <w:szCs w:val="28"/>
        </w:rPr>
        <w:t xml:space="preserve"> </w:t>
      </w:r>
      <w:r w:rsidR="00445DEF">
        <w:rPr>
          <w:rFonts w:ascii="Times New Roman" w:eastAsia="Calibri" w:hAnsi="Times New Roman" w:cs="Times New Roman"/>
          <w:iCs/>
          <w:sz w:val="28"/>
          <w:szCs w:val="28"/>
        </w:rPr>
        <w:t>2023</w:t>
      </w:r>
      <w:r w:rsidR="00CA6E9F">
        <w:rPr>
          <w:rFonts w:ascii="Times New Roman" w:eastAsia="Calibri" w:hAnsi="Times New Roman" w:cs="Times New Roman"/>
          <w:iCs/>
          <w:sz w:val="28"/>
          <w:szCs w:val="28"/>
        </w:rPr>
        <w:t xml:space="preserve"> года</w:t>
      </w:r>
      <w:r>
        <w:rPr>
          <w:rFonts w:ascii="Times New Roman" w:eastAsia="Calibri" w:hAnsi="Times New Roman" w:cs="Times New Roman"/>
          <w:iCs/>
          <w:sz w:val="28"/>
          <w:szCs w:val="28"/>
        </w:rPr>
        <w:t xml:space="preserve"> по «31» декабря </w:t>
      </w:r>
      <w:r w:rsidR="00445DEF">
        <w:rPr>
          <w:rFonts w:ascii="Times New Roman" w:eastAsia="Calibri" w:hAnsi="Times New Roman" w:cs="Times New Roman"/>
          <w:iCs/>
          <w:sz w:val="28"/>
          <w:szCs w:val="28"/>
        </w:rPr>
        <w:t>2023</w:t>
      </w:r>
      <w:r>
        <w:rPr>
          <w:rFonts w:ascii="Times New Roman" w:eastAsia="Calibri" w:hAnsi="Times New Roman" w:cs="Times New Roman"/>
          <w:iCs/>
          <w:sz w:val="28"/>
          <w:szCs w:val="28"/>
        </w:rPr>
        <w:t xml:space="preserve"> года.</w:t>
      </w:r>
    </w:p>
    <w:p w14:paraId="0879B0DC" w14:textId="09C4DA29" w:rsidR="00317639" w:rsidRPr="003D2FB6" w:rsidRDefault="00317639" w:rsidP="00CB40D1">
      <w:pPr>
        <w:pStyle w:val="a6"/>
        <w:widowControl w:val="0"/>
        <w:numPr>
          <w:ilvl w:val="0"/>
          <w:numId w:val="32"/>
        </w:numPr>
        <w:spacing w:after="0" w:line="240" w:lineRule="auto"/>
        <w:ind w:hanging="1068"/>
        <w:jc w:val="center"/>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b/>
          <w:color w:val="000000"/>
          <w:sz w:val="28"/>
          <w:szCs w:val="28"/>
          <w:lang w:eastAsia="ru-RU" w:bidi="ru-RU"/>
        </w:rPr>
        <w:t>Заключительные положения</w:t>
      </w:r>
    </w:p>
    <w:p w14:paraId="65C3375E" w14:textId="77777777" w:rsidR="00317639" w:rsidRPr="002B5B48" w:rsidRDefault="00317639" w:rsidP="00CB40D1">
      <w:pPr>
        <w:pStyle w:val="a6"/>
        <w:widowControl w:val="0"/>
        <w:numPr>
          <w:ilvl w:val="1"/>
          <w:numId w:val="3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Все уведомления и сообщения, направляемые Сторонами по настоящему Договору, будут считаться отправленными надлежащим способом, если они посланы заказным письмом или доставлены лично по адресам Сторон, указанным в Договоре с получением под расписку соответствующим должностным лицом, если иной способ доставки или получения не указан в Договоре.</w:t>
      </w:r>
    </w:p>
    <w:p w14:paraId="0D300597" w14:textId="77777777" w:rsidR="00317639" w:rsidRPr="002B5B48"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Стороны также признают действительность документов, полученных посредством электронной и иной связи, позволяющей достоверно установить, что документ исходит от Стороны по настоящему Договору.</w:t>
      </w:r>
    </w:p>
    <w:p w14:paraId="06532FAD" w14:textId="77777777" w:rsidR="00317639" w:rsidRPr="006F047F"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 xml:space="preserve">Стороны договорились, что днем получения сообщения посредством электронной связи считается день направления указанного сообщения при условии, что такое сообщение направлено в рабочее время (в период с 9 ч. 00 мин. до 18 ч. 00 мин. по </w:t>
      </w:r>
      <w:r w:rsidRPr="006F047F">
        <w:rPr>
          <w:rFonts w:ascii="Times New Roman" w:eastAsia="Times New Roman" w:hAnsi="Times New Roman" w:cs="Times New Roman"/>
          <w:color w:val="000000"/>
          <w:sz w:val="28"/>
          <w:szCs w:val="28"/>
          <w:lang w:eastAsia="ru-RU" w:bidi="ru-RU"/>
        </w:rPr>
        <w:t>московскому времени). В случае направления сообщения после окончания рабочего времени, такое сообщение считается полученным Стороной на следующий рабочий день после его отправления.</w:t>
      </w:r>
    </w:p>
    <w:p w14:paraId="4058ADB4" w14:textId="11FCA147" w:rsidR="00317639" w:rsidRPr="006F047F" w:rsidRDefault="00317639" w:rsidP="002B5B48">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6F047F">
        <w:rPr>
          <w:rFonts w:ascii="Times New Roman" w:eastAsia="Times New Roman" w:hAnsi="Times New Roman" w:cs="Times New Roman"/>
          <w:color w:val="000000"/>
          <w:sz w:val="28"/>
          <w:szCs w:val="28"/>
          <w:lang w:eastAsia="ru-RU" w:bidi="ru-RU"/>
        </w:rPr>
        <w:t>Стороны в целях исполнения Договора назначают следующих ответственных лиц за прием и передачу уведомлений:</w:t>
      </w:r>
    </w:p>
    <w:p w14:paraId="250CB287" w14:textId="677CEEE6" w:rsidR="00317639" w:rsidRPr="00716DF5" w:rsidRDefault="00317639" w:rsidP="002B5B48">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6F047F">
        <w:rPr>
          <w:rFonts w:ascii="Times New Roman" w:eastAsia="Times New Roman" w:hAnsi="Times New Roman" w:cs="Times New Roman"/>
          <w:color w:val="000000"/>
          <w:sz w:val="28"/>
          <w:szCs w:val="28"/>
          <w:lang w:eastAsia="ru-RU" w:bidi="ru-RU"/>
        </w:rPr>
        <w:t xml:space="preserve">от имени </w:t>
      </w:r>
      <w:r w:rsidR="004E6E76" w:rsidRPr="00716DF5">
        <w:rPr>
          <w:rFonts w:ascii="Times New Roman" w:eastAsia="Times New Roman" w:hAnsi="Times New Roman" w:cs="Times New Roman"/>
          <w:color w:val="000000"/>
          <w:sz w:val="28"/>
          <w:szCs w:val="28"/>
          <w:lang w:eastAsia="ru-RU" w:bidi="ru-RU"/>
        </w:rPr>
        <w:t>Подрядчика</w:t>
      </w:r>
      <w:r w:rsidRPr="00716DF5">
        <w:rPr>
          <w:rFonts w:ascii="Times New Roman" w:eastAsia="Times New Roman" w:hAnsi="Times New Roman" w:cs="Times New Roman"/>
          <w:color w:val="000000"/>
          <w:sz w:val="28"/>
          <w:szCs w:val="28"/>
          <w:lang w:eastAsia="ru-RU" w:bidi="ru-RU"/>
        </w:rPr>
        <w:t>:</w:t>
      </w:r>
    </w:p>
    <w:p w14:paraId="73299A3D" w14:textId="57A2E98C" w:rsidR="00317639" w:rsidRPr="00716DF5"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716DF5">
        <w:rPr>
          <w:rFonts w:ascii="Times New Roman" w:eastAsia="Times New Roman" w:hAnsi="Times New Roman" w:cs="Times New Roman"/>
          <w:color w:val="000000"/>
          <w:sz w:val="28"/>
          <w:szCs w:val="28"/>
          <w:lang w:eastAsia="ru-RU" w:bidi="ru-RU"/>
        </w:rPr>
        <w:t>ФИО:</w:t>
      </w:r>
      <w:r w:rsidRPr="00716DF5">
        <w:rPr>
          <w:rFonts w:ascii="Times New Roman" w:eastAsia="Times New Roman" w:hAnsi="Times New Roman" w:cs="Times New Roman"/>
          <w:color w:val="000000"/>
          <w:sz w:val="28"/>
          <w:szCs w:val="28"/>
          <w:lang w:eastAsia="ru-RU" w:bidi="ru-RU"/>
        </w:rPr>
        <w:tab/>
      </w:r>
      <w:r w:rsidR="003E3F82" w:rsidRPr="00716DF5">
        <w:rPr>
          <w:rFonts w:ascii="Times New Roman" w:eastAsia="Times New Roman" w:hAnsi="Times New Roman" w:cs="Times New Roman"/>
          <w:color w:val="000000"/>
          <w:sz w:val="28"/>
          <w:szCs w:val="28"/>
          <w:lang w:eastAsia="ru-RU" w:bidi="ru-RU"/>
        </w:rPr>
        <w:t xml:space="preserve"> </w:t>
      </w:r>
    </w:p>
    <w:p w14:paraId="43A601DC" w14:textId="1FE68AD7" w:rsidR="00317639" w:rsidRPr="00716DF5" w:rsidRDefault="00317639" w:rsidP="002B5B48">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716DF5">
        <w:rPr>
          <w:rFonts w:ascii="Times New Roman" w:eastAsia="Times New Roman" w:hAnsi="Times New Roman" w:cs="Times New Roman"/>
          <w:color w:val="000000"/>
          <w:sz w:val="28"/>
          <w:szCs w:val="28"/>
          <w:lang w:eastAsia="ru-RU" w:bidi="ru-RU"/>
        </w:rPr>
        <w:t>телефон:</w:t>
      </w:r>
      <w:r w:rsidR="00CA300A" w:rsidRPr="00716DF5">
        <w:rPr>
          <w:rFonts w:ascii="Times New Roman" w:eastAsia="Times New Roman" w:hAnsi="Times New Roman" w:cs="Times New Roman"/>
          <w:color w:val="000000"/>
          <w:sz w:val="28"/>
          <w:szCs w:val="28"/>
          <w:lang w:eastAsia="ru-RU" w:bidi="ru-RU"/>
        </w:rPr>
        <w:t xml:space="preserve"> </w:t>
      </w:r>
    </w:p>
    <w:p w14:paraId="52A232BB" w14:textId="6A692422" w:rsidR="00317639" w:rsidRPr="006F047F"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716DF5">
        <w:rPr>
          <w:rFonts w:ascii="Times New Roman" w:eastAsia="Times New Roman" w:hAnsi="Times New Roman" w:cs="Times New Roman"/>
          <w:color w:val="000000"/>
          <w:sz w:val="28"/>
          <w:szCs w:val="28"/>
          <w:lang w:val="en-US" w:eastAsia="ru-RU" w:bidi="ru-RU"/>
        </w:rPr>
        <w:lastRenderedPageBreak/>
        <w:t>e</w:t>
      </w:r>
      <w:r w:rsidRPr="00716DF5">
        <w:rPr>
          <w:rFonts w:ascii="Times New Roman" w:eastAsia="Times New Roman" w:hAnsi="Times New Roman" w:cs="Times New Roman"/>
          <w:color w:val="000000"/>
          <w:sz w:val="28"/>
          <w:szCs w:val="28"/>
          <w:lang w:eastAsia="ru-RU" w:bidi="ru-RU"/>
        </w:rPr>
        <w:t>-</w:t>
      </w:r>
      <w:r w:rsidRPr="00716DF5">
        <w:rPr>
          <w:rFonts w:ascii="Times New Roman" w:eastAsia="Times New Roman" w:hAnsi="Times New Roman" w:cs="Times New Roman"/>
          <w:color w:val="000000"/>
          <w:sz w:val="28"/>
          <w:szCs w:val="28"/>
          <w:lang w:val="en-US" w:eastAsia="ru-RU" w:bidi="ru-RU"/>
        </w:rPr>
        <w:t>mail</w:t>
      </w:r>
      <w:r w:rsidRPr="00716DF5">
        <w:rPr>
          <w:rFonts w:ascii="Times New Roman" w:eastAsia="Times New Roman" w:hAnsi="Times New Roman" w:cs="Times New Roman"/>
          <w:color w:val="000000"/>
          <w:sz w:val="28"/>
          <w:szCs w:val="28"/>
          <w:lang w:eastAsia="ru-RU" w:bidi="ru-RU"/>
        </w:rPr>
        <w:t>:</w:t>
      </w:r>
      <w:r w:rsidR="00CA300A" w:rsidRPr="00716DF5">
        <w:rPr>
          <w:rFonts w:ascii="Times New Roman" w:eastAsia="Times New Roman" w:hAnsi="Times New Roman" w:cs="Times New Roman"/>
          <w:color w:val="000000"/>
          <w:sz w:val="28"/>
          <w:szCs w:val="28"/>
          <w:lang w:eastAsia="ru-RU" w:bidi="ru-RU"/>
        </w:rPr>
        <w:t xml:space="preserve"> </w:t>
      </w:r>
    </w:p>
    <w:p w14:paraId="338119A9" w14:textId="2540ECCA" w:rsidR="00317639" w:rsidRPr="006F047F"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6F047F">
        <w:rPr>
          <w:rFonts w:ascii="Times New Roman" w:eastAsia="Times New Roman" w:hAnsi="Times New Roman" w:cs="Times New Roman"/>
          <w:color w:val="000000"/>
          <w:sz w:val="28"/>
          <w:szCs w:val="28"/>
          <w:lang w:eastAsia="ru-RU" w:bidi="ru-RU"/>
        </w:rPr>
        <w:t>от имени Заказчика:</w:t>
      </w:r>
    </w:p>
    <w:p w14:paraId="7AC2272E" w14:textId="4CB751AB" w:rsidR="00317639" w:rsidRPr="002B5B48"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6F047F">
        <w:rPr>
          <w:rFonts w:ascii="Times New Roman" w:eastAsia="Times New Roman" w:hAnsi="Times New Roman" w:cs="Times New Roman"/>
          <w:color w:val="000000"/>
          <w:sz w:val="28"/>
          <w:szCs w:val="28"/>
          <w:lang w:eastAsia="ru-RU" w:bidi="ru-RU"/>
        </w:rPr>
        <w:t>ФИО:</w:t>
      </w:r>
      <w:r w:rsidRPr="006F047F">
        <w:rPr>
          <w:rFonts w:ascii="Times New Roman" w:eastAsia="Times New Roman" w:hAnsi="Times New Roman" w:cs="Times New Roman"/>
          <w:color w:val="000000"/>
          <w:sz w:val="28"/>
          <w:szCs w:val="28"/>
          <w:lang w:eastAsia="ru-RU" w:bidi="ru-RU"/>
        </w:rPr>
        <w:tab/>
      </w:r>
      <w:r w:rsidR="003D2FB6" w:rsidRPr="006F047F">
        <w:rPr>
          <w:rFonts w:ascii="Times New Roman" w:eastAsia="Times New Roman" w:hAnsi="Times New Roman" w:cs="Times New Roman"/>
          <w:color w:val="000000"/>
          <w:sz w:val="28"/>
          <w:szCs w:val="28"/>
          <w:lang w:eastAsia="ru-RU" w:bidi="ru-RU"/>
        </w:rPr>
        <w:t xml:space="preserve"> Камынин Дмитрий Юрьев</w:t>
      </w:r>
      <w:r w:rsidR="003D2FB6" w:rsidRPr="003D2FB6">
        <w:rPr>
          <w:rFonts w:ascii="Times New Roman" w:eastAsia="Times New Roman" w:hAnsi="Times New Roman" w:cs="Times New Roman"/>
          <w:color w:val="000000"/>
          <w:sz w:val="28"/>
          <w:szCs w:val="28"/>
          <w:lang w:eastAsia="ru-RU" w:bidi="ru-RU"/>
        </w:rPr>
        <w:t>ич</w:t>
      </w:r>
    </w:p>
    <w:p w14:paraId="38B98788" w14:textId="33ACD6D6" w:rsidR="00317639" w:rsidRPr="002B5B48"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телефон:</w:t>
      </w:r>
      <w:r w:rsidR="003D2FB6">
        <w:rPr>
          <w:rFonts w:ascii="Times New Roman" w:eastAsia="Times New Roman" w:hAnsi="Times New Roman" w:cs="Times New Roman"/>
          <w:color w:val="000000"/>
          <w:sz w:val="28"/>
          <w:szCs w:val="28"/>
          <w:lang w:eastAsia="ru-RU" w:bidi="ru-RU"/>
        </w:rPr>
        <w:t xml:space="preserve"> </w:t>
      </w:r>
      <w:r w:rsidR="003D2FB6" w:rsidRPr="003D2FB6">
        <w:rPr>
          <w:rFonts w:ascii="Times New Roman" w:eastAsia="Times New Roman" w:hAnsi="Times New Roman" w:cs="Times New Roman"/>
          <w:color w:val="000000"/>
          <w:sz w:val="28"/>
          <w:szCs w:val="28"/>
          <w:lang w:eastAsia="ru-RU" w:bidi="ru-RU"/>
        </w:rPr>
        <w:t>8 916 065 09 03</w:t>
      </w:r>
      <w:r w:rsidRPr="002B5B48">
        <w:rPr>
          <w:rFonts w:ascii="Times New Roman" w:eastAsia="Times New Roman" w:hAnsi="Times New Roman" w:cs="Times New Roman"/>
          <w:color w:val="000000"/>
          <w:sz w:val="28"/>
          <w:szCs w:val="28"/>
          <w:lang w:eastAsia="ru-RU" w:bidi="ru-RU"/>
        </w:rPr>
        <w:tab/>
      </w:r>
    </w:p>
    <w:p w14:paraId="32E984D4" w14:textId="50B4AB84" w:rsidR="00317639" w:rsidRPr="00ED71D1" w:rsidRDefault="00317639" w:rsidP="002B5B48">
      <w:pPr>
        <w:widowControl w:val="0"/>
        <w:spacing w:after="0" w:line="240" w:lineRule="auto"/>
        <w:ind w:firstLine="709"/>
        <w:jc w:val="both"/>
        <w:rPr>
          <w:rFonts w:ascii="Times New Roman" w:eastAsia="Times New Roman" w:hAnsi="Times New Roman" w:cs="Times New Roman"/>
          <w:color w:val="000000"/>
          <w:sz w:val="28"/>
          <w:szCs w:val="28"/>
          <w:lang w:val="en-US" w:eastAsia="ru-RU" w:bidi="ru-RU"/>
        </w:rPr>
      </w:pPr>
      <w:r w:rsidRPr="00E042D3">
        <w:rPr>
          <w:rFonts w:ascii="Times New Roman" w:eastAsia="Times New Roman" w:hAnsi="Times New Roman" w:cs="Times New Roman"/>
          <w:color w:val="000000"/>
          <w:sz w:val="28"/>
          <w:szCs w:val="28"/>
          <w:lang w:val="en-US" w:eastAsia="ru-RU" w:bidi="ru-RU"/>
        </w:rPr>
        <w:t>e</w:t>
      </w:r>
      <w:r w:rsidRPr="00ED71D1">
        <w:rPr>
          <w:rFonts w:ascii="Times New Roman" w:eastAsia="Times New Roman" w:hAnsi="Times New Roman" w:cs="Times New Roman"/>
          <w:color w:val="000000"/>
          <w:sz w:val="28"/>
          <w:szCs w:val="28"/>
          <w:lang w:val="en-US" w:eastAsia="ru-RU" w:bidi="ru-RU"/>
        </w:rPr>
        <w:t>-</w:t>
      </w:r>
      <w:r w:rsidRPr="00E042D3">
        <w:rPr>
          <w:rFonts w:ascii="Times New Roman" w:eastAsia="Times New Roman" w:hAnsi="Times New Roman" w:cs="Times New Roman"/>
          <w:color w:val="000000"/>
          <w:sz w:val="28"/>
          <w:szCs w:val="28"/>
          <w:lang w:val="en-US" w:eastAsia="ru-RU" w:bidi="ru-RU"/>
        </w:rPr>
        <w:t>mail</w:t>
      </w:r>
      <w:r w:rsidRPr="00ED71D1">
        <w:rPr>
          <w:rFonts w:ascii="Times New Roman" w:eastAsia="Times New Roman" w:hAnsi="Times New Roman" w:cs="Times New Roman"/>
          <w:color w:val="000000"/>
          <w:sz w:val="28"/>
          <w:szCs w:val="28"/>
          <w:lang w:val="en-US" w:eastAsia="ru-RU" w:bidi="ru-RU"/>
        </w:rPr>
        <w:t>:</w:t>
      </w:r>
      <w:r w:rsidR="003D2FB6" w:rsidRPr="00ED71D1">
        <w:rPr>
          <w:rFonts w:ascii="Times New Roman" w:eastAsia="Times New Roman" w:hAnsi="Times New Roman" w:cs="Times New Roman"/>
          <w:color w:val="000000"/>
          <w:sz w:val="28"/>
          <w:szCs w:val="28"/>
          <w:lang w:val="en-US" w:eastAsia="ru-RU" w:bidi="ru-RU"/>
        </w:rPr>
        <w:t xml:space="preserve"> </w:t>
      </w:r>
      <w:r w:rsidR="003D2FB6" w:rsidRPr="00E042D3">
        <w:rPr>
          <w:rFonts w:ascii="Times New Roman" w:eastAsia="Times New Roman" w:hAnsi="Times New Roman" w:cs="Times New Roman"/>
          <w:color w:val="000000"/>
          <w:sz w:val="28"/>
          <w:szCs w:val="28"/>
          <w:lang w:val="en-US" w:eastAsia="ru-RU" w:bidi="ru-RU"/>
        </w:rPr>
        <w:t>dkaminin</w:t>
      </w:r>
      <w:r w:rsidR="003D2FB6" w:rsidRPr="00ED71D1">
        <w:rPr>
          <w:rFonts w:ascii="Times New Roman" w:eastAsia="Times New Roman" w:hAnsi="Times New Roman" w:cs="Times New Roman"/>
          <w:color w:val="000000"/>
          <w:sz w:val="28"/>
          <w:szCs w:val="28"/>
          <w:lang w:val="en-US" w:eastAsia="ru-RU" w:bidi="ru-RU"/>
        </w:rPr>
        <w:t>@</w:t>
      </w:r>
      <w:r w:rsidR="003D2FB6" w:rsidRPr="00E042D3">
        <w:rPr>
          <w:rFonts w:ascii="Times New Roman" w:eastAsia="Times New Roman" w:hAnsi="Times New Roman" w:cs="Times New Roman"/>
          <w:color w:val="000000"/>
          <w:sz w:val="28"/>
          <w:szCs w:val="28"/>
          <w:lang w:val="en-US" w:eastAsia="ru-RU" w:bidi="ru-RU"/>
        </w:rPr>
        <w:t>avangardcenter</w:t>
      </w:r>
      <w:r w:rsidR="003D2FB6" w:rsidRPr="00ED71D1">
        <w:rPr>
          <w:rFonts w:ascii="Times New Roman" w:eastAsia="Times New Roman" w:hAnsi="Times New Roman" w:cs="Times New Roman"/>
          <w:color w:val="000000"/>
          <w:sz w:val="28"/>
          <w:szCs w:val="28"/>
          <w:lang w:val="en-US" w:eastAsia="ru-RU" w:bidi="ru-RU"/>
        </w:rPr>
        <w:t>.</w:t>
      </w:r>
      <w:r w:rsidR="003D2FB6" w:rsidRPr="00E042D3">
        <w:rPr>
          <w:rFonts w:ascii="Times New Roman" w:eastAsia="Times New Roman" w:hAnsi="Times New Roman" w:cs="Times New Roman"/>
          <w:color w:val="000000"/>
          <w:sz w:val="28"/>
          <w:szCs w:val="28"/>
          <w:lang w:val="en-US" w:eastAsia="ru-RU" w:bidi="ru-RU"/>
        </w:rPr>
        <w:t>ru</w:t>
      </w:r>
      <w:r w:rsidRPr="00ED71D1">
        <w:rPr>
          <w:rFonts w:ascii="Times New Roman" w:eastAsia="Times New Roman" w:hAnsi="Times New Roman" w:cs="Times New Roman"/>
          <w:color w:val="000000"/>
          <w:sz w:val="28"/>
          <w:szCs w:val="28"/>
          <w:lang w:val="en-US" w:eastAsia="ru-RU" w:bidi="ru-RU"/>
        </w:rPr>
        <w:tab/>
      </w:r>
    </w:p>
    <w:p w14:paraId="4A92F40C" w14:textId="77777777" w:rsidR="00B03515" w:rsidRPr="002B5B48" w:rsidRDefault="00B03515" w:rsidP="00CB40D1">
      <w:pPr>
        <w:pStyle w:val="a6"/>
        <w:widowControl w:val="0"/>
        <w:numPr>
          <w:ilvl w:val="1"/>
          <w:numId w:val="3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Настоящий Договор составлен в двух экземплярах, имеющих одинаковую юридическую силу, по одному экземпляру для каждой из Сторон.</w:t>
      </w:r>
    </w:p>
    <w:p w14:paraId="02A94256" w14:textId="77777777" w:rsidR="00B03515" w:rsidRPr="002B5B48" w:rsidRDefault="00B03515" w:rsidP="00CB40D1">
      <w:pPr>
        <w:pStyle w:val="a6"/>
        <w:widowControl w:val="0"/>
        <w:numPr>
          <w:ilvl w:val="1"/>
          <w:numId w:val="3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Любые дополнения и изменения настоящего Договора действительны лишь в случае, если они оформлены в письменной форме, подписаны обеими Сторонами и или их уполномоченными представителями, заверены печатями Сторон.</w:t>
      </w:r>
    </w:p>
    <w:p w14:paraId="71A7DBD7" w14:textId="3D430659" w:rsidR="00B03515" w:rsidRPr="002B5B48" w:rsidRDefault="00B03515" w:rsidP="00CB40D1">
      <w:pPr>
        <w:pStyle w:val="a6"/>
        <w:widowControl w:val="0"/>
        <w:numPr>
          <w:ilvl w:val="1"/>
          <w:numId w:val="3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Если какие-либо условия в Приложениях к настоящему Договору противоречат положениям настоящего Договора, то условия Приложений являются приоритетными.</w:t>
      </w:r>
    </w:p>
    <w:p w14:paraId="16266502" w14:textId="77777777" w:rsidR="00B03515" w:rsidRPr="002B5B48" w:rsidRDefault="00B03515" w:rsidP="00CB40D1">
      <w:pPr>
        <w:pStyle w:val="a6"/>
        <w:widowControl w:val="0"/>
        <w:numPr>
          <w:ilvl w:val="1"/>
          <w:numId w:val="3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Во всем остальном, не предусмотренном настоящим Договором, Стороны будут руководствоваться действующим законодательством Российской Федерации.</w:t>
      </w:r>
    </w:p>
    <w:p w14:paraId="14BCA57B" w14:textId="5FA7A3C8" w:rsidR="00B03515" w:rsidRPr="002B5B48" w:rsidRDefault="00B03515" w:rsidP="00CB40D1">
      <w:pPr>
        <w:pStyle w:val="a6"/>
        <w:widowControl w:val="0"/>
        <w:numPr>
          <w:ilvl w:val="1"/>
          <w:numId w:val="3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Неотъемлемой частью настоящего Договора является:</w:t>
      </w:r>
    </w:p>
    <w:p w14:paraId="7026CD05" w14:textId="7D97A224" w:rsidR="004F2828" w:rsidRPr="002B5B48" w:rsidRDefault="00B03515" w:rsidP="002B5B48">
      <w:pPr>
        <w:pStyle w:val="a6"/>
        <w:widowControl w:val="0"/>
        <w:spacing w:after="0" w:line="240" w:lineRule="auto"/>
        <w:ind w:left="0"/>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Приложение № 1 «</w:t>
      </w:r>
      <w:r w:rsidR="004F2828" w:rsidRPr="002B5B48">
        <w:rPr>
          <w:rFonts w:ascii="Times New Roman" w:eastAsia="Times New Roman" w:hAnsi="Times New Roman" w:cs="Times New Roman"/>
          <w:color w:val="000000"/>
          <w:sz w:val="28"/>
          <w:szCs w:val="28"/>
          <w:lang w:eastAsia="ru-RU" w:bidi="ru-RU"/>
        </w:rPr>
        <w:t>Перечень объектов»;</w:t>
      </w:r>
    </w:p>
    <w:p w14:paraId="361D3226" w14:textId="7BED47B0" w:rsidR="004F2828" w:rsidRDefault="004F2828" w:rsidP="002B5B48">
      <w:pPr>
        <w:pStyle w:val="a6"/>
        <w:widowControl w:val="0"/>
        <w:spacing w:after="0" w:line="240" w:lineRule="auto"/>
        <w:ind w:left="0"/>
        <w:jc w:val="both"/>
        <w:rPr>
          <w:rFonts w:ascii="Times New Roman" w:eastAsia="Times New Roman" w:hAnsi="Times New Roman" w:cs="Times New Roman"/>
          <w:color w:val="000000"/>
          <w:sz w:val="28"/>
          <w:szCs w:val="28"/>
          <w:lang w:eastAsia="ru-RU" w:bidi="ru-RU"/>
        </w:rPr>
      </w:pPr>
      <w:r w:rsidRPr="002B5B48">
        <w:rPr>
          <w:rFonts w:ascii="Times New Roman" w:eastAsia="Times New Roman" w:hAnsi="Times New Roman" w:cs="Times New Roman"/>
          <w:color w:val="000000"/>
          <w:sz w:val="28"/>
          <w:szCs w:val="28"/>
          <w:lang w:eastAsia="ru-RU" w:bidi="ru-RU"/>
        </w:rPr>
        <w:t>Приложение № 2 «Техническое задание»</w:t>
      </w:r>
      <w:r w:rsidR="00B143CC">
        <w:rPr>
          <w:rFonts w:ascii="Times New Roman" w:eastAsia="Times New Roman" w:hAnsi="Times New Roman" w:cs="Times New Roman"/>
          <w:color w:val="000000"/>
          <w:sz w:val="28"/>
          <w:szCs w:val="28"/>
          <w:lang w:eastAsia="ru-RU" w:bidi="ru-RU"/>
        </w:rPr>
        <w:t>;</w:t>
      </w:r>
    </w:p>
    <w:p w14:paraId="58E41290" w14:textId="6F19DDB4" w:rsidR="00B143CC" w:rsidRDefault="00B143CC" w:rsidP="002B5B48">
      <w:pPr>
        <w:pStyle w:val="a6"/>
        <w:widowControl w:val="0"/>
        <w:spacing w:after="0" w:line="240" w:lineRule="auto"/>
        <w:ind w:left="0"/>
        <w:jc w:val="both"/>
        <w:rPr>
          <w:rFonts w:ascii="Times New Roman" w:eastAsia="Times New Roman" w:hAnsi="Times New Roman" w:cs="Times New Roman"/>
          <w:color w:val="000000"/>
          <w:sz w:val="28"/>
          <w:szCs w:val="28"/>
          <w:lang w:eastAsia="ru-RU" w:bidi="ru-RU"/>
        </w:rPr>
      </w:pPr>
      <w:r w:rsidRPr="00CA6E9F">
        <w:rPr>
          <w:rFonts w:ascii="Times New Roman" w:eastAsia="Times New Roman" w:hAnsi="Times New Roman" w:cs="Times New Roman"/>
          <w:color w:val="000000"/>
          <w:sz w:val="28"/>
          <w:szCs w:val="28"/>
          <w:lang w:eastAsia="ru-RU" w:bidi="ru-RU"/>
        </w:rPr>
        <w:t xml:space="preserve">Приложение № 3 </w:t>
      </w:r>
      <w:r w:rsidR="00D76A0A" w:rsidRPr="00D76A0A">
        <w:rPr>
          <w:rFonts w:ascii="Times New Roman" w:eastAsia="Times New Roman" w:hAnsi="Times New Roman" w:cs="Times New Roman"/>
          <w:color w:val="000000"/>
          <w:sz w:val="28"/>
          <w:szCs w:val="28"/>
          <w:lang w:eastAsia="ru-RU" w:bidi="ru-RU"/>
        </w:rPr>
        <w:t>«Перечень Оборудования»</w:t>
      </w:r>
      <w:r w:rsidR="00D76A0A">
        <w:rPr>
          <w:rFonts w:ascii="Times New Roman" w:eastAsia="Times New Roman" w:hAnsi="Times New Roman" w:cs="Times New Roman"/>
          <w:color w:val="000000"/>
          <w:sz w:val="28"/>
          <w:szCs w:val="28"/>
          <w:lang w:eastAsia="ru-RU" w:bidi="ru-RU"/>
        </w:rPr>
        <w:t>;</w:t>
      </w:r>
    </w:p>
    <w:p w14:paraId="22BB2D4C" w14:textId="1AFE603B" w:rsidR="00D76A0A" w:rsidRPr="002B5B48" w:rsidRDefault="00200599" w:rsidP="002B5B48">
      <w:pPr>
        <w:pStyle w:val="a6"/>
        <w:widowControl w:val="0"/>
        <w:spacing w:after="0" w:line="240" w:lineRule="auto"/>
        <w:ind w:left="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Приложение №4 </w:t>
      </w:r>
      <w:r w:rsidR="00D76A0A" w:rsidRPr="00D76A0A">
        <w:rPr>
          <w:rFonts w:ascii="Times New Roman" w:eastAsia="Times New Roman" w:hAnsi="Times New Roman" w:cs="Times New Roman"/>
          <w:color w:val="000000"/>
          <w:sz w:val="28"/>
          <w:szCs w:val="28"/>
          <w:lang w:eastAsia="ru-RU" w:bidi="ru-RU"/>
        </w:rPr>
        <w:t>«Сметный расчет»</w:t>
      </w:r>
      <w:r w:rsidR="00D76A0A">
        <w:rPr>
          <w:rFonts w:ascii="Times New Roman" w:eastAsia="Times New Roman" w:hAnsi="Times New Roman" w:cs="Times New Roman"/>
          <w:color w:val="000000"/>
          <w:sz w:val="28"/>
          <w:szCs w:val="28"/>
          <w:lang w:eastAsia="ru-RU" w:bidi="ru-RU"/>
        </w:rPr>
        <w:t>.</w:t>
      </w:r>
    </w:p>
    <w:p w14:paraId="6DF72D5E" w14:textId="77777777" w:rsidR="00073FD5" w:rsidRDefault="00073FD5" w:rsidP="002B5B48">
      <w:pPr>
        <w:spacing w:after="0" w:line="240" w:lineRule="auto"/>
        <w:ind w:firstLine="567"/>
        <w:jc w:val="center"/>
        <w:rPr>
          <w:rFonts w:ascii="Times New Roman" w:hAnsi="Times New Roman" w:cs="Times New Roman"/>
          <w:b/>
          <w:sz w:val="28"/>
          <w:szCs w:val="28"/>
        </w:rPr>
      </w:pPr>
    </w:p>
    <w:p w14:paraId="19ACB2B9" w14:textId="14E9F20A" w:rsidR="003F7014" w:rsidRPr="002B5B48" w:rsidRDefault="003F7014" w:rsidP="002B5B48">
      <w:pPr>
        <w:spacing w:after="0" w:line="240" w:lineRule="auto"/>
        <w:ind w:firstLine="567"/>
        <w:jc w:val="center"/>
        <w:rPr>
          <w:rFonts w:ascii="Times New Roman" w:hAnsi="Times New Roman" w:cs="Times New Roman"/>
          <w:b/>
          <w:sz w:val="28"/>
          <w:szCs w:val="28"/>
        </w:rPr>
      </w:pPr>
      <w:r w:rsidRPr="002B5B48">
        <w:rPr>
          <w:rFonts w:ascii="Times New Roman" w:hAnsi="Times New Roman" w:cs="Times New Roman"/>
          <w:b/>
          <w:sz w:val="28"/>
          <w:szCs w:val="28"/>
        </w:rPr>
        <w:t>13. Адреса, реквизиты и подписи Сторон</w:t>
      </w:r>
    </w:p>
    <w:tbl>
      <w:tblPr>
        <w:tblW w:w="10183" w:type="dxa"/>
        <w:tblInd w:w="-741" w:type="dxa"/>
        <w:tblLook w:val="04A0" w:firstRow="1" w:lastRow="0" w:firstColumn="1" w:lastColumn="0" w:noHBand="0" w:noVBand="1"/>
      </w:tblPr>
      <w:tblGrid>
        <w:gridCol w:w="5277"/>
        <w:gridCol w:w="4906"/>
      </w:tblGrid>
      <w:tr w:rsidR="00B03515" w:rsidRPr="00B23DEC" w14:paraId="08FDF8DB" w14:textId="77777777" w:rsidTr="005558A4">
        <w:trPr>
          <w:trHeight w:val="8355"/>
        </w:trPr>
        <w:tc>
          <w:tcPr>
            <w:tcW w:w="5277" w:type="dxa"/>
          </w:tcPr>
          <w:p w14:paraId="73667520" w14:textId="77777777" w:rsidR="00B03515" w:rsidRPr="005558A4" w:rsidRDefault="00B03515" w:rsidP="002B5B48">
            <w:pPr>
              <w:spacing w:after="0" w:line="240" w:lineRule="auto"/>
              <w:rPr>
                <w:rFonts w:ascii="Times New Roman" w:hAnsi="Times New Roman" w:cs="Times New Roman"/>
                <w:sz w:val="28"/>
                <w:szCs w:val="24"/>
              </w:rPr>
            </w:pPr>
            <w:bookmarkStart w:id="8" w:name="bookmark14"/>
            <w:r w:rsidRPr="005558A4">
              <w:rPr>
                <w:rFonts w:ascii="Times New Roman" w:hAnsi="Times New Roman" w:cs="Times New Roman"/>
                <w:sz w:val="28"/>
                <w:szCs w:val="24"/>
              </w:rPr>
              <w:lastRenderedPageBreak/>
              <w:t>ЗАКАЗЧИК:</w:t>
            </w:r>
            <w:bookmarkEnd w:id="8"/>
          </w:p>
          <w:p w14:paraId="4F02C6C3" w14:textId="076D369E" w:rsidR="00FD5EB8" w:rsidRPr="005558A4" w:rsidRDefault="002D7384" w:rsidP="002B5B48">
            <w:pPr>
              <w:spacing w:after="0" w:line="240" w:lineRule="auto"/>
              <w:rPr>
                <w:rFonts w:ascii="Times New Roman" w:hAnsi="Times New Roman" w:cs="Times New Roman"/>
                <w:sz w:val="28"/>
                <w:szCs w:val="24"/>
              </w:rPr>
            </w:pPr>
            <w:r w:rsidRPr="005558A4">
              <w:rPr>
                <w:rFonts w:ascii="Times New Roman" w:hAnsi="Times New Roman" w:cs="Times New Roman"/>
                <w:sz w:val="28"/>
                <w:szCs w:val="24"/>
              </w:rPr>
              <w:t>Автономная некоммерческая организация</w:t>
            </w:r>
            <w:r w:rsidR="00B03515" w:rsidRPr="005558A4">
              <w:rPr>
                <w:rFonts w:ascii="Times New Roman" w:hAnsi="Times New Roman" w:cs="Times New Roman"/>
                <w:sz w:val="28"/>
                <w:szCs w:val="24"/>
              </w:rPr>
              <w:t xml:space="preserve"> «Учебно-методический центр военно-патриотического воспитания молодежи</w:t>
            </w:r>
            <w:r w:rsidR="00B03515" w:rsidRPr="005558A4">
              <w:rPr>
                <w:rFonts w:ascii="Times New Roman" w:hAnsi="Times New Roman" w:cs="Times New Roman"/>
                <w:sz w:val="28"/>
                <w:szCs w:val="24"/>
              </w:rPr>
              <w:br/>
              <w:t>«Авангард»</w:t>
            </w:r>
          </w:p>
          <w:p w14:paraId="1DDAA6BC" w14:textId="314A7654" w:rsidR="00B03515" w:rsidRPr="005558A4" w:rsidRDefault="00B03515" w:rsidP="002B5B48">
            <w:pPr>
              <w:spacing w:after="0" w:line="240" w:lineRule="auto"/>
              <w:rPr>
                <w:rFonts w:ascii="Times New Roman" w:hAnsi="Times New Roman" w:cs="Times New Roman"/>
                <w:sz w:val="28"/>
                <w:szCs w:val="24"/>
              </w:rPr>
            </w:pPr>
            <w:r w:rsidRPr="005558A4">
              <w:rPr>
                <w:rFonts w:ascii="Times New Roman" w:hAnsi="Times New Roman" w:cs="Times New Roman"/>
                <w:sz w:val="28"/>
                <w:szCs w:val="24"/>
              </w:rPr>
              <w:t>143070, МО, Одинцовский район, территория «Парк Патриот», стр. 9, офис 1</w:t>
            </w:r>
            <w:r w:rsidRPr="005558A4">
              <w:rPr>
                <w:rFonts w:ascii="Times New Roman" w:hAnsi="Times New Roman" w:cs="Times New Roman"/>
                <w:sz w:val="28"/>
                <w:szCs w:val="24"/>
              </w:rPr>
              <w:br/>
              <w:t>E-mail: info@</w:t>
            </w:r>
            <w:hyperlink r:id="rId8" w:history="1">
              <w:r w:rsidRPr="005558A4">
                <w:rPr>
                  <w:rStyle w:val="ae"/>
                  <w:rFonts w:ascii="Times New Roman" w:hAnsi="Times New Roman" w:cs="Times New Roman"/>
                  <w:sz w:val="28"/>
                  <w:szCs w:val="24"/>
                </w:rPr>
                <w:t>avangardcent</w:t>
              </w:r>
              <w:r w:rsidR="00FC6117" w:rsidRPr="005558A4">
                <w:rPr>
                  <w:rStyle w:val="ae"/>
                  <w:rFonts w:ascii="Times New Roman" w:hAnsi="Times New Roman" w:cs="Times New Roman"/>
                  <w:sz w:val="28"/>
                  <w:szCs w:val="24"/>
                  <w:lang w:val="en-US"/>
                </w:rPr>
                <w:t>e</w:t>
              </w:r>
              <w:r w:rsidRPr="005558A4">
                <w:rPr>
                  <w:rStyle w:val="ae"/>
                  <w:rFonts w:ascii="Times New Roman" w:hAnsi="Times New Roman" w:cs="Times New Roman"/>
                  <w:sz w:val="28"/>
                  <w:szCs w:val="24"/>
                </w:rPr>
                <w:t>r.ru</w:t>
              </w:r>
            </w:hyperlink>
            <w:r w:rsidRPr="005558A4">
              <w:rPr>
                <w:rFonts w:ascii="Times New Roman" w:hAnsi="Times New Roman" w:cs="Times New Roman"/>
                <w:sz w:val="28"/>
                <w:szCs w:val="24"/>
              </w:rPr>
              <w:br/>
              <w:t>ИНН: 5032317793</w:t>
            </w:r>
            <w:r w:rsidRPr="005558A4">
              <w:rPr>
                <w:rFonts w:ascii="Times New Roman" w:hAnsi="Times New Roman" w:cs="Times New Roman"/>
                <w:sz w:val="28"/>
                <w:szCs w:val="24"/>
              </w:rPr>
              <w:br/>
              <w:t>КПП: 503201001</w:t>
            </w:r>
            <w:r w:rsidR="006A316B" w:rsidRPr="005558A4">
              <w:rPr>
                <w:rFonts w:ascii="Times New Roman" w:hAnsi="Times New Roman" w:cs="Times New Roman"/>
                <w:sz w:val="28"/>
                <w:szCs w:val="24"/>
              </w:rPr>
              <w:t xml:space="preserve"> </w:t>
            </w:r>
            <w:r w:rsidR="006A316B" w:rsidRPr="005558A4">
              <w:rPr>
                <w:rFonts w:ascii="Times New Roman" w:hAnsi="Times New Roman" w:cs="Times New Roman"/>
                <w:sz w:val="28"/>
                <w:szCs w:val="24"/>
              </w:rPr>
              <w:br/>
              <w:t>ОГРН: 1205000035250</w:t>
            </w:r>
            <w:r w:rsidR="006A316B" w:rsidRPr="005558A4">
              <w:rPr>
                <w:rFonts w:ascii="Times New Roman" w:hAnsi="Times New Roman" w:cs="Times New Roman"/>
                <w:sz w:val="28"/>
                <w:szCs w:val="24"/>
              </w:rPr>
              <w:br/>
            </w:r>
            <w:r w:rsidRPr="005558A4">
              <w:rPr>
                <w:rFonts w:ascii="Times New Roman" w:hAnsi="Times New Roman" w:cs="Times New Roman"/>
                <w:sz w:val="28"/>
                <w:szCs w:val="24"/>
              </w:rPr>
              <w:t>Банковские реквизиты:</w:t>
            </w:r>
          </w:p>
          <w:p w14:paraId="683B4646" w14:textId="215D7501" w:rsidR="00B03515" w:rsidRPr="005558A4" w:rsidRDefault="00B03515" w:rsidP="002B5B48">
            <w:pPr>
              <w:spacing w:after="0" w:line="240" w:lineRule="auto"/>
              <w:rPr>
                <w:rFonts w:ascii="Times New Roman" w:hAnsi="Times New Roman" w:cs="Times New Roman"/>
                <w:sz w:val="28"/>
                <w:szCs w:val="24"/>
              </w:rPr>
            </w:pPr>
            <w:r w:rsidRPr="005558A4">
              <w:rPr>
                <w:rFonts w:ascii="Times New Roman" w:hAnsi="Times New Roman" w:cs="Times New Roman"/>
                <w:sz w:val="28"/>
                <w:szCs w:val="24"/>
              </w:rPr>
              <w:t>Р/</w:t>
            </w:r>
            <w:r w:rsidR="003D2FB6" w:rsidRPr="005558A4">
              <w:rPr>
                <w:rFonts w:ascii="Times New Roman" w:hAnsi="Times New Roman" w:cs="Times New Roman"/>
                <w:sz w:val="28"/>
                <w:szCs w:val="24"/>
              </w:rPr>
              <w:t>счёт 40703810900000000401</w:t>
            </w:r>
          </w:p>
          <w:p w14:paraId="4503CC50" w14:textId="77777777" w:rsidR="00B03515" w:rsidRPr="005558A4" w:rsidRDefault="00B03515" w:rsidP="002B5B48">
            <w:pPr>
              <w:spacing w:after="0" w:line="240" w:lineRule="auto"/>
              <w:rPr>
                <w:rFonts w:ascii="Times New Roman" w:hAnsi="Times New Roman" w:cs="Times New Roman"/>
                <w:sz w:val="28"/>
                <w:szCs w:val="24"/>
              </w:rPr>
            </w:pPr>
            <w:r w:rsidRPr="005558A4">
              <w:rPr>
                <w:rFonts w:ascii="Times New Roman" w:hAnsi="Times New Roman" w:cs="Times New Roman"/>
                <w:sz w:val="28"/>
                <w:szCs w:val="24"/>
              </w:rPr>
              <w:t>БАНК ГПБ (АО)</w:t>
            </w:r>
          </w:p>
          <w:p w14:paraId="3DC1ED95" w14:textId="5650BEF0" w:rsidR="00B03515" w:rsidRPr="005558A4" w:rsidRDefault="00B03515" w:rsidP="002B5B48">
            <w:pPr>
              <w:spacing w:after="0" w:line="240" w:lineRule="auto"/>
              <w:rPr>
                <w:rFonts w:ascii="Times New Roman" w:hAnsi="Times New Roman" w:cs="Times New Roman"/>
                <w:sz w:val="28"/>
                <w:szCs w:val="24"/>
              </w:rPr>
            </w:pPr>
            <w:r w:rsidRPr="005558A4">
              <w:rPr>
                <w:rFonts w:ascii="Times New Roman" w:hAnsi="Times New Roman" w:cs="Times New Roman"/>
                <w:sz w:val="28"/>
                <w:szCs w:val="24"/>
              </w:rPr>
              <w:t>К/</w:t>
            </w:r>
            <w:r w:rsidR="003D2FB6" w:rsidRPr="005558A4">
              <w:rPr>
                <w:rFonts w:ascii="Times New Roman" w:hAnsi="Times New Roman" w:cs="Times New Roman"/>
                <w:sz w:val="28"/>
                <w:szCs w:val="24"/>
              </w:rPr>
              <w:t>счёт 30101810200000000823</w:t>
            </w:r>
          </w:p>
          <w:p w14:paraId="53C442C5" w14:textId="77777777" w:rsidR="00B03515" w:rsidRPr="005558A4" w:rsidRDefault="00B03515" w:rsidP="002B5B48">
            <w:pPr>
              <w:spacing w:after="0" w:line="240" w:lineRule="auto"/>
              <w:rPr>
                <w:rFonts w:ascii="Times New Roman" w:hAnsi="Times New Roman" w:cs="Times New Roman"/>
                <w:sz w:val="28"/>
                <w:szCs w:val="24"/>
              </w:rPr>
            </w:pPr>
            <w:r w:rsidRPr="005558A4">
              <w:rPr>
                <w:rFonts w:ascii="Times New Roman" w:hAnsi="Times New Roman" w:cs="Times New Roman"/>
                <w:sz w:val="28"/>
                <w:szCs w:val="24"/>
              </w:rPr>
              <w:t>БИК: 044525823</w:t>
            </w:r>
          </w:p>
          <w:p w14:paraId="2B427102" w14:textId="77777777" w:rsidR="00B03515" w:rsidRPr="005558A4" w:rsidRDefault="00B03515" w:rsidP="002B5B48">
            <w:pPr>
              <w:spacing w:after="0" w:line="240" w:lineRule="auto"/>
              <w:rPr>
                <w:rFonts w:ascii="Times New Roman" w:hAnsi="Times New Roman" w:cs="Times New Roman"/>
                <w:sz w:val="28"/>
                <w:szCs w:val="24"/>
              </w:rPr>
            </w:pPr>
            <w:r w:rsidRPr="005558A4">
              <w:rPr>
                <w:rFonts w:ascii="Times New Roman" w:hAnsi="Times New Roman" w:cs="Times New Roman"/>
                <w:sz w:val="28"/>
                <w:szCs w:val="24"/>
              </w:rPr>
              <w:t xml:space="preserve">Департамент финансов города Москвы (АНО «Авангард» л/с 4407565000452650) </w:t>
            </w:r>
          </w:p>
          <w:p w14:paraId="2EF633B8" w14:textId="22B4A6BC" w:rsidR="00B03515" w:rsidRPr="005558A4" w:rsidRDefault="00B03515" w:rsidP="002B5B48">
            <w:pPr>
              <w:spacing w:after="0" w:line="240" w:lineRule="auto"/>
              <w:rPr>
                <w:rFonts w:ascii="Times New Roman" w:hAnsi="Times New Roman" w:cs="Times New Roman"/>
                <w:sz w:val="28"/>
                <w:szCs w:val="24"/>
              </w:rPr>
            </w:pPr>
            <w:r w:rsidRPr="005558A4">
              <w:rPr>
                <w:rFonts w:ascii="Times New Roman" w:hAnsi="Times New Roman" w:cs="Times New Roman"/>
                <w:sz w:val="28"/>
                <w:szCs w:val="24"/>
              </w:rPr>
              <w:t>ГУ БАНКА РОССИИ ПО ЦФО//УФК по г.</w:t>
            </w:r>
            <w:r w:rsidR="003D2FB6" w:rsidRPr="005558A4">
              <w:rPr>
                <w:rFonts w:ascii="Times New Roman" w:hAnsi="Times New Roman" w:cs="Times New Roman"/>
                <w:sz w:val="28"/>
                <w:szCs w:val="24"/>
              </w:rPr>
              <w:t xml:space="preserve"> </w:t>
            </w:r>
            <w:r w:rsidRPr="005558A4">
              <w:rPr>
                <w:rFonts w:ascii="Times New Roman" w:hAnsi="Times New Roman" w:cs="Times New Roman"/>
                <w:sz w:val="28"/>
                <w:szCs w:val="24"/>
              </w:rPr>
              <w:t>Москве г.</w:t>
            </w:r>
            <w:r w:rsidR="003D2FB6" w:rsidRPr="005558A4">
              <w:rPr>
                <w:rFonts w:ascii="Times New Roman" w:hAnsi="Times New Roman" w:cs="Times New Roman"/>
                <w:sz w:val="28"/>
                <w:szCs w:val="24"/>
              </w:rPr>
              <w:t xml:space="preserve"> </w:t>
            </w:r>
            <w:r w:rsidRPr="005558A4">
              <w:rPr>
                <w:rFonts w:ascii="Times New Roman" w:hAnsi="Times New Roman" w:cs="Times New Roman"/>
                <w:sz w:val="28"/>
                <w:szCs w:val="24"/>
              </w:rPr>
              <w:t>Москва</w:t>
            </w:r>
          </w:p>
          <w:p w14:paraId="362AD317" w14:textId="77777777" w:rsidR="00B03515" w:rsidRPr="005558A4" w:rsidRDefault="00B03515" w:rsidP="002B5B48">
            <w:pPr>
              <w:spacing w:after="0" w:line="240" w:lineRule="auto"/>
              <w:rPr>
                <w:rFonts w:ascii="Times New Roman" w:hAnsi="Times New Roman" w:cs="Times New Roman"/>
                <w:sz w:val="28"/>
                <w:szCs w:val="24"/>
              </w:rPr>
            </w:pPr>
            <w:r w:rsidRPr="005558A4">
              <w:rPr>
                <w:rFonts w:ascii="Times New Roman" w:hAnsi="Times New Roman" w:cs="Times New Roman"/>
                <w:sz w:val="28"/>
                <w:szCs w:val="24"/>
              </w:rPr>
              <w:t>БИК 004525988</w:t>
            </w:r>
          </w:p>
          <w:p w14:paraId="23F0EA81" w14:textId="77777777" w:rsidR="00B03515" w:rsidRPr="005558A4" w:rsidRDefault="00B03515" w:rsidP="002B5B48">
            <w:pPr>
              <w:spacing w:after="0" w:line="240" w:lineRule="auto"/>
              <w:rPr>
                <w:rFonts w:ascii="Times New Roman" w:hAnsi="Times New Roman" w:cs="Times New Roman"/>
                <w:sz w:val="28"/>
                <w:szCs w:val="24"/>
              </w:rPr>
            </w:pPr>
            <w:r w:rsidRPr="005558A4">
              <w:rPr>
                <w:rFonts w:ascii="Times New Roman" w:hAnsi="Times New Roman" w:cs="Times New Roman"/>
                <w:sz w:val="28"/>
                <w:szCs w:val="24"/>
              </w:rPr>
              <w:t>к/с 40102810545370000003</w:t>
            </w:r>
          </w:p>
          <w:p w14:paraId="6C6125D6" w14:textId="0657C85C" w:rsidR="00B03515" w:rsidRPr="005558A4" w:rsidRDefault="00B03515" w:rsidP="002B5B48">
            <w:pPr>
              <w:spacing w:after="0" w:line="240" w:lineRule="auto"/>
              <w:rPr>
                <w:rFonts w:ascii="Times New Roman" w:hAnsi="Times New Roman" w:cs="Times New Roman"/>
                <w:sz w:val="28"/>
                <w:szCs w:val="24"/>
              </w:rPr>
            </w:pPr>
            <w:r w:rsidRPr="005558A4">
              <w:rPr>
                <w:rFonts w:ascii="Times New Roman" w:hAnsi="Times New Roman" w:cs="Times New Roman"/>
                <w:sz w:val="28"/>
                <w:szCs w:val="24"/>
              </w:rPr>
              <w:t>р/с 0322</w:t>
            </w:r>
            <w:r w:rsidR="00FC6117" w:rsidRPr="005558A4">
              <w:rPr>
                <w:rFonts w:ascii="Times New Roman" w:hAnsi="Times New Roman" w:cs="Times New Roman"/>
                <w:sz w:val="28"/>
                <w:szCs w:val="24"/>
              </w:rPr>
              <w:t>6</w:t>
            </w:r>
            <w:r w:rsidRPr="005558A4">
              <w:rPr>
                <w:rFonts w:ascii="Times New Roman" w:hAnsi="Times New Roman" w:cs="Times New Roman"/>
                <w:sz w:val="28"/>
                <w:szCs w:val="24"/>
              </w:rPr>
              <w:t>643450000007300</w:t>
            </w:r>
          </w:p>
          <w:p w14:paraId="62D2A66A" w14:textId="048F2431" w:rsidR="00B03515" w:rsidRPr="005558A4" w:rsidRDefault="00B03515" w:rsidP="002B5B48">
            <w:pPr>
              <w:spacing w:after="0" w:line="240" w:lineRule="auto"/>
              <w:rPr>
                <w:rFonts w:ascii="Times New Roman" w:hAnsi="Times New Roman" w:cs="Times New Roman"/>
                <w:sz w:val="28"/>
                <w:szCs w:val="24"/>
              </w:rPr>
            </w:pPr>
          </w:p>
          <w:p w14:paraId="232B8813" w14:textId="1C771D65" w:rsidR="00B03515" w:rsidRDefault="008B5CD3" w:rsidP="002B5B48">
            <w:pPr>
              <w:spacing w:after="0" w:line="240" w:lineRule="auto"/>
              <w:rPr>
                <w:rFonts w:ascii="Times New Roman" w:hAnsi="Times New Roman" w:cs="Times New Roman"/>
                <w:sz w:val="28"/>
                <w:szCs w:val="24"/>
              </w:rPr>
            </w:pPr>
            <w:r>
              <w:rPr>
                <w:rFonts w:ascii="Times New Roman" w:hAnsi="Times New Roman" w:cs="Times New Roman"/>
                <w:sz w:val="28"/>
                <w:szCs w:val="24"/>
              </w:rPr>
              <w:t>Директор</w:t>
            </w:r>
          </w:p>
          <w:p w14:paraId="64F379D4" w14:textId="77777777" w:rsidR="007B23A1" w:rsidRPr="005558A4" w:rsidRDefault="007B23A1" w:rsidP="002B5B48">
            <w:pPr>
              <w:spacing w:after="0" w:line="240" w:lineRule="auto"/>
              <w:rPr>
                <w:rFonts w:ascii="Times New Roman" w:hAnsi="Times New Roman" w:cs="Times New Roman"/>
                <w:sz w:val="28"/>
                <w:szCs w:val="24"/>
              </w:rPr>
            </w:pPr>
          </w:p>
          <w:p w14:paraId="46470ACC" w14:textId="384D4AA1" w:rsidR="00B03515" w:rsidRPr="005558A4" w:rsidRDefault="00B03515" w:rsidP="002B5B48">
            <w:pPr>
              <w:spacing w:after="0" w:line="240" w:lineRule="auto"/>
              <w:rPr>
                <w:rFonts w:ascii="Times New Roman" w:hAnsi="Times New Roman" w:cs="Times New Roman"/>
                <w:sz w:val="28"/>
                <w:szCs w:val="24"/>
              </w:rPr>
            </w:pPr>
            <w:r w:rsidRPr="005558A4">
              <w:rPr>
                <w:rFonts w:ascii="Times New Roman" w:hAnsi="Times New Roman" w:cs="Times New Roman"/>
                <w:sz w:val="28"/>
                <w:szCs w:val="24"/>
              </w:rPr>
              <w:t xml:space="preserve">__________________ </w:t>
            </w:r>
            <w:r w:rsidR="008B5CD3">
              <w:rPr>
                <w:rFonts w:ascii="Times New Roman" w:hAnsi="Times New Roman" w:cs="Times New Roman"/>
                <w:sz w:val="28"/>
                <w:szCs w:val="24"/>
              </w:rPr>
              <w:t>Д.О. Борисова</w:t>
            </w:r>
          </w:p>
          <w:p w14:paraId="2E76093B" w14:textId="1C5A6950" w:rsidR="00B03515" w:rsidRPr="005558A4" w:rsidRDefault="003D2FB6" w:rsidP="002B5B48">
            <w:pPr>
              <w:spacing w:after="0" w:line="240" w:lineRule="auto"/>
              <w:rPr>
                <w:rFonts w:ascii="Times New Roman" w:hAnsi="Times New Roman" w:cs="Times New Roman"/>
                <w:sz w:val="28"/>
                <w:szCs w:val="24"/>
              </w:rPr>
            </w:pPr>
            <w:r w:rsidRPr="005558A4">
              <w:rPr>
                <w:rFonts w:ascii="Times New Roman" w:hAnsi="Times New Roman" w:cs="Times New Roman"/>
                <w:sz w:val="28"/>
                <w:szCs w:val="24"/>
              </w:rPr>
              <w:t>М</w:t>
            </w:r>
            <w:r w:rsidR="00B03515" w:rsidRPr="005558A4">
              <w:rPr>
                <w:rFonts w:ascii="Times New Roman" w:hAnsi="Times New Roman" w:cs="Times New Roman"/>
                <w:sz w:val="28"/>
                <w:szCs w:val="24"/>
              </w:rPr>
              <w:t>.</w:t>
            </w:r>
            <w:r w:rsidRPr="005558A4">
              <w:rPr>
                <w:rFonts w:ascii="Times New Roman" w:hAnsi="Times New Roman" w:cs="Times New Roman"/>
                <w:sz w:val="28"/>
                <w:szCs w:val="24"/>
              </w:rPr>
              <w:t>П</w:t>
            </w:r>
            <w:r w:rsidR="00B03515" w:rsidRPr="005558A4">
              <w:rPr>
                <w:rFonts w:ascii="Times New Roman" w:hAnsi="Times New Roman" w:cs="Times New Roman"/>
                <w:sz w:val="28"/>
                <w:szCs w:val="24"/>
              </w:rPr>
              <w:t>.</w:t>
            </w:r>
          </w:p>
        </w:tc>
        <w:tc>
          <w:tcPr>
            <w:tcW w:w="4906" w:type="dxa"/>
          </w:tcPr>
          <w:p w14:paraId="57C49CE3" w14:textId="77777777" w:rsidR="00B03515" w:rsidRPr="005558A4" w:rsidRDefault="00363676" w:rsidP="002B5B48">
            <w:pPr>
              <w:spacing w:after="0" w:line="240" w:lineRule="auto"/>
              <w:rPr>
                <w:rFonts w:ascii="Times New Roman" w:hAnsi="Times New Roman" w:cs="Times New Roman"/>
                <w:sz w:val="28"/>
                <w:szCs w:val="24"/>
              </w:rPr>
            </w:pPr>
            <w:r w:rsidRPr="005558A4">
              <w:rPr>
                <w:rFonts w:ascii="Times New Roman" w:hAnsi="Times New Roman" w:cs="Times New Roman"/>
                <w:sz w:val="28"/>
                <w:szCs w:val="24"/>
              </w:rPr>
              <w:t>ПОДРЯДЧИК</w:t>
            </w:r>
          </w:p>
          <w:p w14:paraId="02428285" w14:textId="77777777" w:rsidR="003D2FB6" w:rsidRDefault="003D2FB6" w:rsidP="00845A08">
            <w:pPr>
              <w:rPr>
                <w:rFonts w:ascii="Times New Roman" w:hAnsi="Times New Roman" w:cs="Times New Roman"/>
                <w:sz w:val="28"/>
                <w:szCs w:val="24"/>
              </w:rPr>
            </w:pPr>
          </w:p>
          <w:p w14:paraId="2D31C002" w14:textId="77777777" w:rsidR="00BA52A0" w:rsidRDefault="00BA52A0" w:rsidP="00845A08">
            <w:pPr>
              <w:rPr>
                <w:rFonts w:ascii="Times New Roman" w:hAnsi="Times New Roman" w:cs="Times New Roman"/>
                <w:sz w:val="28"/>
                <w:szCs w:val="24"/>
              </w:rPr>
            </w:pPr>
          </w:p>
          <w:p w14:paraId="5532AA54" w14:textId="77777777" w:rsidR="00BA52A0" w:rsidRDefault="00BA52A0" w:rsidP="00845A08">
            <w:pPr>
              <w:rPr>
                <w:rFonts w:ascii="Times New Roman" w:hAnsi="Times New Roman" w:cs="Times New Roman"/>
                <w:sz w:val="28"/>
                <w:szCs w:val="24"/>
              </w:rPr>
            </w:pPr>
          </w:p>
          <w:p w14:paraId="5B58C934" w14:textId="77777777" w:rsidR="00BA52A0" w:rsidRDefault="00BA52A0" w:rsidP="00845A08">
            <w:pPr>
              <w:rPr>
                <w:rFonts w:ascii="Times New Roman" w:hAnsi="Times New Roman" w:cs="Times New Roman"/>
                <w:sz w:val="28"/>
                <w:szCs w:val="24"/>
              </w:rPr>
            </w:pPr>
          </w:p>
          <w:p w14:paraId="4211EEF4" w14:textId="77777777" w:rsidR="00BA52A0" w:rsidRDefault="00BA52A0" w:rsidP="00845A08">
            <w:pPr>
              <w:rPr>
                <w:rFonts w:ascii="Times New Roman" w:hAnsi="Times New Roman" w:cs="Times New Roman"/>
                <w:sz w:val="28"/>
                <w:szCs w:val="24"/>
              </w:rPr>
            </w:pPr>
          </w:p>
          <w:p w14:paraId="01001BB4" w14:textId="77777777" w:rsidR="00BA52A0" w:rsidRDefault="00BA52A0" w:rsidP="00845A08">
            <w:pPr>
              <w:rPr>
                <w:rFonts w:ascii="Times New Roman" w:hAnsi="Times New Roman" w:cs="Times New Roman"/>
                <w:sz w:val="28"/>
                <w:szCs w:val="24"/>
              </w:rPr>
            </w:pPr>
          </w:p>
          <w:p w14:paraId="5ED5FD4D" w14:textId="77777777" w:rsidR="00BA52A0" w:rsidRDefault="00BA52A0" w:rsidP="00845A08">
            <w:pPr>
              <w:rPr>
                <w:rFonts w:ascii="Times New Roman" w:hAnsi="Times New Roman" w:cs="Times New Roman"/>
                <w:sz w:val="28"/>
                <w:szCs w:val="24"/>
              </w:rPr>
            </w:pPr>
          </w:p>
          <w:p w14:paraId="4A242F97" w14:textId="77777777" w:rsidR="00BA52A0" w:rsidRDefault="00BA52A0" w:rsidP="00845A08">
            <w:pPr>
              <w:rPr>
                <w:rFonts w:ascii="Times New Roman" w:hAnsi="Times New Roman" w:cs="Times New Roman"/>
                <w:sz w:val="28"/>
                <w:szCs w:val="24"/>
              </w:rPr>
            </w:pPr>
          </w:p>
          <w:p w14:paraId="3B8D1CF4" w14:textId="77777777" w:rsidR="00BA52A0" w:rsidRDefault="00BA52A0" w:rsidP="00845A08">
            <w:pPr>
              <w:rPr>
                <w:rFonts w:ascii="Times New Roman" w:hAnsi="Times New Roman" w:cs="Times New Roman"/>
                <w:sz w:val="28"/>
                <w:szCs w:val="24"/>
              </w:rPr>
            </w:pPr>
          </w:p>
          <w:p w14:paraId="25B2F971" w14:textId="77777777" w:rsidR="00BA52A0" w:rsidRDefault="00BA52A0" w:rsidP="00845A08">
            <w:pPr>
              <w:rPr>
                <w:rFonts w:ascii="Times New Roman" w:hAnsi="Times New Roman" w:cs="Times New Roman"/>
                <w:sz w:val="28"/>
                <w:szCs w:val="24"/>
              </w:rPr>
            </w:pPr>
          </w:p>
          <w:p w14:paraId="62812BB5" w14:textId="77777777" w:rsidR="00BA52A0" w:rsidRDefault="00BA52A0" w:rsidP="00845A08">
            <w:pPr>
              <w:rPr>
                <w:rFonts w:ascii="Times New Roman" w:hAnsi="Times New Roman" w:cs="Times New Roman"/>
                <w:sz w:val="28"/>
                <w:szCs w:val="24"/>
              </w:rPr>
            </w:pPr>
          </w:p>
          <w:p w14:paraId="74D7A2B8" w14:textId="77777777" w:rsidR="00BA52A0" w:rsidRDefault="00BA52A0" w:rsidP="00845A08">
            <w:pPr>
              <w:rPr>
                <w:rFonts w:ascii="Times New Roman" w:hAnsi="Times New Roman" w:cs="Times New Roman"/>
                <w:sz w:val="28"/>
                <w:szCs w:val="24"/>
              </w:rPr>
            </w:pPr>
          </w:p>
          <w:p w14:paraId="49BA7762" w14:textId="77777777" w:rsidR="00BA52A0" w:rsidRDefault="00BA52A0" w:rsidP="00845A08">
            <w:pPr>
              <w:rPr>
                <w:rFonts w:ascii="Times New Roman" w:hAnsi="Times New Roman" w:cs="Times New Roman"/>
                <w:sz w:val="28"/>
                <w:szCs w:val="24"/>
              </w:rPr>
            </w:pPr>
          </w:p>
          <w:p w14:paraId="61498E20" w14:textId="77777777" w:rsidR="00BA52A0" w:rsidRDefault="00BA52A0" w:rsidP="00845A08">
            <w:pPr>
              <w:rPr>
                <w:rFonts w:ascii="Times New Roman" w:hAnsi="Times New Roman" w:cs="Times New Roman"/>
                <w:sz w:val="28"/>
                <w:szCs w:val="24"/>
              </w:rPr>
            </w:pPr>
          </w:p>
          <w:p w14:paraId="36197082" w14:textId="5DDE4F05" w:rsidR="00BA52A0" w:rsidRPr="005558A4" w:rsidRDefault="00BA52A0" w:rsidP="00845A08">
            <w:pPr>
              <w:rPr>
                <w:rFonts w:ascii="Times New Roman" w:hAnsi="Times New Roman" w:cs="Times New Roman"/>
                <w:sz w:val="28"/>
                <w:szCs w:val="24"/>
              </w:rPr>
            </w:pPr>
          </w:p>
        </w:tc>
      </w:tr>
    </w:tbl>
    <w:p w14:paraId="5197B650" w14:textId="77777777" w:rsidR="00B23DEC" w:rsidRDefault="00B23DEC" w:rsidP="006025F5">
      <w:pPr>
        <w:spacing w:after="0" w:line="240" w:lineRule="auto"/>
        <w:jc w:val="right"/>
        <w:rPr>
          <w:rFonts w:ascii="Times New Roman" w:eastAsia="Calibri" w:hAnsi="Times New Roman" w:cs="Times New Roman"/>
          <w:sz w:val="28"/>
          <w:szCs w:val="28"/>
        </w:rPr>
      </w:pPr>
      <w:bookmarkStart w:id="9" w:name="_Hlk94875106"/>
    </w:p>
    <w:p w14:paraId="73578470" w14:textId="77777777" w:rsidR="00EE660A" w:rsidRDefault="00EE660A" w:rsidP="00EE660A">
      <w:pPr>
        <w:spacing w:before="240" w:after="0" w:line="240" w:lineRule="auto"/>
        <w:jc w:val="right"/>
        <w:rPr>
          <w:rFonts w:ascii="Times New Roman" w:eastAsia="Calibri" w:hAnsi="Times New Roman" w:cs="Times New Roman"/>
          <w:sz w:val="28"/>
          <w:szCs w:val="28"/>
        </w:rPr>
        <w:sectPr w:rsidR="00EE660A" w:rsidSect="00274D1B">
          <w:headerReference w:type="default" r:id="rId9"/>
          <w:pgSz w:w="11906" w:h="16838"/>
          <w:pgMar w:top="1134" w:right="850" w:bottom="1134" w:left="1701" w:header="709" w:footer="709" w:gutter="0"/>
          <w:cols w:space="708"/>
          <w:titlePg/>
          <w:docGrid w:linePitch="360"/>
        </w:sectPr>
      </w:pPr>
    </w:p>
    <w:p w14:paraId="2E06AD0F" w14:textId="4D404FA8" w:rsidR="006025F5" w:rsidRPr="00B03515" w:rsidRDefault="006025F5" w:rsidP="006025F5">
      <w:pPr>
        <w:spacing w:after="0" w:line="240" w:lineRule="auto"/>
        <w:jc w:val="right"/>
        <w:rPr>
          <w:rFonts w:ascii="Times New Roman" w:eastAsia="Calibri" w:hAnsi="Times New Roman" w:cs="Times New Roman"/>
          <w:sz w:val="28"/>
          <w:szCs w:val="28"/>
        </w:rPr>
      </w:pPr>
      <w:r w:rsidRPr="00B03515">
        <w:rPr>
          <w:rFonts w:ascii="Times New Roman" w:eastAsia="Calibri" w:hAnsi="Times New Roman" w:cs="Times New Roman"/>
          <w:sz w:val="28"/>
          <w:szCs w:val="28"/>
        </w:rPr>
        <w:lastRenderedPageBreak/>
        <w:t>Приложение № 1</w:t>
      </w:r>
    </w:p>
    <w:p w14:paraId="5129D118" w14:textId="177919E1" w:rsidR="006025F5" w:rsidRDefault="006025F5" w:rsidP="006025F5">
      <w:pPr>
        <w:spacing w:after="0" w:line="240" w:lineRule="auto"/>
        <w:jc w:val="right"/>
        <w:rPr>
          <w:rFonts w:ascii="Times New Roman" w:eastAsia="Calibri" w:hAnsi="Times New Roman" w:cs="Times New Roman"/>
          <w:sz w:val="28"/>
          <w:szCs w:val="28"/>
        </w:rPr>
      </w:pPr>
      <w:r w:rsidRPr="00B03515">
        <w:rPr>
          <w:rFonts w:ascii="Times New Roman" w:eastAsia="Calibri" w:hAnsi="Times New Roman" w:cs="Times New Roman"/>
          <w:sz w:val="28"/>
          <w:szCs w:val="28"/>
        </w:rPr>
        <w:t xml:space="preserve">к Договору </w:t>
      </w:r>
      <w:r w:rsidR="00445DEF" w:rsidRPr="00445DEF">
        <w:rPr>
          <w:rFonts w:ascii="Times New Roman" w:eastAsia="Calibri" w:hAnsi="Times New Roman" w:cs="Times New Roman"/>
          <w:sz w:val="28"/>
          <w:szCs w:val="28"/>
        </w:rPr>
        <w:t>на выполнение работ по техническому обслуживанию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w:t>
      </w:r>
    </w:p>
    <w:p w14:paraId="1BE28204" w14:textId="264F03DF" w:rsidR="00445DEF" w:rsidRPr="00B03515" w:rsidRDefault="00445DEF" w:rsidP="006025F5">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______________ от ___________________________________</w:t>
      </w:r>
    </w:p>
    <w:bookmarkEnd w:id="9"/>
    <w:p w14:paraId="4C476BD8" w14:textId="77777777" w:rsidR="006025F5" w:rsidRPr="00B03515" w:rsidRDefault="006025F5" w:rsidP="006025F5">
      <w:pPr>
        <w:spacing w:after="0" w:line="240" w:lineRule="auto"/>
        <w:jc w:val="right"/>
        <w:rPr>
          <w:rFonts w:ascii="Times New Roman" w:eastAsia="Calibri" w:hAnsi="Times New Roman" w:cs="Times New Roman"/>
          <w:sz w:val="28"/>
          <w:szCs w:val="28"/>
        </w:rPr>
      </w:pPr>
    </w:p>
    <w:p w14:paraId="6B012D69" w14:textId="79DBD80D" w:rsidR="006025F5" w:rsidRDefault="006025F5" w:rsidP="006025F5">
      <w:pPr>
        <w:spacing w:after="0" w:line="240" w:lineRule="auto"/>
        <w:jc w:val="center"/>
        <w:rPr>
          <w:rFonts w:ascii="Times New Roman" w:eastAsia="Calibri" w:hAnsi="Times New Roman" w:cs="Times New Roman"/>
          <w:sz w:val="28"/>
          <w:szCs w:val="28"/>
        </w:rPr>
      </w:pPr>
      <w:bookmarkStart w:id="10" w:name="_Hlk117858019"/>
      <w:r w:rsidRPr="00B03515">
        <w:rPr>
          <w:rFonts w:ascii="Times New Roman" w:eastAsia="Calibri" w:hAnsi="Times New Roman" w:cs="Times New Roman"/>
          <w:sz w:val="28"/>
          <w:szCs w:val="28"/>
        </w:rPr>
        <w:t>Перечень объектов</w:t>
      </w:r>
    </w:p>
    <w:bookmarkEnd w:id="10"/>
    <w:p w14:paraId="01FC5FC4" w14:textId="6611D177" w:rsidR="003D2FB6" w:rsidRDefault="003D2FB6" w:rsidP="006025F5">
      <w:pPr>
        <w:spacing w:after="0" w:line="240" w:lineRule="auto"/>
        <w:jc w:val="center"/>
        <w:rPr>
          <w:rFonts w:ascii="Times New Roman" w:eastAsia="Calibri" w:hAnsi="Times New Roman" w:cs="Times New Roman"/>
          <w:sz w:val="28"/>
          <w:szCs w:val="28"/>
        </w:rPr>
      </w:pPr>
    </w:p>
    <w:tbl>
      <w:tblPr>
        <w:tblW w:w="978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686"/>
        <w:gridCol w:w="2693"/>
        <w:gridCol w:w="2693"/>
      </w:tblGrid>
      <w:tr w:rsidR="00CA6E9F" w:rsidRPr="003D2FB6" w14:paraId="645A5574" w14:textId="77777777" w:rsidTr="00910422">
        <w:trPr>
          <w:trHeight w:val="622"/>
        </w:trPr>
        <w:tc>
          <w:tcPr>
            <w:tcW w:w="709" w:type="dxa"/>
            <w:vAlign w:val="center"/>
          </w:tcPr>
          <w:p w14:paraId="3190889E"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11" w:name="_Hlk117858025"/>
            <w:r w:rsidRPr="003D2FB6">
              <w:rPr>
                <w:rFonts w:ascii="Times New Roman" w:eastAsia="Times New Roman" w:hAnsi="Times New Roman" w:cs="Times New Roman"/>
                <w:b/>
                <w:bCs/>
                <w:sz w:val="28"/>
                <w:szCs w:val="28"/>
                <w:lang w:eastAsia="ru-RU"/>
              </w:rPr>
              <w:t>№   п/п</w:t>
            </w:r>
          </w:p>
        </w:tc>
        <w:tc>
          <w:tcPr>
            <w:tcW w:w="3686" w:type="dxa"/>
            <w:vAlign w:val="center"/>
          </w:tcPr>
          <w:p w14:paraId="10D5DFF5"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D2FB6">
              <w:rPr>
                <w:rFonts w:ascii="Times New Roman" w:eastAsia="Times New Roman" w:hAnsi="Times New Roman" w:cs="Times New Roman"/>
                <w:b/>
                <w:bCs/>
                <w:sz w:val="28"/>
                <w:szCs w:val="28"/>
                <w:lang w:eastAsia="ru-RU"/>
              </w:rPr>
              <w:t>Адрес объекта</w:t>
            </w:r>
          </w:p>
        </w:tc>
        <w:tc>
          <w:tcPr>
            <w:tcW w:w="2693" w:type="dxa"/>
            <w:vAlign w:val="center"/>
          </w:tcPr>
          <w:p w14:paraId="77FD6336"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D2FB6">
              <w:rPr>
                <w:rFonts w:ascii="Times New Roman" w:eastAsia="Times New Roman" w:hAnsi="Times New Roman" w:cs="Times New Roman"/>
                <w:b/>
                <w:bCs/>
                <w:sz w:val="28"/>
                <w:szCs w:val="28"/>
                <w:lang w:eastAsia="ru-RU"/>
              </w:rPr>
              <w:t>Наименование и характеристики объекта</w:t>
            </w:r>
          </w:p>
        </w:tc>
        <w:tc>
          <w:tcPr>
            <w:tcW w:w="2693" w:type="dxa"/>
            <w:vAlign w:val="center"/>
          </w:tcPr>
          <w:p w14:paraId="4ED40B13" w14:textId="60B6DF5F"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D2FB6">
              <w:rPr>
                <w:rFonts w:ascii="Times New Roman" w:eastAsia="Times New Roman" w:hAnsi="Times New Roman" w:cs="Times New Roman"/>
                <w:b/>
                <w:bCs/>
                <w:sz w:val="28"/>
                <w:szCs w:val="28"/>
                <w:lang w:eastAsia="ru-RU"/>
              </w:rPr>
              <w:t>Кадастровый</w:t>
            </w:r>
          </w:p>
          <w:p w14:paraId="37B9A681"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D2FB6">
              <w:rPr>
                <w:rFonts w:ascii="Times New Roman" w:eastAsia="Times New Roman" w:hAnsi="Times New Roman" w:cs="Times New Roman"/>
                <w:b/>
                <w:bCs/>
                <w:sz w:val="28"/>
                <w:szCs w:val="28"/>
                <w:lang w:eastAsia="ru-RU"/>
              </w:rPr>
              <w:t>номер объекта</w:t>
            </w:r>
          </w:p>
          <w:p w14:paraId="68356B18"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tc>
      </w:tr>
      <w:tr w:rsidR="00CA6E9F" w:rsidRPr="003D2FB6" w14:paraId="7A1C7B6A" w14:textId="77777777" w:rsidTr="00910422">
        <w:trPr>
          <w:trHeight w:val="627"/>
        </w:trPr>
        <w:tc>
          <w:tcPr>
            <w:tcW w:w="709" w:type="dxa"/>
            <w:vAlign w:val="center"/>
          </w:tcPr>
          <w:p w14:paraId="788D25E5"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1</w:t>
            </w:r>
          </w:p>
        </w:tc>
        <w:tc>
          <w:tcPr>
            <w:tcW w:w="3686" w:type="dxa"/>
            <w:vAlign w:val="center"/>
          </w:tcPr>
          <w:p w14:paraId="59F3AB77" w14:textId="77777777" w:rsidR="00CA6E9F" w:rsidRPr="003D2FB6" w:rsidRDefault="00CA6E9F" w:rsidP="0091042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w:t>
            </w:r>
          </w:p>
        </w:tc>
        <w:tc>
          <w:tcPr>
            <w:tcW w:w="2693" w:type="dxa"/>
            <w:vAlign w:val="center"/>
          </w:tcPr>
          <w:p w14:paraId="7405D602" w14:textId="77777777" w:rsidR="00CA6E9F" w:rsidRPr="003D2FB6" w:rsidRDefault="00CA6E9F" w:rsidP="0091042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Учебно-административный корпус со зрительным залом на 960 мест</w:t>
            </w:r>
          </w:p>
        </w:tc>
        <w:tc>
          <w:tcPr>
            <w:tcW w:w="2693" w:type="dxa"/>
            <w:vAlign w:val="center"/>
          </w:tcPr>
          <w:p w14:paraId="1EF00C81"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50:20:0070818:4714</w:t>
            </w:r>
          </w:p>
        </w:tc>
      </w:tr>
      <w:tr w:rsidR="00CA6E9F" w:rsidRPr="003D2FB6" w14:paraId="2F17DD23" w14:textId="77777777" w:rsidTr="00910422">
        <w:trPr>
          <w:trHeight w:val="627"/>
        </w:trPr>
        <w:tc>
          <w:tcPr>
            <w:tcW w:w="709" w:type="dxa"/>
            <w:vAlign w:val="center"/>
          </w:tcPr>
          <w:p w14:paraId="31B78772"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2</w:t>
            </w:r>
          </w:p>
        </w:tc>
        <w:tc>
          <w:tcPr>
            <w:tcW w:w="3686" w:type="dxa"/>
            <w:vAlign w:val="center"/>
          </w:tcPr>
          <w:p w14:paraId="68D3F6A8" w14:textId="77777777" w:rsidR="00CA6E9F" w:rsidRPr="003D2FB6" w:rsidRDefault="00CA6E9F" w:rsidP="0091042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1</w:t>
            </w:r>
          </w:p>
        </w:tc>
        <w:tc>
          <w:tcPr>
            <w:tcW w:w="2693" w:type="dxa"/>
            <w:vAlign w:val="center"/>
          </w:tcPr>
          <w:p w14:paraId="26AA677F" w14:textId="77777777" w:rsidR="00CA6E9F" w:rsidRPr="003D2FB6" w:rsidRDefault="00CA6E9F" w:rsidP="0091042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Корпус для проживания воспитанников на 300 мест;</w:t>
            </w:r>
          </w:p>
        </w:tc>
        <w:tc>
          <w:tcPr>
            <w:tcW w:w="2693" w:type="dxa"/>
            <w:vAlign w:val="center"/>
          </w:tcPr>
          <w:p w14:paraId="72512C28"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50:20:0070818:4774</w:t>
            </w:r>
          </w:p>
        </w:tc>
      </w:tr>
      <w:tr w:rsidR="00CA6E9F" w:rsidRPr="003D2FB6" w14:paraId="04AFE903" w14:textId="77777777" w:rsidTr="00910422">
        <w:trPr>
          <w:trHeight w:val="627"/>
        </w:trPr>
        <w:tc>
          <w:tcPr>
            <w:tcW w:w="709" w:type="dxa"/>
            <w:vAlign w:val="center"/>
          </w:tcPr>
          <w:p w14:paraId="418B630D"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3</w:t>
            </w:r>
          </w:p>
        </w:tc>
        <w:tc>
          <w:tcPr>
            <w:tcW w:w="3686" w:type="dxa"/>
            <w:vAlign w:val="center"/>
          </w:tcPr>
          <w:p w14:paraId="1B63D3AC" w14:textId="77777777" w:rsidR="00CA6E9F" w:rsidRPr="003D2FB6" w:rsidRDefault="00CA6E9F" w:rsidP="0091042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2</w:t>
            </w:r>
          </w:p>
        </w:tc>
        <w:tc>
          <w:tcPr>
            <w:tcW w:w="2693" w:type="dxa"/>
            <w:vAlign w:val="center"/>
          </w:tcPr>
          <w:p w14:paraId="5FBC412D" w14:textId="77777777" w:rsidR="00CA6E9F" w:rsidRPr="003D2FB6" w:rsidRDefault="00CA6E9F" w:rsidP="0091042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Корпус для проживания воспитанников на 300 мест</w:t>
            </w:r>
          </w:p>
        </w:tc>
        <w:tc>
          <w:tcPr>
            <w:tcW w:w="2693" w:type="dxa"/>
            <w:vAlign w:val="center"/>
          </w:tcPr>
          <w:p w14:paraId="541D576E"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50:20:0070818:4743</w:t>
            </w:r>
          </w:p>
        </w:tc>
      </w:tr>
      <w:tr w:rsidR="00CA6E9F" w:rsidRPr="003D2FB6" w14:paraId="2625AA6A" w14:textId="77777777" w:rsidTr="00910422">
        <w:trPr>
          <w:trHeight w:val="627"/>
        </w:trPr>
        <w:tc>
          <w:tcPr>
            <w:tcW w:w="709" w:type="dxa"/>
            <w:vAlign w:val="center"/>
          </w:tcPr>
          <w:p w14:paraId="6B8AC798"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4</w:t>
            </w:r>
          </w:p>
        </w:tc>
        <w:tc>
          <w:tcPr>
            <w:tcW w:w="3686" w:type="dxa"/>
            <w:vAlign w:val="center"/>
          </w:tcPr>
          <w:p w14:paraId="4617F234" w14:textId="77777777" w:rsidR="00CA6E9F" w:rsidRPr="003D2FB6" w:rsidRDefault="00CA6E9F" w:rsidP="0091042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3</w:t>
            </w:r>
          </w:p>
        </w:tc>
        <w:tc>
          <w:tcPr>
            <w:tcW w:w="2693" w:type="dxa"/>
            <w:vAlign w:val="center"/>
          </w:tcPr>
          <w:p w14:paraId="1FB38298" w14:textId="77777777" w:rsidR="00CA6E9F" w:rsidRPr="003D2FB6" w:rsidRDefault="00CA6E9F" w:rsidP="0091042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корпус для проживания служебного персонала на 160 мест</w:t>
            </w:r>
          </w:p>
        </w:tc>
        <w:tc>
          <w:tcPr>
            <w:tcW w:w="2693" w:type="dxa"/>
            <w:vAlign w:val="center"/>
          </w:tcPr>
          <w:p w14:paraId="44A5C28E"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50:20:0070818:4712</w:t>
            </w:r>
          </w:p>
        </w:tc>
      </w:tr>
      <w:tr w:rsidR="00CA6E9F" w:rsidRPr="003D2FB6" w14:paraId="2D4B2A34" w14:textId="77777777" w:rsidTr="00910422">
        <w:trPr>
          <w:trHeight w:val="627"/>
        </w:trPr>
        <w:tc>
          <w:tcPr>
            <w:tcW w:w="709" w:type="dxa"/>
            <w:vAlign w:val="center"/>
          </w:tcPr>
          <w:p w14:paraId="0E075C68"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w:t>
            </w:r>
          </w:p>
        </w:tc>
        <w:tc>
          <w:tcPr>
            <w:tcW w:w="3686" w:type="dxa"/>
            <w:vAlign w:val="center"/>
          </w:tcPr>
          <w:p w14:paraId="4B70C897" w14:textId="77777777" w:rsidR="00CA6E9F" w:rsidRPr="003D2FB6" w:rsidRDefault="00CA6E9F" w:rsidP="0091042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5</w:t>
            </w:r>
          </w:p>
        </w:tc>
        <w:tc>
          <w:tcPr>
            <w:tcW w:w="2693" w:type="dxa"/>
            <w:vAlign w:val="center"/>
          </w:tcPr>
          <w:p w14:paraId="40CC1548" w14:textId="77777777" w:rsidR="00CA6E9F" w:rsidRPr="003D2FB6" w:rsidRDefault="00CA6E9F" w:rsidP="0091042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Медицинский пункт и вещевой склад</w:t>
            </w:r>
          </w:p>
        </w:tc>
        <w:tc>
          <w:tcPr>
            <w:tcW w:w="2693" w:type="dxa"/>
            <w:vAlign w:val="center"/>
          </w:tcPr>
          <w:p w14:paraId="70594F7C"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50:20:0070818:4710</w:t>
            </w:r>
          </w:p>
        </w:tc>
      </w:tr>
      <w:tr w:rsidR="00CA6E9F" w:rsidRPr="003D2FB6" w14:paraId="15AFB983" w14:textId="77777777" w:rsidTr="00910422">
        <w:trPr>
          <w:trHeight w:val="627"/>
        </w:trPr>
        <w:tc>
          <w:tcPr>
            <w:tcW w:w="709" w:type="dxa"/>
            <w:vAlign w:val="center"/>
          </w:tcPr>
          <w:p w14:paraId="379EE4EF"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6</w:t>
            </w:r>
          </w:p>
        </w:tc>
        <w:tc>
          <w:tcPr>
            <w:tcW w:w="3686" w:type="dxa"/>
            <w:vAlign w:val="center"/>
          </w:tcPr>
          <w:p w14:paraId="65C168B5" w14:textId="77777777" w:rsidR="00CA6E9F" w:rsidRPr="003D2FB6" w:rsidRDefault="00CA6E9F" w:rsidP="0091042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4</w:t>
            </w:r>
          </w:p>
        </w:tc>
        <w:tc>
          <w:tcPr>
            <w:tcW w:w="2693" w:type="dxa"/>
            <w:vAlign w:val="center"/>
          </w:tcPr>
          <w:p w14:paraId="47DAD752" w14:textId="77777777" w:rsidR="00CA6E9F" w:rsidRPr="003D2FB6" w:rsidRDefault="00CA6E9F" w:rsidP="0091042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Столовая на 680 мест/1040 обедов</w:t>
            </w:r>
          </w:p>
        </w:tc>
        <w:tc>
          <w:tcPr>
            <w:tcW w:w="2693" w:type="dxa"/>
            <w:vAlign w:val="center"/>
          </w:tcPr>
          <w:p w14:paraId="31835063"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50:20:0070818:4711</w:t>
            </w:r>
          </w:p>
        </w:tc>
      </w:tr>
      <w:tr w:rsidR="00CA6E9F" w:rsidRPr="003D2FB6" w14:paraId="6C61DA92" w14:textId="77777777" w:rsidTr="00910422">
        <w:trPr>
          <w:trHeight w:val="627"/>
        </w:trPr>
        <w:tc>
          <w:tcPr>
            <w:tcW w:w="709" w:type="dxa"/>
            <w:vAlign w:val="center"/>
          </w:tcPr>
          <w:p w14:paraId="116C9E60"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7</w:t>
            </w:r>
          </w:p>
        </w:tc>
        <w:tc>
          <w:tcPr>
            <w:tcW w:w="3686" w:type="dxa"/>
            <w:vAlign w:val="center"/>
          </w:tcPr>
          <w:p w14:paraId="0F047CCE" w14:textId="77777777" w:rsidR="00CA6E9F" w:rsidRPr="003D2FB6" w:rsidRDefault="00CA6E9F" w:rsidP="0091042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 xml:space="preserve">Российская Федерация, Московская область, </w:t>
            </w:r>
            <w:r w:rsidRPr="003D2FB6">
              <w:rPr>
                <w:rFonts w:ascii="Times New Roman" w:eastAsia="Times New Roman" w:hAnsi="Times New Roman" w:cs="Times New Roman"/>
                <w:sz w:val="28"/>
                <w:szCs w:val="28"/>
                <w:lang w:eastAsia="ru-RU"/>
              </w:rPr>
              <w:lastRenderedPageBreak/>
              <w:t>Одинцовский городской округ, территория Парк Патриот, дом 3, строение 8</w:t>
            </w:r>
          </w:p>
        </w:tc>
        <w:tc>
          <w:tcPr>
            <w:tcW w:w="2693" w:type="dxa"/>
            <w:vAlign w:val="center"/>
          </w:tcPr>
          <w:p w14:paraId="3A349998" w14:textId="77777777" w:rsidR="00CA6E9F" w:rsidRPr="003D2FB6" w:rsidRDefault="00CA6E9F" w:rsidP="0091042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lastRenderedPageBreak/>
              <w:t xml:space="preserve">Крытый спортивный </w:t>
            </w:r>
            <w:r w:rsidRPr="003D2FB6">
              <w:rPr>
                <w:rFonts w:ascii="Times New Roman" w:eastAsia="Times New Roman" w:hAnsi="Times New Roman" w:cs="Times New Roman"/>
                <w:sz w:val="28"/>
                <w:szCs w:val="28"/>
                <w:lang w:eastAsia="ru-RU"/>
              </w:rPr>
              <w:lastRenderedPageBreak/>
              <w:t>комплекс</w:t>
            </w:r>
          </w:p>
        </w:tc>
        <w:tc>
          <w:tcPr>
            <w:tcW w:w="2693" w:type="dxa"/>
            <w:vAlign w:val="center"/>
          </w:tcPr>
          <w:p w14:paraId="0EF51CE3"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lastRenderedPageBreak/>
              <w:t>50:20:0070818:4715</w:t>
            </w:r>
          </w:p>
        </w:tc>
      </w:tr>
      <w:tr w:rsidR="00CA6E9F" w:rsidRPr="003D2FB6" w14:paraId="6145D846" w14:textId="77777777" w:rsidTr="00910422">
        <w:trPr>
          <w:trHeight w:val="627"/>
        </w:trPr>
        <w:tc>
          <w:tcPr>
            <w:tcW w:w="709" w:type="dxa"/>
            <w:vAlign w:val="center"/>
          </w:tcPr>
          <w:p w14:paraId="010B1664"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8</w:t>
            </w:r>
          </w:p>
        </w:tc>
        <w:tc>
          <w:tcPr>
            <w:tcW w:w="3686" w:type="dxa"/>
            <w:vAlign w:val="center"/>
          </w:tcPr>
          <w:p w14:paraId="2166BDD7" w14:textId="77777777" w:rsidR="00CA6E9F" w:rsidRPr="003D2FB6" w:rsidRDefault="00CA6E9F" w:rsidP="0091042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6</w:t>
            </w:r>
          </w:p>
        </w:tc>
        <w:tc>
          <w:tcPr>
            <w:tcW w:w="2693" w:type="dxa"/>
            <w:vAlign w:val="center"/>
          </w:tcPr>
          <w:p w14:paraId="7D8DADD4" w14:textId="77777777" w:rsidR="00CA6E9F" w:rsidRPr="003D2FB6" w:rsidRDefault="00CA6E9F" w:rsidP="0091042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КПП № 1 с помещением для посетителей</w:t>
            </w:r>
          </w:p>
        </w:tc>
        <w:tc>
          <w:tcPr>
            <w:tcW w:w="2693" w:type="dxa"/>
            <w:vAlign w:val="center"/>
          </w:tcPr>
          <w:p w14:paraId="3F52A9B8"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50:20:0070818:4716</w:t>
            </w:r>
          </w:p>
        </w:tc>
      </w:tr>
      <w:tr w:rsidR="00CA6E9F" w:rsidRPr="003D2FB6" w14:paraId="081497DD" w14:textId="77777777" w:rsidTr="00910422">
        <w:trPr>
          <w:trHeight w:val="627"/>
        </w:trPr>
        <w:tc>
          <w:tcPr>
            <w:tcW w:w="709" w:type="dxa"/>
            <w:vAlign w:val="center"/>
          </w:tcPr>
          <w:p w14:paraId="4F86ECDD"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9</w:t>
            </w:r>
          </w:p>
        </w:tc>
        <w:tc>
          <w:tcPr>
            <w:tcW w:w="3686" w:type="dxa"/>
            <w:vAlign w:val="center"/>
          </w:tcPr>
          <w:p w14:paraId="0639C8A9" w14:textId="77777777" w:rsidR="00CA6E9F" w:rsidRPr="003D2FB6" w:rsidRDefault="00CA6E9F" w:rsidP="0091042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7</w:t>
            </w:r>
          </w:p>
        </w:tc>
        <w:tc>
          <w:tcPr>
            <w:tcW w:w="2693" w:type="dxa"/>
            <w:vAlign w:val="center"/>
          </w:tcPr>
          <w:p w14:paraId="71D39DDC" w14:textId="77777777" w:rsidR="00CA6E9F" w:rsidRPr="003D2FB6" w:rsidRDefault="00CA6E9F" w:rsidP="0091042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КПП № 2</w:t>
            </w:r>
          </w:p>
        </w:tc>
        <w:tc>
          <w:tcPr>
            <w:tcW w:w="2693" w:type="dxa"/>
            <w:vAlign w:val="center"/>
          </w:tcPr>
          <w:p w14:paraId="5E5BF00A" w14:textId="77777777" w:rsidR="00CA6E9F"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50:20:0070818:4717</w:t>
            </w:r>
          </w:p>
        </w:tc>
      </w:tr>
      <w:tr w:rsidR="006025F5" w:rsidRPr="003D2FB6" w14:paraId="4FECF114" w14:textId="77777777" w:rsidTr="00910422">
        <w:trPr>
          <w:trHeight w:val="627"/>
        </w:trPr>
        <w:tc>
          <w:tcPr>
            <w:tcW w:w="709" w:type="dxa"/>
            <w:vAlign w:val="center"/>
          </w:tcPr>
          <w:p w14:paraId="50905DDD" w14:textId="63444422" w:rsidR="006025F5"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3686" w:type="dxa"/>
            <w:vAlign w:val="center"/>
          </w:tcPr>
          <w:p w14:paraId="4D6DD2CF" w14:textId="77777777" w:rsidR="006025F5" w:rsidRPr="003D2FB6" w:rsidRDefault="006025F5" w:rsidP="0091042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w:t>
            </w:r>
          </w:p>
        </w:tc>
        <w:tc>
          <w:tcPr>
            <w:tcW w:w="2693" w:type="dxa"/>
            <w:vAlign w:val="center"/>
          </w:tcPr>
          <w:p w14:paraId="093D1BC8" w14:textId="59F3E89C" w:rsidR="006025F5" w:rsidRPr="003D2FB6" w:rsidRDefault="00CE37C7" w:rsidP="0091042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Корпус для проживания служебного персонала на 160 мест</w:t>
            </w:r>
          </w:p>
        </w:tc>
        <w:tc>
          <w:tcPr>
            <w:tcW w:w="2693" w:type="dxa"/>
            <w:vAlign w:val="center"/>
          </w:tcPr>
          <w:p w14:paraId="085F6D33" w14:textId="4EF5532E" w:rsidR="006025F5" w:rsidRPr="003D2FB6" w:rsidRDefault="006025F5"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50:20:0070818:</w:t>
            </w:r>
            <w:r w:rsidR="00CE37C7">
              <w:rPr>
                <w:rFonts w:ascii="Times New Roman" w:eastAsia="Times New Roman" w:hAnsi="Times New Roman" w:cs="Times New Roman"/>
                <w:sz w:val="28"/>
                <w:szCs w:val="28"/>
                <w:lang w:eastAsia="ru-RU"/>
              </w:rPr>
              <w:t>5016</w:t>
            </w:r>
          </w:p>
        </w:tc>
      </w:tr>
      <w:tr w:rsidR="006025F5" w:rsidRPr="003D2FB6" w14:paraId="34C811D6" w14:textId="77777777" w:rsidTr="00910422">
        <w:trPr>
          <w:trHeight w:val="627"/>
        </w:trPr>
        <w:tc>
          <w:tcPr>
            <w:tcW w:w="709" w:type="dxa"/>
            <w:vAlign w:val="center"/>
          </w:tcPr>
          <w:p w14:paraId="4FE964E8" w14:textId="11FCFAE9" w:rsidR="006025F5" w:rsidRPr="003D2FB6" w:rsidRDefault="00CA6E9F"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3686" w:type="dxa"/>
            <w:vAlign w:val="center"/>
          </w:tcPr>
          <w:p w14:paraId="47D0ED8D" w14:textId="67643819" w:rsidR="006025F5" w:rsidRPr="003D2FB6" w:rsidRDefault="00CE37C7" w:rsidP="00910422">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w:t>
            </w:r>
          </w:p>
        </w:tc>
        <w:tc>
          <w:tcPr>
            <w:tcW w:w="2693" w:type="dxa"/>
            <w:vAlign w:val="center"/>
          </w:tcPr>
          <w:p w14:paraId="353608D3" w14:textId="6014E698" w:rsidR="006025F5" w:rsidRPr="003D2FB6" w:rsidRDefault="00CE37C7" w:rsidP="00910422">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Жилой к</w:t>
            </w:r>
            <w:r w:rsidR="006025F5" w:rsidRPr="003D2FB6">
              <w:rPr>
                <w:rFonts w:ascii="Times New Roman" w:eastAsia="Times New Roman" w:hAnsi="Times New Roman" w:cs="Times New Roman"/>
                <w:sz w:val="28"/>
                <w:szCs w:val="28"/>
                <w:lang w:eastAsia="ru-RU"/>
              </w:rPr>
              <w:t>орпус для прожива</w:t>
            </w:r>
            <w:r w:rsidR="00582D4C">
              <w:rPr>
                <w:rFonts w:ascii="Times New Roman" w:eastAsia="Times New Roman" w:hAnsi="Times New Roman" w:cs="Times New Roman"/>
                <w:sz w:val="28"/>
                <w:szCs w:val="28"/>
                <w:lang w:eastAsia="ru-RU"/>
              </w:rPr>
              <w:t>ния воспитанников на 300 мест</w:t>
            </w:r>
          </w:p>
        </w:tc>
        <w:tc>
          <w:tcPr>
            <w:tcW w:w="2693" w:type="dxa"/>
            <w:vAlign w:val="center"/>
          </w:tcPr>
          <w:p w14:paraId="74FD4EE1" w14:textId="4C3C9401" w:rsidR="006025F5" w:rsidRPr="003D2FB6" w:rsidRDefault="006025F5" w:rsidP="0091042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D2FB6">
              <w:rPr>
                <w:rFonts w:ascii="Times New Roman" w:eastAsia="Times New Roman" w:hAnsi="Times New Roman" w:cs="Times New Roman"/>
                <w:sz w:val="28"/>
                <w:szCs w:val="28"/>
                <w:lang w:eastAsia="ru-RU"/>
              </w:rPr>
              <w:t>50:20:0070818:</w:t>
            </w:r>
            <w:r w:rsidR="00CE37C7">
              <w:rPr>
                <w:rFonts w:ascii="Times New Roman" w:eastAsia="Times New Roman" w:hAnsi="Times New Roman" w:cs="Times New Roman"/>
                <w:sz w:val="28"/>
                <w:szCs w:val="28"/>
                <w:lang w:eastAsia="ru-RU"/>
              </w:rPr>
              <w:t>5004</w:t>
            </w:r>
          </w:p>
        </w:tc>
      </w:tr>
      <w:bookmarkEnd w:id="11"/>
    </w:tbl>
    <w:p w14:paraId="2DE3ECA8" w14:textId="40AAC136" w:rsidR="006025F5" w:rsidRDefault="006025F5" w:rsidP="006025F5">
      <w:pPr>
        <w:widowControl w:val="0"/>
        <w:tabs>
          <w:tab w:val="left" w:pos="8356"/>
        </w:tabs>
        <w:spacing w:after="0" w:line="240" w:lineRule="auto"/>
        <w:ind w:firstLine="567"/>
        <w:jc w:val="right"/>
        <w:rPr>
          <w:rFonts w:ascii="Times New Roman" w:eastAsia="Times New Roman" w:hAnsi="Times New Roman" w:cs="Times New Roman"/>
          <w:color w:val="000000"/>
          <w:sz w:val="28"/>
          <w:szCs w:val="24"/>
          <w:lang w:eastAsia="ru-RU" w:bidi="ru-RU"/>
        </w:rPr>
      </w:pPr>
    </w:p>
    <w:p w14:paraId="1B2794AD" w14:textId="77777777" w:rsidR="004745A3" w:rsidRDefault="004745A3" w:rsidP="006025F5">
      <w:pPr>
        <w:widowControl w:val="0"/>
        <w:tabs>
          <w:tab w:val="left" w:pos="8356"/>
        </w:tabs>
        <w:spacing w:after="0" w:line="240" w:lineRule="auto"/>
        <w:ind w:firstLine="567"/>
        <w:jc w:val="right"/>
        <w:rPr>
          <w:rFonts w:ascii="Times New Roman" w:eastAsia="Times New Roman" w:hAnsi="Times New Roman" w:cs="Times New Roman"/>
          <w:color w:val="000000"/>
          <w:sz w:val="28"/>
          <w:szCs w:val="24"/>
          <w:lang w:eastAsia="ru-RU" w:bidi="ru-RU"/>
        </w:rPr>
      </w:pPr>
    </w:p>
    <w:tbl>
      <w:tblPr>
        <w:tblpPr w:leftFromText="180" w:rightFromText="180" w:vertAnchor="text" w:horzAnchor="margin" w:tblpY="28"/>
        <w:tblW w:w="14559" w:type="dxa"/>
        <w:tblLook w:val="04A0" w:firstRow="1" w:lastRow="0" w:firstColumn="1" w:lastColumn="0" w:noHBand="0" w:noVBand="1"/>
      </w:tblPr>
      <w:tblGrid>
        <w:gridCol w:w="4853"/>
        <w:gridCol w:w="4853"/>
        <w:gridCol w:w="4853"/>
      </w:tblGrid>
      <w:tr w:rsidR="00BA52A0" w:rsidRPr="00B03515" w14:paraId="621DF21F" w14:textId="77777777" w:rsidTr="00BA52A0">
        <w:tc>
          <w:tcPr>
            <w:tcW w:w="4853" w:type="dxa"/>
          </w:tcPr>
          <w:p w14:paraId="37F561EA" w14:textId="2303AB60" w:rsidR="00BA52A0" w:rsidRPr="00B03515" w:rsidRDefault="00BA52A0" w:rsidP="00BA52A0">
            <w:pPr>
              <w:widowControl w:val="0"/>
              <w:spacing w:after="0" w:line="240" w:lineRule="auto"/>
              <w:jc w:val="both"/>
              <w:rPr>
                <w:rFonts w:ascii="Times New Roman" w:eastAsia="Times New Roman" w:hAnsi="Times New Roman" w:cs="Times New Roman"/>
                <w:color w:val="000000"/>
                <w:sz w:val="28"/>
                <w:szCs w:val="24"/>
                <w:lang w:eastAsia="ru-RU" w:bidi="ru-RU"/>
              </w:rPr>
            </w:pPr>
            <w:r w:rsidRPr="00B03515">
              <w:rPr>
                <w:rFonts w:ascii="Times New Roman" w:eastAsia="Times New Roman" w:hAnsi="Times New Roman" w:cs="Times New Roman"/>
                <w:color w:val="000000"/>
                <w:sz w:val="28"/>
                <w:szCs w:val="24"/>
                <w:lang w:eastAsia="ru-RU" w:bidi="ru-RU"/>
              </w:rPr>
              <w:t>ЗАКАЗЧИК:</w:t>
            </w:r>
          </w:p>
        </w:tc>
        <w:tc>
          <w:tcPr>
            <w:tcW w:w="4853" w:type="dxa"/>
          </w:tcPr>
          <w:p w14:paraId="5BBA1869" w14:textId="5ED241B6" w:rsidR="00BA52A0" w:rsidRPr="00B03515" w:rsidRDefault="00BA52A0" w:rsidP="00BA52A0">
            <w:pPr>
              <w:widowControl w:val="0"/>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ПОДРЯДЧИК</w:t>
            </w:r>
            <w:r w:rsidRPr="00B03515">
              <w:rPr>
                <w:rFonts w:ascii="Times New Roman" w:eastAsia="Times New Roman" w:hAnsi="Times New Roman" w:cs="Times New Roman"/>
                <w:color w:val="000000"/>
                <w:sz w:val="28"/>
                <w:szCs w:val="24"/>
                <w:lang w:eastAsia="ru-RU" w:bidi="ru-RU"/>
              </w:rPr>
              <w:t>:</w:t>
            </w:r>
          </w:p>
        </w:tc>
        <w:tc>
          <w:tcPr>
            <w:tcW w:w="4853" w:type="dxa"/>
          </w:tcPr>
          <w:p w14:paraId="7E5D7351" w14:textId="56D156A2" w:rsidR="00BA52A0" w:rsidRPr="00B03515" w:rsidRDefault="00BA52A0" w:rsidP="00BA52A0">
            <w:pPr>
              <w:widowControl w:val="0"/>
              <w:spacing w:after="0" w:line="240" w:lineRule="auto"/>
              <w:jc w:val="both"/>
              <w:rPr>
                <w:rFonts w:ascii="Times New Roman" w:eastAsia="Times New Roman" w:hAnsi="Times New Roman" w:cs="Times New Roman"/>
                <w:color w:val="000000"/>
                <w:sz w:val="28"/>
                <w:szCs w:val="24"/>
                <w:lang w:eastAsia="ru-RU" w:bidi="ru-RU"/>
              </w:rPr>
            </w:pPr>
            <w:bookmarkStart w:id="12" w:name="_Hlk117858029"/>
          </w:p>
        </w:tc>
      </w:tr>
      <w:tr w:rsidR="00BA52A0" w:rsidRPr="00B03515" w14:paraId="5AED42A0" w14:textId="77777777" w:rsidTr="00BA52A0">
        <w:tc>
          <w:tcPr>
            <w:tcW w:w="4853" w:type="dxa"/>
          </w:tcPr>
          <w:p w14:paraId="432FDA07" w14:textId="77777777" w:rsidR="00BA52A0" w:rsidRDefault="00BA52A0" w:rsidP="00BA52A0">
            <w:pPr>
              <w:widowControl w:val="0"/>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Директор</w:t>
            </w:r>
          </w:p>
          <w:p w14:paraId="1DCC2280" w14:textId="77777777" w:rsidR="00BA52A0" w:rsidRPr="00B03515" w:rsidRDefault="00BA52A0" w:rsidP="00BA52A0">
            <w:pPr>
              <w:widowControl w:val="0"/>
              <w:spacing w:after="0" w:line="240" w:lineRule="auto"/>
              <w:jc w:val="both"/>
              <w:rPr>
                <w:rFonts w:ascii="Times New Roman" w:eastAsia="Times New Roman" w:hAnsi="Times New Roman" w:cs="Times New Roman"/>
                <w:color w:val="000000"/>
                <w:sz w:val="28"/>
                <w:szCs w:val="24"/>
                <w:lang w:eastAsia="ru-RU" w:bidi="ru-RU"/>
              </w:rPr>
            </w:pPr>
          </w:p>
          <w:p w14:paraId="3B5447D1" w14:textId="77777777" w:rsidR="00BA52A0" w:rsidRPr="00E24C58" w:rsidRDefault="00BA52A0" w:rsidP="00BA52A0">
            <w:pPr>
              <w:widowControl w:val="0"/>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________________Д.О. Борисова</w:t>
            </w:r>
          </w:p>
          <w:p w14:paraId="05A6D5C8" w14:textId="11170609" w:rsidR="00BA52A0" w:rsidRPr="00B03515" w:rsidRDefault="00BA52A0" w:rsidP="00BA52A0">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r w:rsidRPr="00B03515">
              <w:rPr>
                <w:rFonts w:ascii="Times New Roman" w:eastAsia="Times New Roman" w:hAnsi="Times New Roman" w:cs="Times New Roman"/>
                <w:color w:val="000000"/>
                <w:sz w:val="28"/>
                <w:szCs w:val="24"/>
                <w:lang w:eastAsia="ru-RU" w:bidi="ru-RU"/>
              </w:rPr>
              <w:t>М.П.</w:t>
            </w:r>
            <w:r>
              <w:rPr>
                <w:rFonts w:ascii="Times New Roman" w:eastAsia="Times New Roman" w:hAnsi="Times New Roman" w:cs="Times New Roman"/>
                <w:color w:val="000000"/>
                <w:sz w:val="28"/>
                <w:szCs w:val="24"/>
                <w:lang w:eastAsia="ru-RU" w:bidi="ru-RU"/>
              </w:rPr>
              <w:t xml:space="preserve">             </w:t>
            </w:r>
          </w:p>
        </w:tc>
        <w:tc>
          <w:tcPr>
            <w:tcW w:w="4853" w:type="dxa"/>
          </w:tcPr>
          <w:p w14:paraId="7DD53784" w14:textId="77777777" w:rsidR="00BA52A0" w:rsidRDefault="00BA52A0" w:rsidP="00BA52A0">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p>
          <w:p w14:paraId="136C5EBF" w14:textId="77777777" w:rsidR="00BA52A0" w:rsidRDefault="00BA52A0" w:rsidP="00BA52A0">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p>
          <w:p w14:paraId="68FDC986" w14:textId="77777777" w:rsidR="00BA52A0" w:rsidRDefault="00BA52A0" w:rsidP="00BA52A0">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_______________/_____________/</w:t>
            </w:r>
          </w:p>
          <w:p w14:paraId="6C640111" w14:textId="5898D59B" w:rsidR="00BA52A0" w:rsidRPr="00B03515" w:rsidRDefault="00BA52A0" w:rsidP="00BA52A0">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r w:rsidRPr="00BA52A0">
              <w:rPr>
                <w:rFonts w:ascii="Times New Roman" w:eastAsia="Times New Roman" w:hAnsi="Times New Roman" w:cs="Times New Roman"/>
                <w:color w:val="000000"/>
                <w:sz w:val="28"/>
                <w:szCs w:val="24"/>
                <w:lang w:eastAsia="ru-RU" w:bidi="ru-RU"/>
              </w:rPr>
              <w:t>М.П.</w:t>
            </w:r>
          </w:p>
        </w:tc>
        <w:tc>
          <w:tcPr>
            <w:tcW w:w="4853" w:type="dxa"/>
          </w:tcPr>
          <w:p w14:paraId="41259C62" w14:textId="0D475C26" w:rsidR="00BA52A0" w:rsidRPr="00B03515" w:rsidRDefault="00BA52A0" w:rsidP="00BA52A0">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p>
        </w:tc>
      </w:tr>
      <w:bookmarkEnd w:id="12"/>
    </w:tbl>
    <w:p w14:paraId="5E1616AD" w14:textId="736F87E4" w:rsidR="006025F5" w:rsidRDefault="006025F5">
      <w:pPr>
        <w:rPr>
          <w:rFonts w:ascii="Times New Roman" w:eastAsia="Times New Roman" w:hAnsi="Times New Roman" w:cs="Times New Roman"/>
          <w:color w:val="000000"/>
          <w:sz w:val="24"/>
          <w:szCs w:val="24"/>
          <w:lang w:eastAsia="ru-RU" w:bidi="ru-RU"/>
        </w:rPr>
      </w:pPr>
    </w:p>
    <w:p w14:paraId="18BD225B" w14:textId="77777777" w:rsidR="006025F5" w:rsidRDefault="006025F5">
      <w:pP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br w:type="page"/>
      </w:r>
    </w:p>
    <w:p w14:paraId="16452F5F" w14:textId="42BE5D0D" w:rsidR="006025F5" w:rsidRPr="00B03515" w:rsidRDefault="006025F5" w:rsidP="006025F5">
      <w:pPr>
        <w:spacing w:after="0" w:line="240" w:lineRule="auto"/>
        <w:jc w:val="right"/>
        <w:rPr>
          <w:rFonts w:ascii="Times New Roman" w:eastAsia="Calibri" w:hAnsi="Times New Roman" w:cs="Times New Roman"/>
          <w:sz w:val="28"/>
          <w:szCs w:val="28"/>
        </w:rPr>
      </w:pPr>
      <w:bookmarkStart w:id="13" w:name="_Hlk117857931"/>
      <w:r w:rsidRPr="00B03515">
        <w:rPr>
          <w:rFonts w:ascii="Times New Roman" w:eastAsia="Calibri" w:hAnsi="Times New Roman" w:cs="Times New Roman"/>
          <w:sz w:val="28"/>
          <w:szCs w:val="28"/>
        </w:rPr>
        <w:lastRenderedPageBreak/>
        <w:t xml:space="preserve">Приложение № </w:t>
      </w:r>
      <w:r>
        <w:rPr>
          <w:rFonts w:ascii="Times New Roman" w:eastAsia="Calibri" w:hAnsi="Times New Roman" w:cs="Times New Roman"/>
          <w:sz w:val="28"/>
          <w:szCs w:val="28"/>
        </w:rPr>
        <w:t>2</w:t>
      </w:r>
    </w:p>
    <w:bookmarkEnd w:id="13"/>
    <w:p w14:paraId="50ADEB1A" w14:textId="77777777" w:rsidR="00445DEF" w:rsidRDefault="00445DEF" w:rsidP="00445DEF">
      <w:pPr>
        <w:spacing w:after="0" w:line="240" w:lineRule="auto"/>
        <w:jc w:val="right"/>
        <w:rPr>
          <w:rFonts w:ascii="Times New Roman" w:eastAsia="Calibri" w:hAnsi="Times New Roman" w:cs="Times New Roman"/>
          <w:sz w:val="28"/>
          <w:szCs w:val="28"/>
        </w:rPr>
      </w:pPr>
      <w:r w:rsidRPr="00B03515">
        <w:rPr>
          <w:rFonts w:ascii="Times New Roman" w:eastAsia="Calibri" w:hAnsi="Times New Roman" w:cs="Times New Roman"/>
          <w:sz w:val="28"/>
          <w:szCs w:val="28"/>
        </w:rPr>
        <w:t xml:space="preserve">к Договору </w:t>
      </w:r>
      <w:r w:rsidRPr="00445DEF">
        <w:rPr>
          <w:rFonts w:ascii="Times New Roman" w:eastAsia="Calibri" w:hAnsi="Times New Roman" w:cs="Times New Roman"/>
          <w:sz w:val="28"/>
          <w:szCs w:val="28"/>
        </w:rPr>
        <w:t>на выполнение работ по техническому обслуживанию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w:t>
      </w:r>
    </w:p>
    <w:p w14:paraId="3B21154B" w14:textId="77777777" w:rsidR="00445DEF" w:rsidRPr="00B03515" w:rsidRDefault="00445DEF" w:rsidP="00445DEF">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______________ от ___________________________________</w:t>
      </w:r>
    </w:p>
    <w:p w14:paraId="199DD304" w14:textId="77777777" w:rsidR="00EE660A" w:rsidRDefault="00EE660A" w:rsidP="006025F5">
      <w:pPr>
        <w:spacing w:after="0" w:line="240" w:lineRule="auto"/>
        <w:jc w:val="center"/>
        <w:rPr>
          <w:rFonts w:ascii="Times New Roman" w:eastAsia="Calibri" w:hAnsi="Times New Roman" w:cs="Times New Roman"/>
          <w:b/>
          <w:bCs/>
          <w:sz w:val="28"/>
          <w:szCs w:val="28"/>
        </w:rPr>
      </w:pPr>
    </w:p>
    <w:p w14:paraId="7778B975" w14:textId="519343D3" w:rsidR="006025F5" w:rsidRPr="008B53B8" w:rsidRDefault="006025F5" w:rsidP="006025F5">
      <w:pPr>
        <w:spacing w:after="0" w:line="240" w:lineRule="auto"/>
        <w:jc w:val="center"/>
        <w:rPr>
          <w:rFonts w:ascii="Times New Roman" w:eastAsia="Calibri" w:hAnsi="Times New Roman" w:cs="Times New Roman"/>
          <w:b/>
          <w:bCs/>
          <w:sz w:val="28"/>
          <w:szCs w:val="28"/>
        </w:rPr>
      </w:pPr>
      <w:r w:rsidRPr="008B53B8">
        <w:rPr>
          <w:rFonts w:ascii="Times New Roman" w:eastAsia="Calibri" w:hAnsi="Times New Roman" w:cs="Times New Roman"/>
          <w:b/>
          <w:bCs/>
          <w:sz w:val="28"/>
          <w:szCs w:val="28"/>
        </w:rPr>
        <w:t>Техническое задание</w:t>
      </w:r>
    </w:p>
    <w:p w14:paraId="37199EC9" w14:textId="15FB5866" w:rsidR="001D4CC0" w:rsidRDefault="001D4CC0" w:rsidP="006025F5">
      <w:pPr>
        <w:spacing w:after="0" w:line="240" w:lineRule="auto"/>
        <w:jc w:val="center"/>
        <w:rPr>
          <w:rFonts w:ascii="Times New Roman" w:eastAsia="Calibri" w:hAnsi="Times New Roman" w:cs="Times New Roman"/>
          <w:sz w:val="28"/>
          <w:szCs w:val="28"/>
        </w:rPr>
      </w:pPr>
    </w:p>
    <w:p w14:paraId="17C827A5" w14:textId="77777777" w:rsidR="00445DEF" w:rsidRPr="00445DEF" w:rsidRDefault="00445DEF" w:rsidP="00445DEF">
      <w:pPr>
        <w:numPr>
          <w:ilvl w:val="0"/>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 xml:space="preserve">Требования к работам. Работы включают в себя: </w:t>
      </w:r>
    </w:p>
    <w:p w14:paraId="74A5AD52"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Организацию круглосуточной диспетчерской службы.</w:t>
      </w:r>
    </w:p>
    <w:p w14:paraId="12F70E77"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Техническое обслуживание (далее - ТО)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 с расходными материалами.</w:t>
      </w:r>
    </w:p>
    <w:p w14:paraId="2AF29F75"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Работы по планово-предупредительному ремонту и аварийному ремонту (далее – ППР)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 с расходными материалами.</w:t>
      </w:r>
    </w:p>
    <w:p w14:paraId="38DC1622" w14:textId="77777777" w:rsidR="00445DEF" w:rsidRPr="00445DEF" w:rsidRDefault="00445DEF" w:rsidP="00445DEF">
      <w:pPr>
        <w:numPr>
          <w:ilvl w:val="0"/>
          <w:numId w:val="20"/>
        </w:numPr>
        <w:tabs>
          <w:tab w:val="left" w:pos="426"/>
        </w:tabs>
        <w:spacing w:after="0" w:line="240" w:lineRule="auto"/>
        <w:ind w:left="0" w:firstLine="0"/>
        <w:contextualSpacing/>
        <w:jc w:val="both"/>
        <w:rPr>
          <w:rFonts w:ascii="Times New Roman" w:eastAsia="Calibri" w:hAnsi="Times New Roman" w:cs="Times New Roman"/>
          <w:color w:val="000000"/>
          <w:sz w:val="28"/>
          <w:szCs w:val="28"/>
        </w:rPr>
      </w:pPr>
      <w:r w:rsidRPr="00445DEF">
        <w:rPr>
          <w:rFonts w:ascii="Times New Roman" w:eastAsia="Calibri" w:hAnsi="Times New Roman" w:cs="Times New Roman"/>
          <w:color w:val="000000"/>
          <w:sz w:val="28"/>
          <w:szCs w:val="28"/>
        </w:rPr>
        <w:t>Основные требования к выполнению:</w:t>
      </w:r>
    </w:p>
    <w:p w14:paraId="6E49ECE4"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color w:val="000000"/>
          <w:sz w:val="28"/>
          <w:szCs w:val="28"/>
        </w:rPr>
      </w:pPr>
      <w:r w:rsidRPr="00445DEF">
        <w:rPr>
          <w:rFonts w:ascii="Times New Roman" w:eastAsia="Calibri" w:hAnsi="Times New Roman" w:cs="Times New Roman"/>
          <w:color w:val="000000"/>
          <w:sz w:val="28"/>
          <w:szCs w:val="28"/>
        </w:rPr>
        <w:t xml:space="preserve">Техническое обслуживание и планово-предупредительный ремонт (далее ТО и ППР) </w:t>
      </w:r>
      <w:r w:rsidRPr="00445DEF">
        <w:rPr>
          <w:rFonts w:ascii="Times New Roman" w:eastAsia="Calibri" w:hAnsi="Times New Roman" w:cs="Times New Roman"/>
          <w:sz w:val="28"/>
          <w:szCs w:val="28"/>
        </w:rPr>
        <w:t xml:space="preserve">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 </w:t>
      </w:r>
      <w:r w:rsidRPr="00445DEF">
        <w:rPr>
          <w:rFonts w:ascii="Times New Roman" w:eastAsia="Calibri" w:hAnsi="Times New Roman" w:cs="Times New Roman"/>
          <w:color w:val="000000"/>
          <w:sz w:val="28"/>
          <w:szCs w:val="28"/>
        </w:rPr>
        <w:t>должны быть организованы на объекте с момента ввода этих систем в эксплуатацию.</w:t>
      </w:r>
    </w:p>
    <w:p w14:paraId="2511DF2A"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color w:val="000000"/>
          <w:sz w:val="28"/>
          <w:szCs w:val="28"/>
        </w:rPr>
      </w:pPr>
      <w:r w:rsidRPr="00445DEF">
        <w:rPr>
          <w:rFonts w:ascii="Times New Roman" w:eastAsia="Calibri" w:hAnsi="Times New Roman" w:cs="Times New Roman"/>
          <w:color w:val="000000"/>
          <w:sz w:val="28"/>
          <w:szCs w:val="28"/>
        </w:rPr>
        <w:t>ТО и ППР выполняется в соответствии с требованиями заводов изготовителей и нормативно-правовых актов Российской Федерации, регулирующих отношения в указанной сфере.</w:t>
      </w:r>
    </w:p>
    <w:p w14:paraId="39AB1D4F"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color w:val="000000"/>
          <w:sz w:val="28"/>
          <w:szCs w:val="28"/>
        </w:rPr>
      </w:pPr>
      <w:r w:rsidRPr="00445DEF">
        <w:rPr>
          <w:rFonts w:ascii="Times New Roman" w:eastAsia="Calibri" w:hAnsi="Times New Roman" w:cs="Times New Roman"/>
          <w:color w:val="000000"/>
          <w:sz w:val="28"/>
          <w:szCs w:val="28"/>
        </w:rPr>
        <w:t xml:space="preserve">ТО и ППР проводятся с целью поддержания </w:t>
      </w:r>
      <w:r w:rsidRPr="00445DEF">
        <w:rPr>
          <w:rFonts w:ascii="Times New Roman" w:eastAsia="Calibri" w:hAnsi="Times New Roman" w:cs="Times New Roman"/>
          <w:sz w:val="28"/>
          <w:szCs w:val="28"/>
        </w:rPr>
        <w:t>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w:t>
      </w:r>
      <w:r w:rsidRPr="00445DEF">
        <w:rPr>
          <w:rFonts w:ascii="Times New Roman" w:eastAsia="Calibri" w:hAnsi="Times New Roman" w:cs="Times New Roman"/>
          <w:color w:val="000000"/>
          <w:sz w:val="28"/>
          <w:szCs w:val="28"/>
        </w:rPr>
        <w:t xml:space="preserve"> в работоспособном и исправном состоянии в течение всего срока эксплуатации, а также обеспечения их срабатывания при возникновении чрезвычайных ситуаций.</w:t>
      </w:r>
    </w:p>
    <w:p w14:paraId="74902B60"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color w:val="000000"/>
          <w:sz w:val="28"/>
          <w:szCs w:val="28"/>
        </w:rPr>
      </w:pPr>
      <w:r w:rsidRPr="00445DEF">
        <w:rPr>
          <w:rFonts w:ascii="Times New Roman" w:eastAsia="Calibri" w:hAnsi="Times New Roman" w:cs="Times New Roman"/>
          <w:color w:val="000000"/>
          <w:sz w:val="28"/>
          <w:szCs w:val="28"/>
        </w:rPr>
        <w:t xml:space="preserve">Выполнение требований настоящего технического задания и условий договора должно обеспечить исправность и работоспособность </w:t>
      </w:r>
      <w:r w:rsidRPr="00445DEF">
        <w:rPr>
          <w:rFonts w:ascii="Times New Roman" w:eastAsia="Calibri" w:hAnsi="Times New Roman" w:cs="Times New Roman"/>
          <w:sz w:val="28"/>
          <w:szCs w:val="28"/>
        </w:rPr>
        <w:t xml:space="preserve">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 </w:t>
      </w:r>
      <w:r w:rsidRPr="00445DEF">
        <w:rPr>
          <w:rFonts w:ascii="Times New Roman" w:eastAsia="Calibri" w:hAnsi="Times New Roman" w:cs="Times New Roman"/>
          <w:color w:val="000000"/>
          <w:sz w:val="28"/>
          <w:szCs w:val="28"/>
        </w:rPr>
        <w:t>на объектах Заказчика, а также надежность и эффективность их функционирования при эксплуатации.</w:t>
      </w:r>
    </w:p>
    <w:p w14:paraId="59DCED3F"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 xml:space="preserve">Системы автоматической пожарной сигнализации, оповещения и управления эвакуацией, охранного видеонаблюдения, охранной </w:t>
      </w:r>
      <w:r w:rsidRPr="00445DEF">
        <w:rPr>
          <w:rFonts w:ascii="Times New Roman" w:eastAsia="Calibri" w:hAnsi="Times New Roman" w:cs="Times New Roman"/>
          <w:sz w:val="28"/>
          <w:szCs w:val="28"/>
        </w:rPr>
        <w:lastRenderedPageBreak/>
        <w:t xml:space="preserve">сигнализации, контроля и управления доступом, водяного пожаротушения, дымоудаления </w:t>
      </w:r>
      <w:r w:rsidRPr="00445DEF">
        <w:rPr>
          <w:rFonts w:ascii="Times New Roman" w:eastAsia="Calibri" w:hAnsi="Times New Roman" w:cs="Times New Roman"/>
          <w:color w:val="000000"/>
          <w:sz w:val="28"/>
          <w:szCs w:val="28"/>
        </w:rPr>
        <w:t>должны находиться постоянно в дежурном режиме работы в период их эксплуатации.</w:t>
      </w:r>
    </w:p>
    <w:p w14:paraId="0B866EF8" w14:textId="77777777" w:rsidR="00445DEF" w:rsidRPr="00445DEF" w:rsidRDefault="00445DEF" w:rsidP="00445DEF">
      <w:pPr>
        <w:numPr>
          <w:ilvl w:val="0"/>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Основные работы, производимые с системами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 (далее – системы):</w:t>
      </w:r>
    </w:p>
    <w:p w14:paraId="3F5BD4D8"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осуществление постоянного контроля технического состояния и правильности функционирования систем в целом;</w:t>
      </w:r>
    </w:p>
    <w:p w14:paraId="41013783"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периодическая проверка (путем измерений, испытаний) соответствия параметров требованиям технической (эксплуатационной) документации;</w:t>
      </w:r>
    </w:p>
    <w:p w14:paraId="66BB7CA5"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проведение комплекса работ по поддержанию работоспособности систем в течение всего срока эксплуатации;</w:t>
      </w:r>
    </w:p>
    <w:p w14:paraId="41A9C0E6"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своевременная замена отдельных составляющих и частей систем, регламентированных технической документацией на них;</w:t>
      </w:r>
    </w:p>
    <w:p w14:paraId="285A142B"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ведение постоянного учета отказов, сбоев и ложных срабатываний систем, выявление и устранение причин их возникновения;</w:t>
      </w:r>
    </w:p>
    <w:p w14:paraId="22C47C95"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проведение обобщения и анализа получаемой информации о техническом и функциональном состоянии обслуживаемых систем, разработка и реализация мер по совершенствованию методов ТО систем;</w:t>
      </w:r>
    </w:p>
    <w:p w14:paraId="66EC1421"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заблаговременное определение достижения отдельными составными частями систем предельного ресурса с целью своевременной замены;</w:t>
      </w:r>
    </w:p>
    <w:p w14:paraId="09CD1214"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своевременное устранение выявленных в ходе эксплуатации или ТО систем неисправностей отдельных составных частей или систем в целом в рамках ППР систем;</w:t>
      </w:r>
    </w:p>
    <w:p w14:paraId="1B3B45CF"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создание и плановое поддержание комплектности запасных изделий, материалов и средств, необходимых для качественного выполнения ТО и ППР систем;</w:t>
      </w:r>
    </w:p>
    <w:p w14:paraId="4BF1E70C"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метрологическое обеспечение проводимых работ как в ходе эксплуатации, так и ТО систем, в том числе обеспечение средствами измерений, осуществление их своевременной проверки, соблюдение метрологических стандартов, норм и правил;</w:t>
      </w:r>
    </w:p>
    <w:p w14:paraId="1A3990D4"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допуск к производству работ по ТО и ППР систем персонала, имеющего достаточную профессиональную подготовку и предусмотренные в установленном порядке разрешительные документы на осуществление данного вида работ, и проведение постоянной работы по повышению его квалификации.</w:t>
      </w:r>
    </w:p>
    <w:p w14:paraId="2D75C3D9" w14:textId="77777777" w:rsidR="00445DEF" w:rsidRPr="00445DEF" w:rsidRDefault="00445DEF" w:rsidP="00445DEF">
      <w:pPr>
        <w:numPr>
          <w:ilvl w:val="0"/>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При выполнении работ Подрядчик должен:</w:t>
      </w:r>
    </w:p>
    <w:p w14:paraId="19E72377"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Подрядчик обязан иметь для выполнения работ лицензию, выданную Министерством Российской Федерации по делам гражданской обороны, чрезвычайным ситуациям и ликвидации последствий стихийных бедствий на деятельность по монтажу, техническому обслуживанию и ремонту средств обеспечения пожарной безопасности зданий и сооружений.</w:t>
      </w:r>
    </w:p>
    <w:p w14:paraId="53485895"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 xml:space="preserve">Руководствоваться нормативно-технической документацией по техническому обслуживанию и ремонту оборудования, а также нормами и </w:t>
      </w:r>
      <w:r w:rsidRPr="00445DEF">
        <w:rPr>
          <w:rFonts w:ascii="Times New Roman" w:eastAsia="Calibri" w:hAnsi="Times New Roman" w:cs="Times New Roman"/>
          <w:sz w:val="28"/>
          <w:szCs w:val="28"/>
        </w:rPr>
        <w:lastRenderedPageBreak/>
        <w:t>правилами, действующими в Российской Федерации и регламентирующими деятельность технического персонала.</w:t>
      </w:r>
    </w:p>
    <w:p w14:paraId="197B297E"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Обеспечить постоянную работоспособность и техническую исправность систем согласно нормативным документам.</w:t>
      </w:r>
    </w:p>
    <w:p w14:paraId="24F386B0"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Систематически и своевременно проводить работы по устранению мелких повреждений приемно-контрольных приборов и другого оборудования.</w:t>
      </w:r>
    </w:p>
    <w:p w14:paraId="2D82E575"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Проводить инструктажи своих работников по правилам эксплуатации оборудования.</w:t>
      </w:r>
    </w:p>
    <w:p w14:paraId="11A972FA"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Бережно относиться и содержать в надлежащем состоянии предоставляемые Заказчиком помещения и не допускать повреждения расположенного в них имущества.</w:t>
      </w:r>
    </w:p>
    <w:p w14:paraId="2CACA083"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В случаях повреждения имущества и отделки зданий (помещений) Заказчика при проведении работ, провести ремонт и восстановление повреждений за свой счет в течение 5 (пяти) календарных дней с даты получения соответствующего Акта.</w:t>
      </w:r>
    </w:p>
    <w:p w14:paraId="75968433"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Участвовать в работе комиссий по приемке оборудования в эксплуатацию и по списанию оборудования. Составлять акты технического состояния оборудования.</w:t>
      </w:r>
    </w:p>
    <w:p w14:paraId="2A5A84BA"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 xml:space="preserve">После окончания действия Договора передать оборудование, эксплуатационную и другую нормативно-техническую документацию на оборудование новому Подрядчику с составлением акта приёма – передачи в присутствии Заказчика. </w:t>
      </w:r>
    </w:p>
    <w:p w14:paraId="6DA29222"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Запрещается в процессе эксплуатации отключать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 а также вводить изменения в принятую схему защиты без корректировки проектно-сметной документации.</w:t>
      </w:r>
    </w:p>
    <w:p w14:paraId="10CD15E5" w14:textId="77777777" w:rsidR="00445DEF" w:rsidRPr="00445DEF" w:rsidRDefault="00445DEF" w:rsidP="00445DEF">
      <w:pPr>
        <w:numPr>
          <w:ilvl w:val="0"/>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Порядок выполнения работ</w:t>
      </w:r>
      <w:r w:rsidRPr="00445DEF">
        <w:rPr>
          <w:rFonts w:ascii="Times New Roman" w:eastAsia="Calibri" w:hAnsi="Times New Roman" w:cs="Times New Roman"/>
          <w:sz w:val="28"/>
          <w:szCs w:val="28"/>
          <w:lang w:val="en-US"/>
        </w:rPr>
        <w:t>:</w:t>
      </w:r>
    </w:p>
    <w:p w14:paraId="26CDA944"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 xml:space="preserve">Работы по организации круглосуточной диспетчерской службы. </w:t>
      </w:r>
    </w:p>
    <w:p w14:paraId="3AE35C96" w14:textId="77777777" w:rsidR="00445DEF" w:rsidRPr="00445DEF" w:rsidRDefault="00445DEF" w:rsidP="00445DEF">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 xml:space="preserve">Подрядчик обязуется для выполнения работ сформировать бригады (группы), состоящие из инженерного и технического персонала, обеспечить их необходимым инструментом, оборудованием, расходными материалами, формой (спецодеждой) единого образца. </w:t>
      </w:r>
    </w:p>
    <w:p w14:paraId="3F63B9E3" w14:textId="77777777" w:rsidR="00445DEF" w:rsidRPr="00445DEF" w:rsidRDefault="00445DEF" w:rsidP="00445DEF">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Бригада (группа) должна состоять из: не менее 1 инженера с графиком работы 5/2 8-ми часовой рабочий день, не менее 4 техников с графиком работы ежедневно круглосуточно.</w:t>
      </w:r>
    </w:p>
    <w:p w14:paraId="6FDF19AC" w14:textId="77777777" w:rsidR="00445DEF" w:rsidRPr="00445DEF" w:rsidRDefault="00445DEF" w:rsidP="00445DEF">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 xml:space="preserve">Инженерно-технический персонал, в обязанности которого входит техническое обслуживание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 должен хорошо знать электрические схемы, конструкцию и режимы эксплуатации, требования нормативных документов, инструкций по эксплуатации систем автоматики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w:t>
      </w:r>
      <w:r w:rsidRPr="00445DEF">
        <w:rPr>
          <w:rFonts w:ascii="Times New Roman" w:eastAsia="Calibri" w:hAnsi="Times New Roman" w:cs="Times New Roman"/>
          <w:sz w:val="28"/>
          <w:szCs w:val="28"/>
        </w:rPr>
        <w:lastRenderedPageBreak/>
        <w:t xml:space="preserve">водяного пожаротушения, дымоудаления, уметь производить их настройку и регулировку, быстро выявлять и устранять неисправности, вести эксплуатационно-техническую документацию. </w:t>
      </w:r>
    </w:p>
    <w:p w14:paraId="5CE8BE03" w14:textId="77777777" w:rsidR="00445DEF" w:rsidRPr="00445DEF" w:rsidRDefault="00445DEF" w:rsidP="00445DEF">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Инженерно-технический персонал, в обязанности которого входит техническое обслуживание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 должен производить ТО и ППР в установленные сроки и вести соответствующую эксплуатационно-техническую документацию.</w:t>
      </w:r>
    </w:p>
    <w:p w14:paraId="67CE73E5" w14:textId="77777777" w:rsidR="00445DEF" w:rsidRPr="00445DEF" w:rsidRDefault="00445DEF" w:rsidP="00445DEF">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Инженерно-технический персонал, в обязанности которого входит техническое обслуживание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 должен выполнять функции администратора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w:t>
      </w:r>
    </w:p>
    <w:p w14:paraId="76410D3A" w14:textId="77777777" w:rsidR="00445DEF" w:rsidRPr="00445DEF" w:rsidRDefault="00445DEF" w:rsidP="00445DEF">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Сведения о проведении регламентных работ заносятся в журнал учета регламентных работ и контроля технического состояния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w:t>
      </w:r>
    </w:p>
    <w:p w14:paraId="38A55FA2" w14:textId="77777777" w:rsidR="00445DEF" w:rsidRPr="00445DEF" w:rsidRDefault="00445DEF" w:rsidP="00445DEF">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Сведения о выявлении нарушений в работоспособности и/или о возникновении аварийной ситуации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 в течении 5 (пяти) минут предоставляются уполномоченному лицу Заказчика по Договору.</w:t>
      </w:r>
    </w:p>
    <w:p w14:paraId="3B52A38B" w14:textId="77777777" w:rsidR="00445DEF" w:rsidRPr="00445DEF" w:rsidRDefault="00445DEF" w:rsidP="00445DEF">
      <w:pPr>
        <w:numPr>
          <w:ilvl w:val="1"/>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Работы по техническому обслуживанию (далее - ТО)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 с ЗИП.</w:t>
      </w:r>
    </w:p>
    <w:p w14:paraId="6C58CF3B" w14:textId="08010C82" w:rsidR="00445DEF" w:rsidRPr="00445DEF" w:rsidRDefault="00445DEF" w:rsidP="00445DEF">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 xml:space="preserve">Перечень оборудования установлен Приложением № </w:t>
      </w:r>
      <w:r w:rsidR="00274D1B">
        <w:rPr>
          <w:rFonts w:ascii="Times New Roman" w:eastAsia="Calibri" w:hAnsi="Times New Roman" w:cs="Times New Roman"/>
          <w:sz w:val="28"/>
          <w:szCs w:val="28"/>
        </w:rPr>
        <w:t>3</w:t>
      </w:r>
      <w:r w:rsidRPr="00445DEF">
        <w:rPr>
          <w:rFonts w:ascii="Times New Roman" w:eastAsia="Calibri" w:hAnsi="Times New Roman" w:cs="Times New Roman"/>
          <w:sz w:val="28"/>
          <w:szCs w:val="28"/>
        </w:rPr>
        <w:t xml:space="preserve"> к настоящему </w:t>
      </w:r>
      <w:r w:rsidR="00274D1B">
        <w:rPr>
          <w:rFonts w:ascii="Times New Roman" w:eastAsia="Calibri" w:hAnsi="Times New Roman" w:cs="Times New Roman"/>
          <w:sz w:val="28"/>
          <w:szCs w:val="28"/>
        </w:rPr>
        <w:t>Договору</w:t>
      </w:r>
      <w:r w:rsidRPr="00445DEF">
        <w:rPr>
          <w:rFonts w:ascii="Times New Roman" w:eastAsia="Calibri" w:hAnsi="Times New Roman" w:cs="Times New Roman"/>
          <w:sz w:val="28"/>
          <w:szCs w:val="28"/>
        </w:rPr>
        <w:t>.</w:t>
      </w:r>
    </w:p>
    <w:p w14:paraId="2612EC11" w14:textId="77777777" w:rsidR="00445DEF" w:rsidRPr="00445DEF" w:rsidRDefault="00445DEF" w:rsidP="00445DEF">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Требования к выполнению работ:</w:t>
      </w:r>
      <w:r w:rsidRPr="00445DEF">
        <w:rPr>
          <w:rFonts w:ascii="Times New Roman" w:eastAsia="Calibri" w:hAnsi="Times New Roman" w:cs="Times New Roman"/>
          <w:sz w:val="28"/>
        </w:rPr>
        <w:t xml:space="preserve"> </w:t>
      </w:r>
    </w:p>
    <w:p w14:paraId="3EF715BA" w14:textId="77777777" w:rsidR="00445DEF" w:rsidRPr="00445DEF" w:rsidRDefault="00445DEF" w:rsidP="00445DEF">
      <w:pPr>
        <w:numPr>
          <w:ilvl w:val="3"/>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 xml:space="preserve">Подрядчик должен организовывать и проводить работы, связанные с ТО систем, в строгом соответствии с действующими законами Российской Федерации, техническими регламентами, ГОСТ Р 54101—2010, РД 78.145-93. Системы и комплексы охранной, пожарной и охранно-пожарной сигнализации. Правила производства и приемки работ, РД 78.145-93. Пособие к руководящему документу Системы и комплексы охранной, пожарной и охранно-пожарной сигнализации. Правила производства и приемки работ, ГОСТ Р 50776-95 (МЭК 60839-1-4:1989). Государственный стандарт Российской Федерации. Системы тревожной сигнализации. Часть 1. Общие требования. Раздел 4. Руководство по проектированию, монтажу и </w:t>
      </w:r>
      <w:r w:rsidRPr="00445DEF">
        <w:rPr>
          <w:rFonts w:ascii="Times New Roman" w:eastAsia="Calibri" w:hAnsi="Times New Roman" w:cs="Times New Roman"/>
          <w:sz w:val="28"/>
          <w:szCs w:val="28"/>
        </w:rPr>
        <w:lastRenderedPageBreak/>
        <w:t>техническому обслуживанию, Правилами противопожарного режима в Российской Федерации и в соответствии с требованиями, предъявляемыми национальными стандартами, сводами правил и технической (эксплуатационной) документацией на системы и их составные части, а также с регламентами на проведение ТО и ППР систем.</w:t>
      </w:r>
    </w:p>
    <w:p w14:paraId="28095A56" w14:textId="77777777" w:rsidR="00445DEF" w:rsidRPr="00445DEF" w:rsidRDefault="00445DEF" w:rsidP="00445DEF">
      <w:pPr>
        <w:numPr>
          <w:ilvl w:val="3"/>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ТО системы должно осуществляться на плановой основе (ГОСТ Р 53195.2, п. 7.11) и проводиться с периодичностью, установленной регламентом на проведение ТО системы, при этом должно обеспечиваться выполнение плана проведения и процедур ТО систем, а также процедур ТО (поддержки) программного обеспечения системы (в соответствии с ГОСТ 53195.2, п. 7.16).</w:t>
      </w:r>
    </w:p>
    <w:p w14:paraId="09DB5FF3" w14:textId="77777777" w:rsidR="00445DEF" w:rsidRPr="00445DEF" w:rsidRDefault="00445DEF" w:rsidP="00445DEF">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При проведении работ по ТО систем Подрядчик должен:</w:t>
      </w:r>
    </w:p>
    <w:p w14:paraId="3FFCA46D" w14:textId="77777777" w:rsidR="00445DEF" w:rsidRPr="00445DEF" w:rsidRDefault="00445DEF" w:rsidP="00445DEF">
      <w:pPr>
        <w:numPr>
          <w:ilvl w:val="3"/>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строго соблюдать периодичность и объем работ, предусмотренный технической документацией обслуживаемых систем и их составных частей;</w:t>
      </w:r>
    </w:p>
    <w:p w14:paraId="5A3CB772" w14:textId="77777777" w:rsidR="00445DEF" w:rsidRPr="00445DEF" w:rsidRDefault="00445DEF" w:rsidP="00445DEF">
      <w:pPr>
        <w:numPr>
          <w:ilvl w:val="3"/>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регулярно осуществлять порученное ему ведение документации, связанной с проведением ТО систем, предусмотренной нормативными документами на ТО систем и ГОСТ Р 54101—2010;</w:t>
      </w:r>
    </w:p>
    <w:p w14:paraId="6656860D" w14:textId="77777777" w:rsidR="00445DEF" w:rsidRPr="00445DEF" w:rsidRDefault="00445DEF" w:rsidP="00445DEF">
      <w:pPr>
        <w:numPr>
          <w:ilvl w:val="3"/>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применять контрольно-измерительные приборы, средства испытаний, инструменты, принадлежности, запасные части и материалы (в том числе расходные), соответствующие требованиям, установленным нормативно-технической и технической документацией на системы и их составные части;</w:t>
      </w:r>
    </w:p>
    <w:p w14:paraId="2061814F" w14:textId="77777777" w:rsidR="00445DEF" w:rsidRPr="00445DEF" w:rsidRDefault="00445DEF" w:rsidP="00445DEF">
      <w:pPr>
        <w:numPr>
          <w:ilvl w:val="3"/>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если для проведения работ по ТО требуется временное отключение системы или ее части либо ограничение их функций, то предпринять компенсирующие меры по сохранению уровня безопасности здания или сооружения в период проведения этих работ.</w:t>
      </w:r>
    </w:p>
    <w:p w14:paraId="57AA6C58" w14:textId="77777777" w:rsidR="00445DEF" w:rsidRPr="00445DEF" w:rsidRDefault="00445DEF" w:rsidP="00445DEF">
      <w:pPr>
        <w:numPr>
          <w:ilvl w:val="2"/>
          <w:numId w:val="20"/>
        </w:numPr>
        <w:tabs>
          <w:tab w:val="left" w:pos="426"/>
        </w:tabs>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Регламент работ по ТО систем автоматической пожарной сигнализации и оповещения и управления эвакуацией.</w:t>
      </w:r>
    </w:p>
    <w:p w14:paraId="400B5219" w14:textId="77777777" w:rsidR="00445DEF" w:rsidRPr="00445DEF" w:rsidRDefault="00445DEF" w:rsidP="00445DEF">
      <w:pPr>
        <w:spacing w:after="0" w:line="240" w:lineRule="auto"/>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Виды регламентных работ:</w:t>
      </w:r>
    </w:p>
    <w:p w14:paraId="0D5952AA" w14:textId="77777777" w:rsidR="00445DEF" w:rsidRPr="00445DEF" w:rsidRDefault="00445DEF" w:rsidP="00445DEF">
      <w:pPr>
        <w:spacing w:after="0" w:line="240" w:lineRule="auto"/>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Р 1 – проводятся 1 раз в месяц</w:t>
      </w:r>
    </w:p>
    <w:p w14:paraId="36C50579" w14:textId="77777777" w:rsidR="00445DEF" w:rsidRPr="00445DEF" w:rsidRDefault="00445DEF" w:rsidP="00445DEF">
      <w:pPr>
        <w:spacing w:after="0" w:line="240" w:lineRule="auto"/>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Р 2 – проводятся 1 раз в 3 месяца</w:t>
      </w:r>
    </w:p>
    <w:p w14:paraId="3F6FB1E6" w14:textId="77777777" w:rsidR="00445DEF" w:rsidRPr="00445DEF" w:rsidRDefault="00445DEF" w:rsidP="00445DEF">
      <w:pPr>
        <w:spacing w:after="0" w:line="240" w:lineRule="auto"/>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Р 3 – проводятся 1 раз в 12 месяцев</w:t>
      </w:r>
    </w:p>
    <w:tbl>
      <w:tblPr>
        <w:tblStyle w:val="24"/>
        <w:tblW w:w="9493" w:type="dxa"/>
        <w:tblLayout w:type="fixed"/>
        <w:tblLook w:val="04A0" w:firstRow="1" w:lastRow="0" w:firstColumn="1" w:lastColumn="0" w:noHBand="0" w:noVBand="1"/>
      </w:tblPr>
      <w:tblGrid>
        <w:gridCol w:w="562"/>
        <w:gridCol w:w="7230"/>
        <w:gridCol w:w="567"/>
        <w:gridCol w:w="567"/>
        <w:gridCol w:w="567"/>
      </w:tblGrid>
      <w:tr w:rsidR="00445DEF" w:rsidRPr="00445DEF" w14:paraId="100650B8" w14:textId="77777777" w:rsidTr="00274D1B">
        <w:tc>
          <w:tcPr>
            <w:tcW w:w="562" w:type="dxa"/>
            <w:vAlign w:val="center"/>
            <w:hideMark/>
          </w:tcPr>
          <w:p w14:paraId="3B088E36"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7230" w:type="dxa"/>
            <w:vAlign w:val="center"/>
            <w:hideMark/>
          </w:tcPr>
          <w:p w14:paraId="5244764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Перечень работ</w:t>
            </w:r>
          </w:p>
        </w:tc>
        <w:tc>
          <w:tcPr>
            <w:tcW w:w="567" w:type="dxa"/>
            <w:vAlign w:val="center"/>
            <w:hideMark/>
          </w:tcPr>
          <w:p w14:paraId="277B22CB"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Р1</w:t>
            </w:r>
          </w:p>
        </w:tc>
        <w:tc>
          <w:tcPr>
            <w:tcW w:w="567" w:type="dxa"/>
            <w:vAlign w:val="center"/>
            <w:hideMark/>
          </w:tcPr>
          <w:p w14:paraId="39F28FC7"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Р2</w:t>
            </w:r>
          </w:p>
        </w:tc>
        <w:tc>
          <w:tcPr>
            <w:tcW w:w="567" w:type="dxa"/>
            <w:vAlign w:val="center"/>
            <w:hideMark/>
          </w:tcPr>
          <w:p w14:paraId="29828A74"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Р3</w:t>
            </w:r>
          </w:p>
        </w:tc>
      </w:tr>
      <w:tr w:rsidR="00445DEF" w:rsidRPr="00445DEF" w14:paraId="26DC4A7F" w14:textId="77777777" w:rsidTr="00274D1B">
        <w:tc>
          <w:tcPr>
            <w:tcW w:w="562" w:type="dxa"/>
            <w:vAlign w:val="center"/>
            <w:hideMark/>
          </w:tcPr>
          <w:p w14:paraId="5D536EB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w:t>
            </w:r>
          </w:p>
        </w:tc>
        <w:tc>
          <w:tcPr>
            <w:tcW w:w="7230" w:type="dxa"/>
            <w:vAlign w:val="center"/>
            <w:hideMark/>
          </w:tcPr>
          <w:p w14:paraId="64CC6F4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Внешний осмотр составных частей системы на отсутствие повреждений, коррозии, грязи, прочности креплений, наличие пломб.</w:t>
            </w:r>
          </w:p>
        </w:tc>
        <w:tc>
          <w:tcPr>
            <w:tcW w:w="567" w:type="dxa"/>
            <w:vAlign w:val="center"/>
            <w:hideMark/>
          </w:tcPr>
          <w:p w14:paraId="11D6B59E"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7" w:type="dxa"/>
            <w:vAlign w:val="center"/>
            <w:hideMark/>
          </w:tcPr>
          <w:p w14:paraId="75021D4D"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7" w:type="dxa"/>
            <w:vAlign w:val="center"/>
            <w:hideMark/>
          </w:tcPr>
          <w:p w14:paraId="6D2B07E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r>
      <w:tr w:rsidR="00445DEF" w:rsidRPr="00445DEF" w14:paraId="2D2F53B2" w14:textId="77777777" w:rsidTr="00274D1B">
        <w:tc>
          <w:tcPr>
            <w:tcW w:w="562" w:type="dxa"/>
            <w:vAlign w:val="center"/>
            <w:hideMark/>
          </w:tcPr>
          <w:p w14:paraId="6C22A88D"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2</w:t>
            </w:r>
          </w:p>
        </w:tc>
        <w:tc>
          <w:tcPr>
            <w:tcW w:w="7230" w:type="dxa"/>
            <w:vAlign w:val="center"/>
            <w:hideMark/>
          </w:tcPr>
          <w:p w14:paraId="08A90ED4"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работоспособности оконечных устройств, проверка исправности световой индикации, положения переключателей</w:t>
            </w:r>
          </w:p>
        </w:tc>
        <w:tc>
          <w:tcPr>
            <w:tcW w:w="567" w:type="dxa"/>
            <w:vAlign w:val="center"/>
            <w:hideMark/>
          </w:tcPr>
          <w:p w14:paraId="58AA9A2E"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7" w:type="dxa"/>
            <w:vAlign w:val="center"/>
            <w:hideMark/>
          </w:tcPr>
          <w:p w14:paraId="23E9B546"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7" w:type="dxa"/>
            <w:vAlign w:val="center"/>
            <w:hideMark/>
          </w:tcPr>
          <w:p w14:paraId="57DBFAB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r>
      <w:tr w:rsidR="00445DEF" w:rsidRPr="00445DEF" w14:paraId="23DB5271" w14:textId="77777777" w:rsidTr="00274D1B">
        <w:tc>
          <w:tcPr>
            <w:tcW w:w="562" w:type="dxa"/>
            <w:vAlign w:val="center"/>
            <w:hideMark/>
          </w:tcPr>
          <w:p w14:paraId="0BAA9322"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3</w:t>
            </w:r>
          </w:p>
        </w:tc>
        <w:tc>
          <w:tcPr>
            <w:tcW w:w="7230" w:type="dxa"/>
            <w:vAlign w:val="center"/>
            <w:hideMark/>
          </w:tcPr>
          <w:p w14:paraId="29DB2D0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работоспособности основных частей и приборов системы.</w:t>
            </w:r>
          </w:p>
        </w:tc>
        <w:tc>
          <w:tcPr>
            <w:tcW w:w="567" w:type="dxa"/>
            <w:vAlign w:val="center"/>
            <w:hideMark/>
          </w:tcPr>
          <w:p w14:paraId="585C6AA5"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7" w:type="dxa"/>
            <w:vAlign w:val="center"/>
            <w:hideMark/>
          </w:tcPr>
          <w:p w14:paraId="6C741FBE"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7" w:type="dxa"/>
            <w:vAlign w:val="center"/>
            <w:hideMark/>
          </w:tcPr>
          <w:p w14:paraId="3DF2BA21"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r>
      <w:tr w:rsidR="00445DEF" w:rsidRPr="00445DEF" w14:paraId="034D5A7A" w14:textId="77777777" w:rsidTr="00274D1B">
        <w:tc>
          <w:tcPr>
            <w:tcW w:w="562" w:type="dxa"/>
            <w:vAlign w:val="center"/>
            <w:hideMark/>
          </w:tcPr>
          <w:p w14:paraId="2FF67359"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4</w:t>
            </w:r>
          </w:p>
        </w:tc>
        <w:tc>
          <w:tcPr>
            <w:tcW w:w="7230" w:type="dxa"/>
            <w:vAlign w:val="center"/>
            <w:hideMark/>
          </w:tcPr>
          <w:p w14:paraId="1CB3DCF3"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основного и резервного источников питания и автоматического переключения питания с рабочего ввода на резервный и обратно</w:t>
            </w:r>
          </w:p>
        </w:tc>
        <w:tc>
          <w:tcPr>
            <w:tcW w:w="567" w:type="dxa"/>
            <w:vAlign w:val="center"/>
            <w:hideMark/>
          </w:tcPr>
          <w:p w14:paraId="3B3011E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7" w:type="dxa"/>
            <w:vAlign w:val="center"/>
            <w:hideMark/>
          </w:tcPr>
          <w:p w14:paraId="3E2C54B0"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7" w:type="dxa"/>
            <w:vAlign w:val="center"/>
            <w:hideMark/>
          </w:tcPr>
          <w:p w14:paraId="45B9C87E"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r>
      <w:tr w:rsidR="00445DEF" w:rsidRPr="00445DEF" w14:paraId="0882EDFD" w14:textId="77777777" w:rsidTr="00274D1B">
        <w:trPr>
          <w:trHeight w:val="583"/>
        </w:trPr>
        <w:tc>
          <w:tcPr>
            <w:tcW w:w="562" w:type="dxa"/>
            <w:vAlign w:val="center"/>
            <w:hideMark/>
          </w:tcPr>
          <w:p w14:paraId="49949F7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5</w:t>
            </w:r>
          </w:p>
        </w:tc>
        <w:tc>
          <w:tcPr>
            <w:tcW w:w="7230" w:type="dxa"/>
            <w:vAlign w:val="center"/>
            <w:hideMark/>
          </w:tcPr>
          <w:p w14:paraId="65B7357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работоспособности системы в ручном и автоматическом режимах</w:t>
            </w:r>
          </w:p>
        </w:tc>
        <w:tc>
          <w:tcPr>
            <w:tcW w:w="567" w:type="dxa"/>
            <w:vAlign w:val="center"/>
            <w:hideMark/>
          </w:tcPr>
          <w:p w14:paraId="408BB3E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7" w:type="dxa"/>
            <w:vAlign w:val="center"/>
            <w:hideMark/>
          </w:tcPr>
          <w:p w14:paraId="4A82A227"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7" w:type="dxa"/>
            <w:vAlign w:val="center"/>
            <w:hideMark/>
          </w:tcPr>
          <w:p w14:paraId="10939334"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r>
      <w:tr w:rsidR="00445DEF" w:rsidRPr="00445DEF" w14:paraId="37202030" w14:textId="77777777" w:rsidTr="00274D1B">
        <w:tc>
          <w:tcPr>
            <w:tcW w:w="562" w:type="dxa"/>
            <w:vAlign w:val="center"/>
            <w:hideMark/>
          </w:tcPr>
          <w:p w14:paraId="21F0A9F3"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6</w:t>
            </w:r>
          </w:p>
        </w:tc>
        <w:tc>
          <w:tcPr>
            <w:tcW w:w="7230" w:type="dxa"/>
            <w:vAlign w:val="center"/>
            <w:hideMark/>
          </w:tcPr>
          <w:p w14:paraId="28B49B1B"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Резервное копирование данных (при необходимости)</w:t>
            </w:r>
          </w:p>
        </w:tc>
        <w:tc>
          <w:tcPr>
            <w:tcW w:w="567" w:type="dxa"/>
            <w:vAlign w:val="center"/>
            <w:hideMark/>
          </w:tcPr>
          <w:p w14:paraId="33AF2DC1"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7" w:type="dxa"/>
            <w:vAlign w:val="center"/>
            <w:hideMark/>
          </w:tcPr>
          <w:p w14:paraId="627B21D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7" w:type="dxa"/>
            <w:vAlign w:val="center"/>
            <w:hideMark/>
          </w:tcPr>
          <w:p w14:paraId="28CF6345"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r>
      <w:tr w:rsidR="00445DEF" w:rsidRPr="00445DEF" w14:paraId="44921DFE" w14:textId="77777777" w:rsidTr="00274D1B">
        <w:tc>
          <w:tcPr>
            <w:tcW w:w="562" w:type="dxa"/>
            <w:vAlign w:val="center"/>
            <w:hideMark/>
          </w:tcPr>
          <w:p w14:paraId="667FAE46"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lastRenderedPageBreak/>
              <w:t>7</w:t>
            </w:r>
          </w:p>
        </w:tc>
        <w:tc>
          <w:tcPr>
            <w:tcW w:w="7230" w:type="dxa"/>
            <w:vAlign w:val="center"/>
            <w:hideMark/>
          </w:tcPr>
          <w:p w14:paraId="4B4D8F4B"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работоспособности системы с составлением «Акта проверки работоспособности систем и средств противопожарной защиты объекта.</w:t>
            </w:r>
          </w:p>
        </w:tc>
        <w:tc>
          <w:tcPr>
            <w:tcW w:w="567" w:type="dxa"/>
            <w:vAlign w:val="center"/>
            <w:hideMark/>
          </w:tcPr>
          <w:p w14:paraId="797EFE3E" w14:textId="77777777" w:rsidR="00445DEF" w:rsidRPr="00445DEF" w:rsidRDefault="00445DEF" w:rsidP="00445DEF">
            <w:pPr>
              <w:jc w:val="center"/>
              <w:rPr>
                <w:rFonts w:eastAsia="Calibri" w:cs="Times New Roman"/>
                <w:sz w:val="24"/>
                <w:szCs w:val="24"/>
              </w:rPr>
            </w:pPr>
          </w:p>
        </w:tc>
        <w:tc>
          <w:tcPr>
            <w:tcW w:w="567" w:type="dxa"/>
            <w:vAlign w:val="center"/>
            <w:hideMark/>
          </w:tcPr>
          <w:p w14:paraId="17EC941A"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7" w:type="dxa"/>
            <w:vAlign w:val="center"/>
            <w:hideMark/>
          </w:tcPr>
          <w:p w14:paraId="69FA5B6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r>
      <w:tr w:rsidR="00445DEF" w:rsidRPr="00445DEF" w14:paraId="32ED1E4E" w14:textId="77777777" w:rsidTr="00274D1B">
        <w:tc>
          <w:tcPr>
            <w:tcW w:w="562" w:type="dxa"/>
            <w:vAlign w:val="center"/>
            <w:hideMark/>
          </w:tcPr>
          <w:p w14:paraId="3495785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8</w:t>
            </w:r>
          </w:p>
        </w:tc>
        <w:tc>
          <w:tcPr>
            <w:tcW w:w="7230" w:type="dxa"/>
            <w:vAlign w:val="center"/>
            <w:hideMark/>
          </w:tcPr>
          <w:p w14:paraId="65372827"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соответствия графических мнемосхем (при необходимости)</w:t>
            </w:r>
          </w:p>
        </w:tc>
        <w:tc>
          <w:tcPr>
            <w:tcW w:w="567" w:type="dxa"/>
            <w:vAlign w:val="center"/>
            <w:hideMark/>
          </w:tcPr>
          <w:p w14:paraId="100C4BFE" w14:textId="77777777" w:rsidR="00445DEF" w:rsidRPr="00445DEF" w:rsidRDefault="00445DEF" w:rsidP="00445DEF">
            <w:pPr>
              <w:jc w:val="center"/>
              <w:rPr>
                <w:rFonts w:eastAsia="Calibri" w:cs="Times New Roman"/>
                <w:sz w:val="24"/>
                <w:szCs w:val="24"/>
              </w:rPr>
            </w:pPr>
          </w:p>
        </w:tc>
        <w:tc>
          <w:tcPr>
            <w:tcW w:w="567" w:type="dxa"/>
            <w:vAlign w:val="center"/>
            <w:hideMark/>
          </w:tcPr>
          <w:p w14:paraId="42CC115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7" w:type="dxa"/>
            <w:vAlign w:val="center"/>
            <w:hideMark/>
          </w:tcPr>
          <w:p w14:paraId="29C2D834"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r>
      <w:tr w:rsidR="00445DEF" w:rsidRPr="00445DEF" w14:paraId="59A0020C" w14:textId="77777777" w:rsidTr="00274D1B">
        <w:tc>
          <w:tcPr>
            <w:tcW w:w="562" w:type="dxa"/>
            <w:vAlign w:val="center"/>
            <w:hideMark/>
          </w:tcPr>
          <w:p w14:paraId="4DB060E4"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9</w:t>
            </w:r>
          </w:p>
        </w:tc>
        <w:tc>
          <w:tcPr>
            <w:tcW w:w="7230" w:type="dxa"/>
            <w:vAlign w:val="center"/>
            <w:hideMark/>
          </w:tcPr>
          <w:p w14:paraId="0281DA68"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Чистка извещателей (способ определяется в зависимости от типа извещателя)</w:t>
            </w:r>
          </w:p>
        </w:tc>
        <w:tc>
          <w:tcPr>
            <w:tcW w:w="567" w:type="dxa"/>
            <w:vAlign w:val="center"/>
            <w:hideMark/>
          </w:tcPr>
          <w:p w14:paraId="4AA47783" w14:textId="77777777" w:rsidR="00445DEF" w:rsidRPr="00445DEF" w:rsidRDefault="00445DEF" w:rsidP="00445DEF">
            <w:pPr>
              <w:jc w:val="center"/>
              <w:rPr>
                <w:rFonts w:eastAsia="Calibri" w:cs="Times New Roman"/>
                <w:sz w:val="24"/>
                <w:szCs w:val="24"/>
              </w:rPr>
            </w:pPr>
          </w:p>
        </w:tc>
        <w:tc>
          <w:tcPr>
            <w:tcW w:w="567" w:type="dxa"/>
            <w:vAlign w:val="center"/>
            <w:hideMark/>
          </w:tcPr>
          <w:p w14:paraId="2289AB1F" w14:textId="77777777" w:rsidR="00445DEF" w:rsidRPr="00445DEF" w:rsidRDefault="00445DEF" w:rsidP="00445DEF">
            <w:pPr>
              <w:jc w:val="center"/>
              <w:rPr>
                <w:rFonts w:eastAsia="Calibri" w:cs="Times New Roman"/>
                <w:sz w:val="24"/>
                <w:szCs w:val="24"/>
              </w:rPr>
            </w:pPr>
          </w:p>
        </w:tc>
        <w:tc>
          <w:tcPr>
            <w:tcW w:w="567" w:type="dxa"/>
            <w:vAlign w:val="center"/>
            <w:hideMark/>
          </w:tcPr>
          <w:p w14:paraId="1676762B"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r>
      <w:tr w:rsidR="00445DEF" w:rsidRPr="00445DEF" w14:paraId="3BD22386" w14:textId="77777777" w:rsidTr="00274D1B">
        <w:tc>
          <w:tcPr>
            <w:tcW w:w="562" w:type="dxa"/>
            <w:vAlign w:val="center"/>
            <w:hideMark/>
          </w:tcPr>
          <w:p w14:paraId="6A7B6990"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10</w:t>
            </w:r>
          </w:p>
        </w:tc>
        <w:tc>
          <w:tcPr>
            <w:tcW w:w="7230" w:type="dxa"/>
            <w:vAlign w:val="center"/>
            <w:hideMark/>
          </w:tcPr>
          <w:p w14:paraId="1B8DA609"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Удаление пыли из корпусов приёмно-контрольных приборов</w:t>
            </w:r>
          </w:p>
        </w:tc>
        <w:tc>
          <w:tcPr>
            <w:tcW w:w="567" w:type="dxa"/>
            <w:vAlign w:val="center"/>
            <w:hideMark/>
          </w:tcPr>
          <w:p w14:paraId="24277040" w14:textId="77777777" w:rsidR="00445DEF" w:rsidRPr="00445DEF" w:rsidRDefault="00445DEF" w:rsidP="00445DEF">
            <w:pPr>
              <w:jc w:val="center"/>
              <w:rPr>
                <w:rFonts w:eastAsia="Calibri" w:cs="Times New Roman"/>
                <w:sz w:val="24"/>
                <w:szCs w:val="24"/>
              </w:rPr>
            </w:pPr>
          </w:p>
        </w:tc>
        <w:tc>
          <w:tcPr>
            <w:tcW w:w="567" w:type="dxa"/>
            <w:vAlign w:val="center"/>
            <w:hideMark/>
          </w:tcPr>
          <w:p w14:paraId="180A1DF2" w14:textId="77777777" w:rsidR="00445DEF" w:rsidRPr="00445DEF" w:rsidRDefault="00445DEF" w:rsidP="00445DEF">
            <w:pPr>
              <w:jc w:val="center"/>
              <w:rPr>
                <w:rFonts w:eastAsia="Calibri" w:cs="Times New Roman"/>
                <w:sz w:val="24"/>
                <w:szCs w:val="24"/>
              </w:rPr>
            </w:pPr>
          </w:p>
        </w:tc>
        <w:tc>
          <w:tcPr>
            <w:tcW w:w="567" w:type="dxa"/>
            <w:vAlign w:val="center"/>
            <w:hideMark/>
          </w:tcPr>
          <w:p w14:paraId="572B8675"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r>
      <w:tr w:rsidR="00445DEF" w:rsidRPr="00445DEF" w14:paraId="63165F62" w14:textId="77777777" w:rsidTr="00274D1B">
        <w:tc>
          <w:tcPr>
            <w:tcW w:w="562" w:type="dxa"/>
            <w:vAlign w:val="center"/>
            <w:hideMark/>
          </w:tcPr>
          <w:p w14:paraId="07A9B089"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11</w:t>
            </w:r>
          </w:p>
        </w:tc>
        <w:tc>
          <w:tcPr>
            <w:tcW w:w="7230" w:type="dxa"/>
            <w:vAlign w:val="center"/>
            <w:hideMark/>
          </w:tcPr>
          <w:p w14:paraId="13E63DFB"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Удаление пыли и загрязнений с поверхностей устройств, из шкафов, чистка куллеров</w:t>
            </w:r>
          </w:p>
        </w:tc>
        <w:tc>
          <w:tcPr>
            <w:tcW w:w="567" w:type="dxa"/>
            <w:vAlign w:val="center"/>
            <w:hideMark/>
          </w:tcPr>
          <w:p w14:paraId="02E4813B" w14:textId="77777777" w:rsidR="00445DEF" w:rsidRPr="00445DEF" w:rsidRDefault="00445DEF" w:rsidP="00445DEF">
            <w:pPr>
              <w:jc w:val="center"/>
              <w:rPr>
                <w:rFonts w:eastAsia="Calibri" w:cs="Times New Roman"/>
                <w:sz w:val="24"/>
                <w:szCs w:val="24"/>
              </w:rPr>
            </w:pPr>
          </w:p>
        </w:tc>
        <w:tc>
          <w:tcPr>
            <w:tcW w:w="567" w:type="dxa"/>
            <w:vAlign w:val="center"/>
            <w:hideMark/>
          </w:tcPr>
          <w:p w14:paraId="133E6D02" w14:textId="77777777" w:rsidR="00445DEF" w:rsidRPr="00445DEF" w:rsidRDefault="00445DEF" w:rsidP="00445DEF">
            <w:pPr>
              <w:jc w:val="center"/>
              <w:rPr>
                <w:rFonts w:eastAsia="Calibri" w:cs="Times New Roman"/>
                <w:sz w:val="24"/>
                <w:szCs w:val="24"/>
              </w:rPr>
            </w:pPr>
          </w:p>
        </w:tc>
        <w:tc>
          <w:tcPr>
            <w:tcW w:w="567" w:type="dxa"/>
            <w:vAlign w:val="center"/>
            <w:hideMark/>
          </w:tcPr>
          <w:p w14:paraId="5CE89E86"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r>
      <w:tr w:rsidR="00445DEF" w:rsidRPr="00445DEF" w14:paraId="20258FC7" w14:textId="77777777" w:rsidTr="00274D1B">
        <w:tc>
          <w:tcPr>
            <w:tcW w:w="562" w:type="dxa"/>
            <w:vAlign w:val="center"/>
            <w:hideMark/>
          </w:tcPr>
          <w:p w14:paraId="6C56113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12</w:t>
            </w:r>
          </w:p>
        </w:tc>
        <w:tc>
          <w:tcPr>
            <w:tcW w:w="7230" w:type="dxa"/>
            <w:vAlign w:val="center"/>
            <w:hideMark/>
          </w:tcPr>
          <w:p w14:paraId="3CE01472"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Комплексное опробование системы</w:t>
            </w:r>
          </w:p>
        </w:tc>
        <w:tc>
          <w:tcPr>
            <w:tcW w:w="567" w:type="dxa"/>
            <w:vAlign w:val="center"/>
            <w:hideMark/>
          </w:tcPr>
          <w:p w14:paraId="7B7D37BF" w14:textId="77777777" w:rsidR="00445DEF" w:rsidRPr="00445DEF" w:rsidRDefault="00445DEF" w:rsidP="00445DEF">
            <w:pPr>
              <w:jc w:val="center"/>
              <w:rPr>
                <w:rFonts w:eastAsia="Calibri" w:cs="Times New Roman"/>
                <w:sz w:val="24"/>
                <w:szCs w:val="24"/>
              </w:rPr>
            </w:pPr>
          </w:p>
        </w:tc>
        <w:tc>
          <w:tcPr>
            <w:tcW w:w="567" w:type="dxa"/>
            <w:vAlign w:val="center"/>
            <w:hideMark/>
          </w:tcPr>
          <w:p w14:paraId="0DD08E87" w14:textId="77777777" w:rsidR="00445DEF" w:rsidRPr="00445DEF" w:rsidRDefault="00445DEF" w:rsidP="00445DEF">
            <w:pPr>
              <w:jc w:val="center"/>
              <w:rPr>
                <w:rFonts w:eastAsia="Calibri" w:cs="Times New Roman"/>
                <w:sz w:val="24"/>
                <w:szCs w:val="24"/>
              </w:rPr>
            </w:pPr>
          </w:p>
        </w:tc>
        <w:tc>
          <w:tcPr>
            <w:tcW w:w="567" w:type="dxa"/>
            <w:vAlign w:val="center"/>
            <w:hideMark/>
          </w:tcPr>
          <w:p w14:paraId="14F89980"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r>
      <w:tr w:rsidR="00445DEF" w:rsidRPr="00445DEF" w14:paraId="5A23A3AD" w14:textId="77777777" w:rsidTr="00274D1B">
        <w:tc>
          <w:tcPr>
            <w:tcW w:w="562" w:type="dxa"/>
            <w:vAlign w:val="center"/>
          </w:tcPr>
          <w:p w14:paraId="5C099BA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13</w:t>
            </w:r>
          </w:p>
        </w:tc>
        <w:tc>
          <w:tcPr>
            <w:tcW w:w="7230" w:type="dxa"/>
          </w:tcPr>
          <w:p w14:paraId="77A672F8"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Анализ компьютерных данных, поступивших от системы, архивов с данными о событиях и неисправностях элементов системы; при наличии данных о неисправностях принятие мер по устранению выявленных замечаний (руководствуясь эксплуатационной документацией)</w:t>
            </w:r>
          </w:p>
        </w:tc>
        <w:tc>
          <w:tcPr>
            <w:tcW w:w="567" w:type="dxa"/>
            <w:vAlign w:val="center"/>
          </w:tcPr>
          <w:p w14:paraId="47959199"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7" w:type="dxa"/>
            <w:vAlign w:val="center"/>
          </w:tcPr>
          <w:p w14:paraId="4FFF7E03"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7" w:type="dxa"/>
            <w:vAlign w:val="center"/>
          </w:tcPr>
          <w:p w14:paraId="1792145B"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r>
      <w:tr w:rsidR="00445DEF" w:rsidRPr="00445DEF" w14:paraId="6079D63F" w14:textId="77777777" w:rsidTr="00274D1B">
        <w:tc>
          <w:tcPr>
            <w:tcW w:w="562" w:type="dxa"/>
            <w:vAlign w:val="center"/>
          </w:tcPr>
          <w:p w14:paraId="244AFBAA"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14</w:t>
            </w:r>
          </w:p>
        </w:tc>
        <w:tc>
          <w:tcPr>
            <w:tcW w:w="7230" w:type="dxa"/>
          </w:tcPr>
          <w:p w14:paraId="6BA57E19"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Удаление с жесткого диска компьютера программ, не имеющих отношения к работе системы, в случае необходимости - переустановка программного обеспечения системы при сохранении архивных данных, относящихся к документации и работе системы</w:t>
            </w:r>
          </w:p>
        </w:tc>
        <w:tc>
          <w:tcPr>
            <w:tcW w:w="567" w:type="dxa"/>
            <w:vAlign w:val="center"/>
          </w:tcPr>
          <w:p w14:paraId="46E38103"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7" w:type="dxa"/>
            <w:vAlign w:val="center"/>
          </w:tcPr>
          <w:p w14:paraId="20D93AB7"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7" w:type="dxa"/>
            <w:vAlign w:val="center"/>
          </w:tcPr>
          <w:p w14:paraId="48AE442A"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r>
    </w:tbl>
    <w:p w14:paraId="3D1D2AAB" w14:textId="77777777" w:rsidR="00445DEF" w:rsidRPr="00445DEF" w:rsidRDefault="00445DEF" w:rsidP="00445DEF">
      <w:pPr>
        <w:numPr>
          <w:ilvl w:val="2"/>
          <w:numId w:val="20"/>
        </w:numPr>
        <w:spacing w:after="0" w:line="240" w:lineRule="auto"/>
        <w:ind w:hanging="108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Регламент работ по ТО системы водяного пожаротушения:</w:t>
      </w:r>
    </w:p>
    <w:p w14:paraId="22FABEA9" w14:textId="77777777" w:rsidR="00445DEF" w:rsidRPr="00445DEF" w:rsidRDefault="00445DEF" w:rsidP="00445DEF">
      <w:pPr>
        <w:spacing w:after="0" w:line="240" w:lineRule="auto"/>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Виды регламентных работ:</w:t>
      </w:r>
    </w:p>
    <w:p w14:paraId="08711963" w14:textId="77777777" w:rsidR="00445DEF" w:rsidRPr="00445DEF" w:rsidRDefault="00445DEF" w:rsidP="00445DEF">
      <w:pPr>
        <w:spacing w:after="0" w:line="240" w:lineRule="auto"/>
        <w:jc w:val="both"/>
        <w:rPr>
          <w:rFonts w:ascii="Times New Roman" w:eastAsia="Calibri" w:hAnsi="Times New Roman" w:cs="Times New Roman"/>
          <w:sz w:val="28"/>
        </w:rPr>
      </w:pPr>
      <w:r w:rsidRPr="00445DEF">
        <w:rPr>
          <w:rFonts w:ascii="Times New Roman" w:eastAsia="Calibri" w:hAnsi="Times New Roman" w:cs="Times New Roman"/>
          <w:sz w:val="28"/>
        </w:rPr>
        <w:t>Р 1 – каждые 14 дней</w:t>
      </w:r>
    </w:p>
    <w:p w14:paraId="75E7A315" w14:textId="77777777" w:rsidR="00445DEF" w:rsidRPr="00445DEF" w:rsidRDefault="00445DEF" w:rsidP="00445DEF">
      <w:pPr>
        <w:spacing w:after="0" w:line="240" w:lineRule="auto"/>
        <w:jc w:val="both"/>
        <w:rPr>
          <w:rFonts w:ascii="Times New Roman" w:eastAsia="Calibri" w:hAnsi="Times New Roman" w:cs="Times New Roman"/>
          <w:sz w:val="28"/>
        </w:rPr>
      </w:pPr>
      <w:r w:rsidRPr="00445DEF">
        <w:rPr>
          <w:rFonts w:ascii="Times New Roman" w:eastAsia="Calibri" w:hAnsi="Times New Roman" w:cs="Times New Roman"/>
          <w:sz w:val="28"/>
        </w:rPr>
        <w:t>Р 2 – 1 раз в месяц</w:t>
      </w:r>
    </w:p>
    <w:p w14:paraId="52685EB4" w14:textId="77777777" w:rsidR="00445DEF" w:rsidRPr="00445DEF" w:rsidRDefault="00445DEF" w:rsidP="00445DEF">
      <w:pPr>
        <w:spacing w:after="0" w:line="240" w:lineRule="auto"/>
        <w:jc w:val="both"/>
        <w:rPr>
          <w:rFonts w:ascii="Times New Roman" w:eastAsia="Calibri" w:hAnsi="Times New Roman" w:cs="Times New Roman"/>
          <w:sz w:val="28"/>
        </w:rPr>
      </w:pPr>
      <w:r w:rsidRPr="00445DEF">
        <w:rPr>
          <w:rFonts w:ascii="Times New Roman" w:eastAsia="Calibri" w:hAnsi="Times New Roman" w:cs="Times New Roman"/>
          <w:sz w:val="28"/>
        </w:rPr>
        <w:t>Р 3 – 1 раз в 6 месяцев</w:t>
      </w:r>
    </w:p>
    <w:p w14:paraId="090605D2" w14:textId="77777777" w:rsidR="00445DEF" w:rsidRPr="00445DEF" w:rsidRDefault="00445DEF" w:rsidP="00445DEF">
      <w:pPr>
        <w:spacing w:after="0" w:line="240" w:lineRule="auto"/>
        <w:jc w:val="both"/>
        <w:rPr>
          <w:rFonts w:ascii="Times New Roman" w:eastAsia="Calibri" w:hAnsi="Times New Roman" w:cs="Times New Roman"/>
          <w:sz w:val="28"/>
        </w:rPr>
      </w:pPr>
      <w:r w:rsidRPr="00445DEF">
        <w:rPr>
          <w:rFonts w:ascii="Times New Roman" w:eastAsia="Calibri" w:hAnsi="Times New Roman" w:cs="Times New Roman"/>
          <w:sz w:val="28"/>
        </w:rPr>
        <w:t>Р 4 – 1 раз в 12 месяцев</w:t>
      </w:r>
    </w:p>
    <w:tbl>
      <w:tblPr>
        <w:tblStyle w:val="24"/>
        <w:tblW w:w="0" w:type="auto"/>
        <w:tblLook w:val="04A0" w:firstRow="1" w:lastRow="0" w:firstColumn="1" w:lastColumn="0" w:noHBand="0" w:noVBand="1"/>
      </w:tblPr>
      <w:tblGrid>
        <w:gridCol w:w="456"/>
        <w:gridCol w:w="6771"/>
        <w:gridCol w:w="521"/>
        <w:gridCol w:w="471"/>
        <w:gridCol w:w="566"/>
        <w:gridCol w:w="560"/>
      </w:tblGrid>
      <w:tr w:rsidR="00445DEF" w:rsidRPr="00445DEF" w14:paraId="42204F67" w14:textId="77777777" w:rsidTr="00274D1B">
        <w:tc>
          <w:tcPr>
            <w:tcW w:w="456" w:type="dxa"/>
            <w:vAlign w:val="center"/>
          </w:tcPr>
          <w:p w14:paraId="471A0861"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6771" w:type="dxa"/>
            <w:vAlign w:val="center"/>
          </w:tcPr>
          <w:p w14:paraId="4CC048D4"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Перечень работ</w:t>
            </w:r>
          </w:p>
        </w:tc>
        <w:tc>
          <w:tcPr>
            <w:tcW w:w="521" w:type="dxa"/>
            <w:vAlign w:val="center"/>
          </w:tcPr>
          <w:p w14:paraId="07B6D3D2"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Р1</w:t>
            </w:r>
          </w:p>
        </w:tc>
        <w:tc>
          <w:tcPr>
            <w:tcW w:w="471" w:type="dxa"/>
            <w:vAlign w:val="center"/>
          </w:tcPr>
          <w:p w14:paraId="0BE8DAD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Р2</w:t>
            </w:r>
          </w:p>
        </w:tc>
        <w:tc>
          <w:tcPr>
            <w:tcW w:w="566" w:type="dxa"/>
            <w:vAlign w:val="center"/>
          </w:tcPr>
          <w:p w14:paraId="7F20ECE7"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Р3</w:t>
            </w:r>
          </w:p>
        </w:tc>
        <w:tc>
          <w:tcPr>
            <w:tcW w:w="560" w:type="dxa"/>
            <w:vAlign w:val="center"/>
          </w:tcPr>
          <w:p w14:paraId="2D2D68F5"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Р4</w:t>
            </w:r>
          </w:p>
        </w:tc>
      </w:tr>
      <w:tr w:rsidR="00445DEF" w:rsidRPr="00445DEF" w14:paraId="251E0CA6" w14:textId="77777777" w:rsidTr="00274D1B">
        <w:tc>
          <w:tcPr>
            <w:tcW w:w="456" w:type="dxa"/>
            <w:vAlign w:val="center"/>
          </w:tcPr>
          <w:p w14:paraId="6C92F86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w:t>
            </w:r>
          </w:p>
        </w:tc>
        <w:tc>
          <w:tcPr>
            <w:tcW w:w="6771" w:type="dxa"/>
            <w:vAlign w:val="center"/>
          </w:tcPr>
          <w:p w14:paraId="5D51A83E"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Визуальный контроль установки пожаротушения: технологическая часть системы: насосы, трубопроводы, задвижки, манометры, насосы, пневмобаки и дозирующие устройства; электротехническая часть: электроприводы, шкафы электроуправления и коммутации;</w:t>
            </w:r>
          </w:p>
          <w:p w14:paraId="20B03E59"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сигнализационная часть: кнопки, блоки сигнализации, пульт управления; контроль: уровня воды, давления, рабочего положения трубопроводной (запорной) арматуры.</w:t>
            </w:r>
          </w:p>
        </w:tc>
        <w:tc>
          <w:tcPr>
            <w:tcW w:w="521" w:type="dxa"/>
            <w:vAlign w:val="center"/>
          </w:tcPr>
          <w:p w14:paraId="24549E6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471" w:type="dxa"/>
            <w:vAlign w:val="center"/>
          </w:tcPr>
          <w:p w14:paraId="5D4E50A7" w14:textId="77777777" w:rsidR="00445DEF" w:rsidRPr="00445DEF" w:rsidRDefault="00445DEF" w:rsidP="00445DEF">
            <w:pPr>
              <w:jc w:val="center"/>
              <w:rPr>
                <w:rFonts w:eastAsia="Calibri" w:cs="Times New Roman"/>
                <w:sz w:val="24"/>
                <w:szCs w:val="24"/>
              </w:rPr>
            </w:pPr>
          </w:p>
        </w:tc>
        <w:tc>
          <w:tcPr>
            <w:tcW w:w="566" w:type="dxa"/>
            <w:vAlign w:val="center"/>
          </w:tcPr>
          <w:p w14:paraId="2078F215" w14:textId="77777777" w:rsidR="00445DEF" w:rsidRPr="00445DEF" w:rsidRDefault="00445DEF" w:rsidP="00445DEF">
            <w:pPr>
              <w:jc w:val="center"/>
              <w:rPr>
                <w:rFonts w:eastAsia="Calibri" w:cs="Times New Roman"/>
                <w:sz w:val="24"/>
                <w:szCs w:val="24"/>
              </w:rPr>
            </w:pPr>
          </w:p>
        </w:tc>
        <w:tc>
          <w:tcPr>
            <w:tcW w:w="560" w:type="dxa"/>
            <w:vAlign w:val="center"/>
          </w:tcPr>
          <w:p w14:paraId="5AEBDA2E" w14:textId="77777777" w:rsidR="00445DEF" w:rsidRPr="00445DEF" w:rsidRDefault="00445DEF" w:rsidP="00445DEF">
            <w:pPr>
              <w:jc w:val="center"/>
              <w:rPr>
                <w:rFonts w:eastAsia="Calibri" w:cs="Times New Roman"/>
                <w:sz w:val="24"/>
                <w:szCs w:val="24"/>
              </w:rPr>
            </w:pPr>
          </w:p>
        </w:tc>
      </w:tr>
      <w:tr w:rsidR="00445DEF" w:rsidRPr="00445DEF" w14:paraId="7216BA22" w14:textId="77777777" w:rsidTr="00274D1B">
        <w:tc>
          <w:tcPr>
            <w:tcW w:w="456" w:type="dxa"/>
            <w:vAlign w:val="center"/>
          </w:tcPr>
          <w:p w14:paraId="0CD81267"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2</w:t>
            </w:r>
          </w:p>
        </w:tc>
        <w:tc>
          <w:tcPr>
            <w:tcW w:w="6771" w:type="dxa"/>
            <w:vAlign w:val="center"/>
          </w:tcPr>
          <w:p w14:paraId="5846A194"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основного и запасного источника питания</w:t>
            </w:r>
          </w:p>
        </w:tc>
        <w:tc>
          <w:tcPr>
            <w:tcW w:w="521" w:type="dxa"/>
            <w:vAlign w:val="center"/>
          </w:tcPr>
          <w:p w14:paraId="28B19265" w14:textId="77777777" w:rsidR="00445DEF" w:rsidRPr="00445DEF" w:rsidRDefault="00445DEF" w:rsidP="00445DEF">
            <w:pPr>
              <w:jc w:val="center"/>
              <w:rPr>
                <w:rFonts w:eastAsia="Calibri" w:cs="Times New Roman"/>
                <w:sz w:val="24"/>
                <w:szCs w:val="24"/>
              </w:rPr>
            </w:pPr>
          </w:p>
        </w:tc>
        <w:tc>
          <w:tcPr>
            <w:tcW w:w="471" w:type="dxa"/>
            <w:vAlign w:val="center"/>
          </w:tcPr>
          <w:p w14:paraId="3F49E82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6" w:type="dxa"/>
            <w:vAlign w:val="center"/>
          </w:tcPr>
          <w:p w14:paraId="115D3575" w14:textId="77777777" w:rsidR="00445DEF" w:rsidRPr="00445DEF" w:rsidRDefault="00445DEF" w:rsidP="00445DEF">
            <w:pPr>
              <w:jc w:val="center"/>
              <w:rPr>
                <w:rFonts w:eastAsia="Calibri" w:cs="Times New Roman"/>
                <w:sz w:val="24"/>
                <w:szCs w:val="24"/>
              </w:rPr>
            </w:pPr>
          </w:p>
        </w:tc>
        <w:tc>
          <w:tcPr>
            <w:tcW w:w="560" w:type="dxa"/>
            <w:vAlign w:val="center"/>
          </w:tcPr>
          <w:p w14:paraId="3FD88FF0" w14:textId="77777777" w:rsidR="00445DEF" w:rsidRPr="00445DEF" w:rsidRDefault="00445DEF" w:rsidP="00445DEF">
            <w:pPr>
              <w:jc w:val="center"/>
              <w:rPr>
                <w:rFonts w:eastAsia="Calibri" w:cs="Times New Roman"/>
                <w:sz w:val="24"/>
                <w:szCs w:val="24"/>
              </w:rPr>
            </w:pPr>
          </w:p>
        </w:tc>
      </w:tr>
      <w:tr w:rsidR="00445DEF" w:rsidRPr="00445DEF" w14:paraId="42249E50" w14:textId="77777777" w:rsidTr="00274D1B">
        <w:tc>
          <w:tcPr>
            <w:tcW w:w="456" w:type="dxa"/>
            <w:vAlign w:val="center"/>
          </w:tcPr>
          <w:p w14:paraId="6CEFA349"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3</w:t>
            </w:r>
          </w:p>
        </w:tc>
        <w:tc>
          <w:tcPr>
            <w:tcW w:w="6771" w:type="dxa"/>
            <w:vAlign w:val="center"/>
          </w:tcPr>
          <w:p w14:paraId="405807F4"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исправности автоматического переключения на запасной ввод и обратно – на рабочий</w:t>
            </w:r>
          </w:p>
        </w:tc>
        <w:tc>
          <w:tcPr>
            <w:tcW w:w="521" w:type="dxa"/>
            <w:vAlign w:val="center"/>
          </w:tcPr>
          <w:p w14:paraId="0C35ECCB" w14:textId="77777777" w:rsidR="00445DEF" w:rsidRPr="00445DEF" w:rsidRDefault="00445DEF" w:rsidP="00445DEF">
            <w:pPr>
              <w:jc w:val="center"/>
              <w:rPr>
                <w:rFonts w:eastAsia="Calibri" w:cs="Times New Roman"/>
                <w:sz w:val="24"/>
                <w:szCs w:val="24"/>
              </w:rPr>
            </w:pPr>
          </w:p>
        </w:tc>
        <w:tc>
          <w:tcPr>
            <w:tcW w:w="471" w:type="dxa"/>
            <w:vAlign w:val="center"/>
          </w:tcPr>
          <w:p w14:paraId="0BC9D05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6" w:type="dxa"/>
            <w:vAlign w:val="center"/>
          </w:tcPr>
          <w:p w14:paraId="584B1E21" w14:textId="77777777" w:rsidR="00445DEF" w:rsidRPr="00445DEF" w:rsidRDefault="00445DEF" w:rsidP="00445DEF">
            <w:pPr>
              <w:jc w:val="center"/>
              <w:rPr>
                <w:rFonts w:eastAsia="Calibri" w:cs="Times New Roman"/>
                <w:sz w:val="24"/>
                <w:szCs w:val="24"/>
              </w:rPr>
            </w:pPr>
          </w:p>
        </w:tc>
        <w:tc>
          <w:tcPr>
            <w:tcW w:w="560" w:type="dxa"/>
            <w:vAlign w:val="center"/>
          </w:tcPr>
          <w:p w14:paraId="54CFC77B" w14:textId="77777777" w:rsidR="00445DEF" w:rsidRPr="00445DEF" w:rsidRDefault="00445DEF" w:rsidP="00445DEF">
            <w:pPr>
              <w:jc w:val="center"/>
              <w:rPr>
                <w:rFonts w:eastAsia="Calibri" w:cs="Times New Roman"/>
                <w:sz w:val="24"/>
                <w:szCs w:val="24"/>
              </w:rPr>
            </w:pPr>
          </w:p>
        </w:tc>
      </w:tr>
      <w:tr w:rsidR="00445DEF" w:rsidRPr="00445DEF" w14:paraId="708E505D" w14:textId="77777777" w:rsidTr="00274D1B">
        <w:tc>
          <w:tcPr>
            <w:tcW w:w="456" w:type="dxa"/>
            <w:vAlign w:val="center"/>
          </w:tcPr>
          <w:p w14:paraId="11DA3ABB"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4</w:t>
            </w:r>
          </w:p>
        </w:tc>
        <w:tc>
          <w:tcPr>
            <w:tcW w:w="6771" w:type="dxa"/>
            <w:vAlign w:val="center"/>
          </w:tcPr>
          <w:p w14:paraId="7C0BDF56"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уровня заряда аккумуляторных батарей</w:t>
            </w:r>
          </w:p>
        </w:tc>
        <w:tc>
          <w:tcPr>
            <w:tcW w:w="521" w:type="dxa"/>
            <w:vAlign w:val="center"/>
          </w:tcPr>
          <w:p w14:paraId="6E83EA6A" w14:textId="77777777" w:rsidR="00445DEF" w:rsidRPr="00445DEF" w:rsidRDefault="00445DEF" w:rsidP="00445DEF">
            <w:pPr>
              <w:jc w:val="center"/>
              <w:rPr>
                <w:rFonts w:eastAsia="Calibri" w:cs="Times New Roman"/>
                <w:sz w:val="24"/>
                <w:szCs w:val="24"/>
              </w:rPr>
            </w:pPr>
          </w:p>
        </w:tc>
        <w:tc>
          <w:tcPr>
            <w:tcW w:w="471" w:type="dxa"/>
            <w:vAlign w:val="center"/>
          </w:tcPr>
          <w:p w14:paraId="55C4CE3B"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6" w:type="dxa"/>
            <w:vAlign w:val="center"/>
          </w:tcPr>
          <w:p w14:paraId="7A2892A9" w14:textId="77777777" w:rsidR="00445DEF" w:rsidRPr="00445DEF" w:rsidRDefault="00445DEF" w:rsidP="00445DEF">
            <w:pPr>
              <w:jc w:val="center"/>
              <w:rPr>
                <w:rFonts w:eastAsia="Calibri" w:cs="Times New Roman"/>
                <w:sz w:val="24"/>
                <w:szCs w:val="24"/>
              </w:rPr>
            </w:pPr>
          </w:p>
        </w:tc>
        <w:tc>
          <w:tcPr>
            <w:tcW w:w="560" w:type="dxa"/>
            <w:vAlign w:val="center"/>
          </w:tcPr>
          <w:p w14:paraId="018F4673" w14:textId="77777777" w:rsidR="00445DEF" w:rsidRPr="00445DEF" w:rsidRDefault="00445DEF" w:rsidP="00445DEF">
            <w:pPr>
              <w:jc w:val="center"/>
              <w:rPr>
                <w:rFonts w:eastAsia="Calibri" w:cs="Times New Roman"/>
                <w:sz w:val="24"/>
                <w:szCs w:val="24"/>
              </w:rPr>
            </w:pPr>
          </w:p>
        </w:tc>
      </w:tr>
      <w:tr w:rsidR="00445DEF" w:rsidRPr="00445DEF" w14:paraId="1B275D73" w14:textId="77777777" w:rsidTr="00274D1B">
        <w:tc>
          <w:tcPr>
            <w:tcW w:w="456" w:type="dxa"/>
            <w:vAlign w:val="center"/>
          </w:tcPr>
          <w:p w14:paraId="1EADEE88"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5</w:t>
            </w:r>
          </w:p>
        </w:tc>
        <w:tc>
          <w:tcPr>
            <w:tcW w:w="6771" w:type="dxa"/>
            <w:vAlign w:val="center"/>
          </w:tcPr>
          <w:p w14:paraId="11A4A842"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Техническое обслуживание установок пожаротушения с целью контроля их функционирования в двух режимах управления - автоматического и ручного;</w:t>
            </w:r>
          </w:p>
        </w:tc>
        <w:tc>
          <w:tcPr>
            <w:tcW w:w="521" w:type="dxa"/>
            <w:vAlign w:val="center"/>
          </w:tcPr>
          <w:p w14:paraId="74D79F13" w14:textId="77777777" w:rsidR="00445DEF" w:rsidRPr="00445DEF" w:rsidRDefault="00445DEF" w:rsidP="00445DEF">
            <w:pPr>
              <w:jc w:val="center"/>
              <w:rPr>
                <w:rFonts w:eastAsia="Calibri" w:cs="Times New Roman"/>
                <w:sz w:val="24"/>
                <w:szCs w:val="24"/>
              </w:rPr>
            </w:pPr>
          </w:p>
        </w:tc>
        <w:tc>
          <w:tcPr>
            <w:tcW w:w="471" w:type="dxa"/>
            <w:vAlign w:val="center"/>
          </w:tcPr>
          <w:p w14:paraId="0EFE9776" w14:textId="77777777" w:rsidR="00445DEF" w:rsidRPr="00445DEF" w:rsidRDefault="00445DEF" w:rsidP="00445DEF">
            <w:pPr>
              <w:jc w:val="center"/>
              <w:rPr>
                <w:rFonts w:eastAsia="Calibri" w:cs="Times New Roman"/>
                <w:sz w:val="24"/>
                <w:szCs w:val="24"/>
              </w:rPr>
            </w:pPr>
          </w:p>
        </w:tc>
        <w:tc>
          <w:tcPr>
            <w:tcW w:w="566" w:type="dxa"/>
            <w:vAlign w:val="center"/>
          </w:tcPr>
          <w:p w14:paraId="58055193"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0" w:type="dxa"/>
            <w:vAlign w:val="center"/>
          </w:tcPr>
          <w:p w14:paraId="5F1747B9" w14:textId="77777777" w:rsidR="00445DEF" w:rsidRPr="00445DEF" w:rsidRDefault="00445DEF" w:rsidP="00445DEF">
            <w:pPr>
              <w:jc w:val="center"/>
              <w:rPr>
                <w:rFonts w:eastAsia="Calibri" w:cs="Times New Roman"/>
                <w:sz w:val="24"/>
                <w:szCs w:val="24"/>
              </w:rPr>
            </w:pPr>
          </w:p>
        </w:tc>
      </w:tr>
      <w:tr w:rsidR="00445DEF" w:rsidRPr="00445DEF" w14:paraId="53B33101" w14:textId="77777777" w:rsidTr="00274D1B">
        <w:tc>
          <w:tcPr>
            <w:tcW w:w="456" w:type="dxa"/>
            <w:vAlign w:val="center"/>
          </w:tcPr>
          <w:p w14:paraId="5038C511"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6</w:t>
            </w:r>
          </w:p>
        </w:tc>
        <w:tc>
          <w:tcPr>
            <w:tcW w:w="6771" w:type="dxa"/>
            <w:vAlign w:val="center"/>
          </w:tcPr>
          <w:p w14:paraId="2CECF12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Комплексная проверка на работоспособность элементов электроуправления инженерными системами защищаемого объекта в случае появления очага возгорания.</w:t>
            </w:r>
          </w:p>
        </w:tc>
        <w:tc>
          <w:tcPr>
            <w:tcW w:w="521" w:type="dxa"/>
            <w:vAlign w:val="center"/>
          </w:tcPr>
          <w:p w14:paraId="18ECF037" w14:textId="77777777" w:rsidR="00445DEF" w:rsidRPr="00445DEF" w:rsidRDefault="00445DEF" w:rsidP="00445DEF">
            <w:pPr>
              <w:jc w:val="center"/>
              <w:rPr>
                <w:rFonts w:eastAsia="Calibri" w:cs="Times New Roman"/>
                <w:sz w:val="24"/>
                <w:szCs w:val="24"/>
              </w:rPr>
            </w:pPr>
          </w:p>
        </w:tc>
        <w:tc>
          <w:tcPr>
            <w:tcW w:w="471" w:type="dxa"/>
            <w:vAlign w:val="center"/>
          </w:tcPr>
          <w:p w14:paraId="54C82F8B" w14:textId="77777777" w:rsidR="00445DEF" w:rsidRPr="00445DEF" w:rsidRDefault="00445DEF" w:rsidP="00445DEF">
            <w:pPr>
              <w:jc w:val="center"/>
              <w:rPr>
                <w:rFonts w:eastAsia="Calibri" w:cs="Times New Roman"/>
                <w:sz w:val="24"/>
                <w:szCs w:val="24"/>
              </w:rPr>
            </w:pPr>
          </w:p>
        </w:tc>
        <w:tc>
          <w:tcPr>
            <w:tcW w:w="566" w:type="dxa"/>
            <w:vAlign w:val="center"/>
          </w:tcPr>
          <w:p w14:paraId="1ED4BEDD"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0" w:type="dxa"/>
            <w:vAlign w:val="center"/>
          </w:tcPr>
          <w:p w14:paraId="62AAF62E" w14:textId="77777777" w:rsidR="00445DEF" w:rsidRPr="00445DEF" w:rsidRDefault="00445DEF" w:rsidP="00445DEF">
            <w:pPr>
              <w:jc w:val="center"/>
              <w:rPr>
                <w:rFonts w:eastAsia="Calibri" w:cs="Times New Roman"/>
                <w:sz w:val="24"/>
                <w:szCs w:val="24"/>
              </w:rPr>
            </w:pPr>
          </w:p>
        </w:tc>
      </w:tr>
      <w:tr w:rsidR="00445DEF" w:rsidRPr="00445DEF" w14:paraId="67F4C02E" w14:textId="77777777" w:rsidTr="00274D1B">
        <w:tc>
          <w:tcPr>
            <w:tcW w:w="456" w:type="dxa"/>
            <w:vAlign w:val="center"/>
          </w:tcPr>
          <w:p w14:paraId="1C6BDB97"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7</w:t>
            </w:r>
          </w:p>
        </w:tc>
        <w:tc>
          <w:tcPr>
            <w:tcW w:w="6771" w:type="dxa"/>
          </w:tcPr>
          <w:p w14:paraId="70D3FCBB"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Анализ компьютерных данных, поступивших от системы, архивов с данными о событиях и неисправностях элементов системы; при наличии данных о неисправностях принятие мер по устранению выявленных замечаний (руководствуясь эксплуатационной документацией)</w:t>
            </w:r>
          </w:p>
        </w:tc>
        <w:tc>
          <w:tcPr>
            <w:tcW w:w="521" w:type="dxa"/>
            <w:vAlign w:val="center"/>
          </w:tcPr>
          <w:p w14:paraId="0F9379B6"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471" w:type="dxa"/>
            <w:vAlign w:val="center"/>
          </w:tcPr>
          <w:p w14:paraId="27B104A0" w14:textId="77777777" w:rsidR="00445DEF" w:rsidRPr="00445DEF" w:rsidRDefault="00445DEF" w:rsidP="00445DEF">
            <w:pPr>
              <w:jc w:val="center"/>
              <w:rPr>
                <w:rFonts w:eastAsia="Calibri" w:cs="Times New Roman"/>
                <w:sz w:val="24"/>
                <w:szCs w:val="24"/>
              </w:rPr>
            </w:pPr>
          </w:p>
        </w:tc>
        <w:tc>
          <w:tcPr>
            <w:tcW w:w="566" w:type="dxa"/>
            <w:vAlign w:val="center"/>
          </w:tcPr>
          <w:p w14:paraId="4D0B28DE" w14:textId="77777777" w:rsidR="00445DEF" w:rsidRPr="00445DEF" w:rsidRDefault="00445DEF" w:rsidP="00445DEF">
            <w:pPr>
              <w:jc w:val="center"/>
              <w:rPr>
                <w:rFonts w:eastAsia="Calibri" w:cs="Times New Roman"/>
                <w:sz w:val="24"/>
                <w:szCs w:val="24"/>
              </w:rPr>
            </w:pPr>
          </w:p>
        </w:tc>
        <w:tc>
          <w:tcPr>
            <w:tcW w:w="560" w:type="dxa"/>
            <w:vAlign w:val="center"/>
          </w:tcPr>
          <w:p w14:paraId="402BB613" w14:textId="77777777" w:rsidR="00445DEF" w:rsidRPr="00445DEF" w:rsidRDefault="00445DEF" w:rsidP="00445DEF">
            <w:pPr>
              <w:jc w:val="center"/>
              <w:rPr>
                <w:rFonts w:eastAsia="Calibri" w:cs="Times New Roman"/>
                <w:sz w:val="24"/>
                <w:szCs w:val="24"/>
              </w:rPr>
            </w:pPr>
          </w:p>
        </w:tc>
      </w:tr>
      <w:tr w:rsidR="00445DEF" w:rsidRPr="00445DEF" w14:paraId="7133F730" w14:textId="77777777" w:rsidTr="00274D1B">
        <w:tc>
          <w:tcPr>
            <w:tcW w:w="456" w:type="dxa"/>
            <w:vAlign w:val="center"/>
          </w:tcPr>
          <w:p w14:paraId="337D9747"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lastRenderedPageBreak/>
              <w:t>8</w:t>
            </w:r>
          </w:p>
        </w:tc>
        <w:tc>
          <w:tcPr>
            <w:tcW w:w="6771" w:type="dxa"/>
          </w:tcPr>
          <w:p w14:paraId="74214E37"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Удаление с жесткого диска компьютера программ, не имеющих отношения к работе системы, в случае необходимости - переустановка программного обеспечения системы при сохранении архивных данных, относящихся к документации и работе системы</w:t>
            </w:r>
          </w:p>
        </w:tc>
        <w:tc>
          <w:tcPr>
            <w:tcW w:w="521" w:type="dxa"/>
            <w:vAlign w:val="center"/>
          </w:tcPr>
          <w:p w14:paraId="3CC28280"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471" w:type="dxa"/>
            <w:vAlign w:val="center"/>
          </w:tcPr>
          <w:p w14:paraId="0D153F58" w14:textId="77777777" w:rsidR="00445DEF" w:rsidRPr="00445DEF" w:rsidRDefault="00445DEF" w:rsidP="00445DEF">
            <w:pPr>
              <w:jc w:val="center"/>
              <w:rPr>
                <w:rFonts w:eastAsia="Calibri" w:cs="Times New Roman"/>
                <w:sz w:val="24"/>
                <w:szCs w:val="24"/>
              </w:rPr>
            </w:pPr>
          </w:p>
        </w:tc>
        <w:tc>
          <w:tcPr>
            <w:tcW w:w="566" w:type="dxa"/>
            <w:vAlign w:val="center"/>
          </w:tcPr>
          <w:p w14:paraId="032BDA74" w14:textId="77777777" w:rsidR="00445DEF" w:rsidRPr="00445DEF" w:rsidRDefault="00445DEF" w:rsidP="00445DEF">
            <w:pPr>
              <w:jc w:val="center"/>
              <w:rPr>
                <w:rFonts w:eastAsia="Calibri" w:cs="Times New Roman"/>
                <w:sz w:val="24"/>
                <w:szCs w:val="24"/>
              </w:rPr>
            </w:pPr>
          </w:p>
        </w:tc>
        <w:tc>
          <w:tcPr>
            <w:tcW w:w="560" w:type="dxa"/>
            <w:vAlign w:val="center"/>
          </w:tcPr>
          <w:p w14:paraId="4468528E" w14:textId="77777777" w:rsidR="00445DEF" w:rsidRPr="00445DEF" w:rsidRDefault="00445DEF" w:rsidP="00445DEF">
            <w:pPr>
              <w:jc w:val="center"/>
              <w:rPr>
                <w:rFonts w:eastAsia="Calibri" w:cs="Times New Roman"/>
                <w:sz w:val="24"/>
                <w:szCs w:val="24"/>
              </w:rPr>
            </w:pPr>
          </w:p>
        </w:tc>
      </w:tr>
      <w:tr w:rsidR="00445DEF" w:rsidRPr="00445DEF" w14:paraId="11924A15" w14:textId="77777777" w:rsidTr="00274D1B">
        <w:tc>
          <w:tcPr>
            <w:tcW w:w="456" w:type="dxa"/>
            <w:vAlign w:val="center"/>
          </w:tcPr>
          <w:p w14:paraId="719EE8F7"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9</w:t>
            </w:r>
          </w:p>
        </w:tc>
        <w:tc>
          <w:tcPr>
            <w:tcW w:w="6771" w:type="dxa"/>
            <w:vAlign w:val="center"/>
          </w:tcPr>
          <w:p w14:paraId="785C47B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КИП</w:t>
            </w:r>
          </w:p>
        </w:tc>
        <w:tc>
          <w:tcPr>
            <w:tcW w:w="521" w:type="dxa"/>
            <w:vAlign w:val="center"/>
          </w:tcPr>
          <w:p w14:paraId="0738E8D1" w14:textId="77777777" w:rsidR="00445DEF" w:rsidRPr="00445DEF" w:rsidRDefault="00445DEF" w:rsidP="00445DEF">
            <w:pPr>
              <w:jc w:val="center"/>
              <w:rPr>
                <w:rFonts w:eastAsia="Calibri" w:cs="Times New Roman"/>
                <w:sz w:val="24"/>
                <w:szCs w:val="24"/>
              </w:rPr>
            </w:pPr>
          </w:p>
        </w:tc>
        <w:tc>
          <w:tcPr>
            <w:tcW w:w="471" w:type="dxa"/>
            <w:vAlign w:val="center"/>
          </w:tcPr>
          <w:p w14:paraId="2D485499" w14:textId="77777777" w:rsidR="00445DEF" w:rsidRPr="00445DEF" w:rsidRDefault="00445DEF" w:rsidP="00445DEF">
            <w:pPr>
              <w:jc w:val="center"/>
              <w:rPr>
                <w:rFonts w:eastAsia="Calibri" w:cs="Times New Roman"/>
                <w:sz w:val="24"/>
                <w:szCs w:val="24"/>
              </w:rPr>
            </w:pPr>
          </w:p>
        </w:tc>
        <w:tc>
          <w:tcPr>
            <w:tcW w:w="566" w:type="dxa"/>
            <w:vAlign w:val="center"/>
          </w:tcPr>
          <w:p w14:paraId="4AE22DAD" w14:textId="77777777" w:rsidR="00445DEF" w:rsidRPr="00445DEF" w:rsidRDefault="00445DEF" w:rsidP="00445DEF">
            <w:pPr>
              <w:jc w:val="center"/>
              <w:rPr>
                <w:rFonts w:eastAsia="Calibri" w:cs="Times New Roman"/>
                <w:sz w:val="24"/>
                <w:szCs w:val="24"/>
              </w:rPr>
            </w:pPr>
          </w:p>
        </w:tc>
        <w:tc>
          <w:tcPr>
            <w:tcW w:w="560" w:type="dxa"/>
            <w:vAlign w:val="center"/>
          </w:tcPr>
          <w:p w14:paraId="61FF133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r>
      <w:tr w:rsidR="00445DEF" w:rsidRPr="00445DEF" w14:paraId="5A2D2FD2" w14:textId="77777777" w:rsidTr="00274D1B">
        <w:tc>
          <w:tcPr>
            <w:tcW w:w="456" w:type="dxa"/>
            <w:vAlign w:val="center"/>
          </w:tcPr>
          <w:p w14:paraId="3430B436"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10</w:t>
            </w:r>
          </w:p>
        </w:tc>
        <w:tc>
          <w:tcPr>
            <w:tcW w:w="6771" w:type="dxa"/>
            <w:vAlign w:val="center"/>
          </w:tcPr>
          <w:p w14:paraId="4B7E5861"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Промывка сети трубопроводов;</w:t>
            </w:r>
          </w:p>
        </w:tc>
        <w:tc>
          <w:tcPr>
            <w:tcW w:w="521" w:type="dxa"/>
            <w:vAlign w:val="center"/>
          </w:tcPr>
          <w:p w14:paraId="49115622" w14:textId="77777777" w:rsidR="00445DEF" w:rsidRPr="00445DEF" w:rsidRDefault="00445DEF" w:rsidP="00445DEF">
            <w:pPr>
              <w:jc w:val="center"/>
              <w:rPr>
                <w:rFonts w:eastAsia="Calibri" w:cs="Times New Roman"/>
                <w:sz w:val="24"/>
                <w:szCs w:val="24"/>
              </w:rPr>
            </w:pPr>
          </w:p>
        </w:tc>
        <w:tc>
          <w:tcPr>
            <w:tcW w:w="471" w:type="dxa"/>
            <w:vAlign w:val="center"/>
          </w:tcPr>
          <w:p w14:paraId="39222879" w14:textId="77777777" w:rsidR="00445DEF" w:rsidRPr="00445DEF" w:rsidRDefault="00445DEF" w:rsidP="00445DEF">
            <w:pPr>
              <w:jc w:val="center"/>
              <w:rPr>
                <w:rFonts w:eastAsia="Calibri" w:cs="Times New Roman"/>
                <w:sz w:val="24"/>
                <w:szCs w:val="24"/>
              </w:rPr>
            </w:pPr>
          </w:p>
        </w:tc>
        <w:tc>
          <w:tcPr>
            <w:tcW w:w="566" w:type="dxa"/>
            <w:vAlign w:val="center"/>
          </w:tcPr>
          <w:p w14:paraId="6E7786CA" w14:textId="77777777" w:rsidR="00445DEF" w:rsidRPr="00445DEF" w:rsidRDefault="00445DEF" w:rsidP="00445DEF">
            <w:pPr>
              <w:jc w:val="center"/>
              <w:rPr>
                <w:rFonts w:eastAsia="Calibri" w:cs="Times New Roman"/>
                <w:sz w:val="24"/>
                <w:szCs w:val="24"/>
              </w:rPr>
            </w:pPr>
          </w:p>
        </w:tc>
        <w:tc>
          <w:tcPr>
            <w:tcW w:w="560" w:type="dxa"/>
            <w:vAlign w:val="center"/>
          </w:tcPr>
          <w:p w14:paraId="7A7AF59B"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r>
      <w:tr w:rsidR="00445DEF" w:rsidRPr="00445DEF" w14:paraId="2F0ADC4E" w14:textId="77777777" w:rsidTr="00274D1B">
        <w:tc>
          <w:tcPr>
            <w:tcW w:w="456" w:type="dxa"/>
            <w:vAlign w:val="center"/>
          </w:tcPr>
          <w:p w14:paraId="12907684"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11</w:t>
            </w:r>
          </w:p>
        </w:tc>
        <w:tc>
          <w:tcPr>
            <w:tcW w:w="6771" w:type="dxa"/>
            <w:vAlign w:val="center"/>
          </w:tcPr>
          <w:p w14:paraId="4B1F56A8"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Замеры сопротивления заземления - рабочего и защитного</w:t>
            </w:r>
          </w:p>
        </w:tc>
        <w:tc>
          <w:tcPr>
            <w:tcW w:w="521" w:type="dxa"/>
            <w:vAlign w:val="center"/>
          </w:tcPr>
          <w:p w14:paraId="0C4C476C" w14:textId="77777777" w:rsidR="00445DEF" w:rsidRPr="00445DEF" w:rsidRDefault="00445DEF" w:rsidP="00445DEF">
            <w:pPr>
              <w:jc w:val="center"/>
              <w:rPr>
                <w:rFonts w:eastAsia="Calibri" w:cs="Times New Roman"/>
                <w:sz w:val="24"/>
                <w:szCs w:val="24"/>
              </w:rPr>
            </w:pPr>
          </w:p>
        </w:tc>
        <w:tc>
          <w:tcPr>
            <w:tcW w:w="471" w:type="dxa"/>
            <w:vAlign w:val="center"/>
          </w:tcPr>
          <w:p w14:paraId="655CAC49" w14:textId="77777777" w:rsidR="00445DEF" w:rsidRPr="00445DEF" w:rsidRDefault="00445DEF" w:rsidP="00445DEF">
            <w:pPr>
              <w:jc w:val="center"/>
              <w:rPr>
                <w:rFonts w:eastAsia="Calibri" w:cs="Times New Roman"/>
                <w:sz w:val="24"/>
                <w:szCs w:val="24"/>
              </w:rPr>
            </w:pPr>
          </w:p>
        </w:tc>
        <w:tc>
          <w:tcPr>
            <w:tcW w:w="566" w:type="dxa"/>
            <w:vAlign w:val="center"/>
          </w:tcPr>
          <w:p w14:paraId="2F4A533F" w14:textId="77777777" w:rsidR="00445DEF" w:rsidRPr="00445DEF" w:rsidRDefault="00445DEF" w:rsidP="00445DEF">
            <w:pPr>
              <w:jc w:val="center"/>
              <w:rPr>
                <w:rFonts w:eastAsia="Calibri" w:cs="Times New Roman"/>
                <w:sz w:val="24"/>
                <w:szCs w:val="24"/>
              </w:rPr>
            </w:pPr>
          </w:p>
        </w:tc>
        <w:tc>
          <w:tcPr>
            <w:tcW w:w="560" w:type="dxa"/>
            <w:vAlign w:val="center"/>
          </w:tcPr>
          <w:p w14:paraId="516872D9"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r>
      <w:tr w:rsidR="00445DEF" w:rsidRPr="00445DEF" w14:paraId="3DCAB172" w14:textId="77777777" w:rsidTr="00274D1B">
        <w:tc>
          <w:tcPr>
            <w:tcW w:w="456" w:type="dxa"/>
            <w:vAlign w:val="center"/>
          </w:tcPr>
          <w:p w14:paraId="4EB25E46"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12</w:t>
            </w:r>
          </w:p>
        </w:tc>
        <w:tc>
          <w:tcPr>
            <w:tcW w:w="6771" w:type="dxa"/>
            <w:vAlign w:val="center"/>
          </w:tcPr>
          <w:p w14:paraId="2BD77747"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Замена рабочей жидкости в емкостях и системе</w:t>
            </w:r>
          </w:p>
        </w:tc>
        <w:tc>
          <w:tcPr>
            <w:tcW w:w="521" w:type="dxa"/>
            <w:vAlign w:val="center"/>
          </w:tcPr>
          <w:p w14:paraId="04079C17" w14:textId="77777777" w:rsidR="00445DEF" w:rsidRPr="00445DEF" w:rsidRDefault="00445DEF" w:rsidP="00445DEF">
            <w:pPr>
              <w:jc w:val="center"/>
              <w:rPr>
                <w:rFonts w:eastAsia="Calibri" w:cs="Times New Roman"/>
                <w:sz w:val="24"/>
                <w:szCs w:val="24"/>
              </w:rPr>
            </w:pPr>
          </w:p>
        </w:tc>
        <w:tc>
          <w:tcPr>
            <w:tcW w:w="471" w:type="dxa"/>
            <w:vAlign w:val="center"/>
          </w:tcPr>
          <w:p w14:paraId="32FBC1CC" w14:textId="77777777" w:rsidR="00445DEF" w:rsidRPr="00445DEF" w:rsidRDefault="00445DEF" w:rsidP="00445DEF">
            <w:pPr>
              <w:jc w:val="center"/>
              <w:rPr>
                <w:rFonts w:eastAsia="Calibri" w:cs="Times New Roman"/>
                <w:sz w:val="24"/>
                <w:szCs w:val="24"/>
              </w:rPr>
            </w:pPr>
          </w:p>
        </w:tc>
        <w:tc>
          <w:tcPr>
            <w:tcW w:w="566" w:type="dxa"/>
            <w:vAlign w:val="center"/>
          </w:tcPr>
          <w:p w14:paraId="7F4685B9" w14:textId="77777777" w:rsidR="00445DEF" w:rsidRPr="00445DEF" w:rsidRDefault="00445DEF" w:rsidP="00445DEF">
            <w:pPr>
              <w:jc w:val="center"/>
              <w:rPr>
                <w:rFonts w:eastAsia="Calibri" w:cs="Times New Roman"/>
                <w:sz w:val="24"/>
                <w:szCs w:val="24"/>
              </w:rPr>
            </w:pPr>
          </w:p>
        </w:tc>
        <w:tc>
          <w:tcPr>
            <w:tcW w:w="560" w:type="dxa"/>
            <w:vAlign w:val="center"/>
          </w:tcPr>
          <w:p w14:paraId="4F850982"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r>
    </w:tbl>
    <w:p w14:paraId="24062780" w14:textId="77777777" w:rsidR="00445DEF" w:rsidRPr="00445DEF" w:rsidRDefault="00445DEF" w:rsidP="00445DEF">
      <w:pPr>
        <w:numPr>
          <w:ilvl w:val="2"/>
          <w:numId w:val="20"/>
        </w:numPr>
        <w:spacing w:after="0" w:line="240" w:lineRule="auto"/>
        <w:ind w:hanging="1080"/>
        <w:contextualSpacing/>
        <w:rPr>
          <w:rFonts w:ascii="Times New Roman" w:eastAsia="Calibri" w:hAnsi="Times New Roman" w:cs="Times New Roman"/>
          <w:sz w:val="28"/>
        </w:rPr>
      </w:pPr>
      <w:r w:rsidRPr="00445DEF">
        <w:rPr>
          <w:rFonts w:ascii="Times New Roman" w:eastAsia="Calibri" w:hAnsi="Times New Roman" w:cs="Times New Roman"/>
          <w:sz w:val="28"/>
          <w:szCs w:val="28"/>
        </w:rPr>
        <w:t>Регламент работ по ТО системы дымоудаления.</w:t>
      </w:r>
    </w:p>
    <w:p w14:paraId="1B261F1C" w14:textId="77777777" w:rsidR="00445DEF" w:rsidRPr="00445DEF" w:rsidRDefault="00445DEF" w:rsidP="00445DEF">
      <w:pPr>
        <w:spacing w:after="0" w:line="240" w:lineRule="auto"/>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Виды регламентных работ:</w:t>
      </w:r>
    </w:p>
    <w:p w14:paraId="20844533" w14:textId="77777777" w:rsidR="00445DEF" w:rsidRPr="00445DEF" w:rsidRDefault="00445DEF" w:rsidP="00445DEF">
      <w:pPr>
        <w:spacing w:after="0" w:line="240" w:lineRule="auto"/>
        <w:rPr>
          <w:rFonts w:ascii="Times New Roman" w:eastAsia="Calibri" w:hAnsi="Times New Roman" w:cs="Times New Roman"/>
          <w:sz w:val="28"/>
        </w:rPr>
      </w:pPr>
      <w:r w:rsidRPr="00445DEF">
        <w:rPr>
          <w:rFonts w:ascii="Times New Roman" w:eastAsia="Calibri" w:hAnsi="Times New Roman" w:cs="Times New Roman"/>
          <w:sz w:val="28"/>
        </w:rPr>
        <w:t>Р1 – 1 раз в месяц</w:t>
      </w:r>
    </w:p>
    <w:p w14:paraId="0D5F68B5" w14:textId="77777777" w:rsidR="00445DEF" w:rsidRPr="00445DEF" w:rsidRDefault="00445DEF" w:rsidP="00445DEF">
      <w:pPr>
        <w:spacing w:after="0" w:line="240" w:lineRule="auto"/>
        <w:rPr>
          <w:rFonts w:ascii="Times New Roman" w:eastAsia="Calibri" w:hAnsi="Times New Roman" w:cs="Times New Roman"/>
          <w:sz w:val="28"/>
        </w:rPr>
      </w:pPr>
      <w:r w:rsidRPr="00445DEF">
        <w:rPr>
          <w:rFonts w:ascii="Times New Roman" w:eastAsia="Calibri" w:hAnsi="Times New Roman" w:cs="Times New Roman"/>
          <w:sz w:val="28"/>
        </w:rPr>
        <w:t>Р2 – 1 раз в 12 месяцев</w:t>
      </w:r>
    </w:p>
    <w:tbl>
      <w:tblPr>
        <w:tblStyle w:val="24"/>
        <w:tblW w:w="0" w:type="auto"/>
        <w:tblInd w:w="-5" w:type="dxa"/>
        <w:tblLook w:val="04A0" w:firstRow="1" w:lastRow="0" w:firstColumn="1" w:lastColumn="0" w:noHBand="0" w:noVBand="1"/>
      </w:tblPr>
      <w:tblGrid>
        <w:gridCol w:w="487"/>
        <w:gridCol w:w="7735"/>
        <w:gridCol w:w="567"/>
        <w:gridCol w:w="561"/>
      </w:tblGrid>
      <w:tr w:rsidR="00445DEF" w:rsidRPr="00445DEF" w14:paraId="4DE1DB4E" w14:textId="77777777" w:rsidTr="00274D1B">
        <w:tc>
          <w:tcPr>
            <w:tcW w:w="487" w:type="dxa"/>
            <w:vAlign w:val="center"/>
          </w:tcPr>
          <w:p w14:paraId="20409D8E"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7735" w:type="dxa"/>
            <w:vAlign w:val="center"/>
          </w:tcPr>
          <w:p w14:paraId="69E91418"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Перечень работ</w:t>
            </w:r>
          </w:p>
        </w:tc>
        <w:tc>
          <w:tcPr>
            <w:tcW w:w="567" w:type="dxa"/>
            <w:vAlign w:val="center"/>
          </w:tcPr>
          <w:p w14:paraId="2DB4CFC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Р1</w:t>
            </w:r>
          </w:p>
        </w:tc>
        <w:tc>
          <w:tcPr>
            <w:tcW w:w="561" w:type="dxa"/>
            <w:vAlign w:val="center"/>
          </w:tcPr>
          <w:p w14:paraId="0C95120B"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Р2</w:t>
            </w:r>
          </w:p>
        </w:tc>
      </w:tr>
      <w:tr w:rsidR="00445DEF" w:rsidRPr="00445DEF" w14:paraId="5C3BEB39" w14:textId="77777777" w:rsidTr="00274D1B">
        <w:tc>
          <w:tcPr>
            <w:tcW w:w="487" w:type="dxa"/>
            <w:vAlign w:val="center"/>
          </w:tcPr>
          <w:p w14:paraId="6CA718B9"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w:t>
            </w:r>
          </w:p>
        </w:tc>
        <w:tc>
          <w:tcPr>
            <w:tcW w:w="7735" w:type="dxa"/>
            <w:vAlign w:val="center"/>
          </w:tcPr>
          <w:p w14:paraId="616C65CB"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Ознакомление с записями в эксплуатационной документации, их анализ, ознакомление с данными электронных журналов событий и журналов отказов, сохраненных в памяти устройств и (или) в компьютерной базе данных, анализ данных; определение действий, требующих повышенного внимания</w:t>
            </w:r>
          </w:p>
        </w:tc>
        <w:tc>
          <w:tcPr>
            <w:tcW w:w="567" w:type="dxa"/>
            <w:vAlign w:val="center"/>
          </w:tcPr>
          <w:p w14:paraId="168A0EDD"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1" w:type="dxa"/>
            <w:vAlign w:val="center"/>
          </w:tcPr>
          <w:p w14:paraId="49690043" w14:textId="77777777" w:rsidR="00445DEF" w:rsidRPr="00445DEF" w:rsidRDefault="00445DEF" w:rsidP="00445DEF">
            <w:pPr>
              <w:jc w:val="center"/>
              <w:rPr>
                <w:rFonts w:eastAsia="Calibri" w:cs="Times New Roman"/>
                <w:sz w:val="24"/>
                <w:szCs w:val="24"/>
              </w:rPr>
            </w:pPr>
          </w:p>
        </w:tc>
      </w:tr>
      <w:tr w:rsidR="00445DEF" w:rsidRPr="00445DEF" w14:paraId="1AA30518" w14:textId="77777777" w:rsidTr="00274D1B">
        <w:tc>
          <w:tcPr>
            <w:tcW w:w="487" w:type="dxa"/>
            <w:vAlign w:val="center"/>
          </w:tcPr>
          <w:p w14:paraId="01BBBE3B"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2</w:t>
            </w:r>
          </w:p>
        </w:tc>
        <w:tc>
          <w:tcPr>
            <w:tcW w:w="7735" w:type="dxa"/>
            <w:vAlign w:val="center"/>
          </w:tcPr>
          <w:p w14:paraId="1A7D8CB7"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Внешний осмотр и проверка технического состояния оборудования системы противодымной защиты в местах установки</w:t>
            </w:r>
          </w:p>
        </w:tc>
        <w:tc>
          <w:tcPr>
            <w:tcW w:w="567" w:type="dxa"/>
            <w:vAlign w:val="center"/>
          </w:tcPr>
          <w:p w14:paraId="5D8C138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1" w:type="dxa"/>
            <w:vAlign w:val="center"/>
          </w:tcPr>
          <w:p w14:paraId="61D745F0" w14:textId="77777777" w:rsidR="00445DEF" w:rsidRPr="00445DEF" w:rsidRDefault="00445DEF" w:rsidP="00445DEF">
            <w:pPr>
              <w:jc w:val="center"/>
              <w:rPr>
                <w:rFonts w:eastAsia="Calibri" w:cs="Times New Roman"/>
                <w:sz w:val="24"/>
                <w:szCs w:val="24"/>
              </w:rPr>
            </w:pPr>
          </w:p>
        </w:tc>
      </w:tr>
      <w:tr w:rsidR="00445DEF" w:rsidRPr="00445DEF" w14:paraId="551F1397" w14:textId="77777777" w:rsidTr="00274D1B">
        <w:tc>
          <w:tcPr>
            <w:tcW w:w="487" w:type="dxa"/>
            <w:vAlign w:val="center"/>
          </w:tcPr>
          <w:p w14:paraId="7B073BB0"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3</w:t>
            </w:r>
          </w:p>
        </w:tc>
        <w:tc>
          <w:tcPr>
            <w:tcW w:w="7735" w:type="dxa"/>
            <w:vAlign w:val="center"/>
          </w:tcPr>
          <w:p w14:paraId="5F89C433"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правильности подключения кабелей электропитания и надежности контактов в электрических щитах, на оборудовании, укрепление контактов (при необходимости)</w:t>
            </w:r>
          </w:p>
        </w:tc>
        <w:tc>
          <w:tcPr>
            <w:tcW w:w="567" w:type="dxa"/>
            <w:vAlign w:val="center"/>
          </w:tcPr>
          <w:p w14:paraId="4338BCB5"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1" w:type="dxa"/>
            <w:vAlign w:val="center"/>
          </w:tcPr>
          <w:p w14:paraId="72AC3FF8" w14:textId="77777777" w:rsidR="00445DEF" w:rsidRPr="00445DEF" w:rsidRDefault="00445DEF" w:rsidP="00445DEF">
            <w:pPr>
              <w:jc w:val="center"/>
              <w:rPr>
                <w:rFonts w:eastAsia="Calibri" w:cs="Times New Roman"/>
                <w:sz w:val="24"/>
                <w:szCs w:val="24"/>
              </w:rPr>
            </w:pPr>
          </w:p>
        </w:tc>
      </w:tr>
      <w:tr w:rsidR="00445DEF" w:rsidRPr="00445DEF" w14:paraId="16B5DFE0" w14:textId="77777777" w:rsidTr="00274D1B">
        <w:tc>
          <w:tcPr>
            <w:tcW w:w="487" w:type="dxa"/>
            <w:vAlign w:val="center"/>
          </w:tcPr>
          <w:p w14:paraId="243F637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4</w:t>
            </w:r>
          </w:p>
        </w:tc>
        <w:tc>
          <w:tcPr>
            <w:tcW w:w="7735" w:type="dxa"/>
            <w:vAlign w:val="center"/>
          </w:tcPr>
          <w:p w14:paraId="2ED8B83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надежности подключения шин заземления</w:t>
            </w:r>
          </w:p>
        </w:tc>
        <w:tc>
          <w:tcPr>
            <w:tcW w:w="567" w:type="dxa"/>
            <w:vAlign w:val="center"/>
          </w:tcPr>
          <w:p w14:paraId="4B209902"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1" w:type="dxa"/>
            <w:vAlign w:val="center"/>
          </w:tcPr>
          <w:p w14:paraId="3C9AB8F2" w14:textId="77777777" w:rsidR="00445DEF" w:rsidRPr="00445DEF" w:rsidRDefault="00445DEF" w:rsidP="00445DEF">
            <w:pPr>
              <w:jc w:val="center"/>
              <w:rPr>
                <w:rFonts w:eastAsia="Calibri" w:cs="Times New Roman"/>
                <w:sz w:val="24"/>
                <w:szCs w:val="24"/>
              </w:rPr>
            </w:pPr>
          </w:p>
        </w:tc>
      </w:tr>
      <w:tr w:rsidR="00445DEF" w:rsidRPr="00445DEF" w14:paraId="79D3E3FF" w14:textId="77777777" w:rsidTr="00274D1B">
        <w:tc>
          <w:tcPr>
            <w:tcW w:w="487" w:type="dxa"/>
            <w:vAlign w:val="center"/>
          </w:tcPr>
          <w:p w14:paraId="5A5A648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5</w:t>
            </w:r>
          </w:p>
        </w:tc>
        <w:tc>
          <w:tcPr>
            <w:tcW w:w="7735" w:type="dxa"/>
            <w:vAlign w:val="center"/>
          </w:tcPr>
          <w:p w14:paraId="58D03656"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значений напряжений на выходных клеммах источников электропитания, клеммах аккумуляторных батарей источников бесперебойного электропитания</w:t>
            </w:r>
          </w:p>
        </w:tc>
        <w:tc>
          <w:tcPr>
            <w:tcW w:w="567" w:type="dxa"/>
            <w:vAlign w:val="center"/>
          </w:tcPr>
          <w:p w14:paraId="46C15529"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1" w:type="dxa"/>
            <w:vAlign w:val="center"/>
          </w:tcPr>
          <w:p w14:paraId="01ECF086" w14:textId="77777777" w:rsidR="00445DEF" w:rsidRPr="00445DEF" w:rsidRDefault="00445DEF" w:rsidP="00445DEF">
            <w:pPr>
              <w:jc w:val="center"/>
              <w:rPr>
                <w:rFonts w:eastAsia="Calibri" w:cs="Times New Roman"/>
                <w:sz w:val="24"/>
                <w:szCs w:val="24"/>
              </w:rPr>
            </w:pPr>
          </w:p>
        </w:tc>
      </w:tr>
      <w:tr w:rsidR="00445DEF" w:rsidRPr="00445DEF" w14:paraId="0515F275" w14:textId="77777777" w:rsidTr="00274D1B">
        <w:tc>
          <w:tcPr>
            <w:tcW w:w="487" w:type="dxa"/>
            <w:vAlign w:val="center"/>
          </w:tcPr>
          <w:p w14:paraId="50DEAAFE"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6</w:t>
            </w:r>
          </w:p>
        </w:tc>
        <w:tc>
          <w:tcPr>
            <w:tcW w:w="7735" w:type="dxa"/>
            <w:vAlign w:val="center"/>
          </w:tcPr>
          <w:p w14:paraId="0952BEB3"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правильности подключения и целостности кабелей контроля и управления системы противодымной защиты</w:t>
            </w:r>
          </w:p>
        </w:tc>
        <w:tc>
          <w:tcPr>
            <w:tcW w:w="567" w:type="dxa"/>
            <w:vAlign w:val="center"/>
          </w:tcPr>
          <w:p w14:paraId="466A8622"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1" w:type="dxa"/>
            <w:vAlign w:val="center"/>
          </w:tcPr>
          <w:p w14:paraId="7FA8AD86" w14:textId="77777777" w:rsidR="00445DEF" w:rsidRPr="00445DEF" w:rsidRDefault="00445DEF" w:rsidP="00445DEF">
            <w:pPr>
              <w:jc w:val="center"/>
              <w:rPr>
                <w:rFonts w:eastAsia="Calibri" w:cs="Times New Roman"/>
                <w:sz w:val="24"/>
                <w:szCs w:val="24"/>
              </w:rPr>
            </w:pPr>
          </w:p>
        </w:tc>
      </w:tr>
      <w:tr w:rsidR="00445DEF" w:rsidRPr="00445DEF" w14:paraId="7F551885" w14:textId="77777777" w:rsidTr="00274D1B">
        <w:tc>
          <w:tcPr>
            <w:tcW w:w="487" w:type="dxa"/>
            <w:vAlign w:val="center"/>
          </w:tcPr>
          <w:p w14:paraId="360320E3"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7</w:t>
            </w:r>
          </w:p>
        </w:tc>
        <w:tc>
          <w:tcPr>
            <w:tcW w:w="7735" w:type="dxa"/>
            <w:vAlign w:val="center"/>
          </w:tcPr>
          <w:p w14:paraId="311168A7"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подачи всех необходимых управляющих сигналов от автоматизированного рабочего места оператора системы пожарной сигнализации на щит дистанционного управления системы противодымной защиты при имитации пожара</w:t>
            </w:r>
          </w:p>
        </w:tc>
        <w:tc>
          <w:tcPr>
            <w:tcW w:w="567" w:type="dxa"/>
            <w:vAlign w:val="center"/>
          </w:tcPr>
          <w:p w14:paraId="03E88D63"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1" w:type="dxa"/>
            <w:vAlign w:val="center"/>
          </w:tcPr>
          <w:p w14:paraId="0B84C3B8" w14:textId="77777777" w:rsidR="00445DEF" w:rsidRPr="00445DEF" w:rsidRDefault="00445DEF" w:rsidP="00445DEF">
            <w:pPr>
              <w:jc w:val="center"/>
              <w:rPr>
                <w:rFonts w:eastAsia="Calibri" w:cs="Times New Roman"/>
                <w:sz w:val="24"/>
                <w:szCs w:val="24"/>
              </w:rPr>
            </w:pPr>
          </w:p>
        </w:tc>
      </w:tr>
      <w:tr w:rsidR="00445DEF" w:rsidRPr="00445DEF" w14:paraId="5BBAA234" w14:textId="77777777" w:rsidTr="00274D1B">
        <w:tc>
          <w:tcPr>
            <w:tcW w:w="487" w:type="dxa"/>
            <w:vAlign w:val="center"/>
          </w:tcPr>
          <w:p w14:paraId="7E9AACB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8</w:t>
            </w:r>
          </w:p>
        </w:tc>
        <w:tc>
          <w:tcPr>
            <w:tcW w:w="7735" w:type="dxa"/>
            <w:vAlign w:val="center"/>
          </w:tcPr>
          <w:p w14:paraId="0EE1A368"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подачи всех необходимых управляющих сигналов со щита дистанционного управления при управляющих действиях, имитирующих состояние пожара</w:t>
            </w:r>
          </w:p>
        </w:tc>
        <w:tc>
          <w:tcPr>
            <w:tcW w:w="567" w:type="dxa"/>
            <w:vAlign w:val="center"/>
          </w:tcPr>
          <w:p w14:paraId="0146910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1" w:type="dxa"/>
            <w:vAlign w:val="center"/>
          </w:tcPr>
          <w:p w14:paraId="0B3718AF" w14:textId="77777777" w:rsidR="00445DEF" w:rsidRPr="00445DEF" w:rsidRDefault="00445DEF" w:rsidP="00445DEF">
            <w:pPr>
              <w:jc w:val="center"/>
              <w:rPr>
                <w:rFonts w:eastAsia="Calibri" w:cs="Times New Roman"/>
                <w:sz w:val="24"/>
                <w:szCs w:val="24"/>
              </w:rPr>
            </w:pPr>
          </w:p>
        </w:tc>
      </w:tr>
      <w:tr w:rsidR="00445DEF" w:rsidRPr="00445DEF" w14:paraId="4ECF5AA2" w14:textId="77777777" w:rsidTr="00274D1B">
        <w:tc>
          <w:tcPr>
            <w:tcW w:w="487" w:type="dxa"/>
            <w:vAlign w:val="center"/>
          </w:tcPr>
          <w:p w14:paraId="21ED85D0"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9</w:t>
            </w:r>
          </w:p>
        </w:tc>
        <w:tc>
          <w:tcPr>
            <w:tcW w:w="7735" w:type="dxa"/>
            <w:vAlign w:val="center"/>
          </w:tcPr>
          <w:p w14:paraId="30334159"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поступления всех управляющих сигналов на электропанели этажного клапана щита местного управления, исполнительные устройства, вентиляторы, насосы и т.д</w:t>
            </w:r>
          </w:p>
        </w:tc>
        <w:tc>
          <w:tcPr>
            <w:tcW w:w="567" w:type="dxa"/>
            <w:vAlign w:val="center"/>
          </w:tcPr>
          <w:p w14:paraId="395EC36E"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1" w:type="dxa"/>
            <w:vAlign w:val="center"/>
          </w:tcPr>
          <w:p w14:paraId="037C3379" w14:textId="77777777" w:rsidR="00445DEF" w:rsidRPr="00445DEF" w:rsidRDefault="00445DEF" w:rsidP="00445DEF">
            <w:pPr>
              <w:jc w:val="center"/>
              <w:rPr>
                <w:rFonts w:eastAsia="Calibri" w:cs="Times New Roman"/>
                <w:sz w:val="24"/>
                <w:szCs w:val="24"/>
              </w:rPr>
            </w:pPr>
          </w:p>
        </w:tc>
      </w:tr>
      <w:tr w:rsidR="00445DEF" w:rsidRPr="00445DEF" w14:paraId="5411C616" w14:textId="77777777" w:rsidTr="00274D1B">
        <w:tc>
          <w:tcPr>
            <w:tcW w:w="487" w:type="dxa"/>
            <w:vAlign w:val="center"/>
          </w:tcPr>
          <w:p w14:paraId="03D4E31B"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10</w:t>
            </w:r>
          </w:p>
        </w:tc>
        <w:tc>
          <w:tcPr>
            <w:tcW w:w="7735" w:type="dxa"/>
            <w:vAlign w:val="center"/>
          </w:tcPr>
          <w:p w14:paraId="191925A7"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работоспособности системы в ручном, местном, дистанционном автоматическом режимах</w:t>
            </w:r>
          </w:p>
        </w:tc>
        <w:tc>
          <w:tcPr>
            <w:tcW w:w="567" w:type="dxa"/>
            <w:vAlign w:val="center"/>
          </w:tcPr>
          <w:p w14:paraId="74C63CE6"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1" w:type="dxa"/>
            <w:vAlign w:val="center"/>
          </w:tcPr>
          <w:p w14:paraId="741B3D76" w14:textId="77777777" w:rsidR="00445DEF" w:rsidRPr="00445DEF" w:rsidRDefault="00445DEF" w:rsidP="00445DEF">
            <w:pPr>
              <w:jc w:val="center"/>
              <w:rPr>
                <w:rFonts w:eastAsia="Calibri" w:cs="Times New Roman"/>
                <w:sz w:val="24"/>
                <w:szCs w:val="24"/>
              </w:rPr>
            </w:pPr>
          </w:p>
        </w:tc>
      </w:tr>
      <w:tr w:rsidR="00445DEF" w:rsidRPr="00445DEF" w14:paraId="618C537D" w14:textId="77777777" w:rsidTr="00274D1B">
        <w:tc>
          <w:tcPr>
            <w:tcW w:w="487" w:type="dxa"/>
            <w:vAlign w:val="center"/>
          </w:tcPr>
          <w:p w14:paraId="48E91B53"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11</w:t>
            </w:r>
          </w:p>
        </w:tc>
        <w:tc>
          <w:tcPr>
            <w:tcW w:w="7735" w:type="dxa"/>
            <w:vAlign w:val="center"/>
          </w:tcPr>
          <w:p w14:paraId="31CA171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автоматического переключения системы на резервное электропитание при отключении основного электропитания</w:t>
            </w:r>
          </w:p>
        </w:tc>
        <w:tc>
          <w:tcPr>
            <w:tcW w:w="567" w:type="dxa"/>
            <w:vAlign w:val="center"/>
          </w:tcPr>
          <w:p w14:paraId="30E5BD2E"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1" w:type="dxa"/>
            <w:vAlign w:val="center"/>
          </w:tcPr>
          <w:p w14:paraId="78975B09" w14:textId="77777777" w:rsidR="00445DEF" w:rsidRPr="00445DEF" w:rsidRDefault="00445DEF" w:rsidP="00445DEF">
            <w:pPr>
              <w:jc w:val="center"/>
              <w:rPr>
                <w:rFonts w:eastAsia="Calibri" w:cs="Times New Roman"/>
                <w:sz w:val="24"/>
                <w:szCs w:val="24"/>
              </w:rPr>
            </w:pPr>
          </w:p>
        </w:tc>
      </w:tr>
      <w:tr w:rsidR="00445DEF" w:rsidRPr="00445DEF" w14:paraId="5B173297" w14:textId="77777777" w:rsidTr="00274D1B">
        <w:tc>
          <w:tcPr>
            <w:tcW w:w="487" w:type="dxa"/>
            <w:vAlign w:val="center"/>
          </w:tcPr>
          <w:p w14:paraId="5F6BDFEA"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12</w:t>
            </w:r>
          </w:p>
        </w:tc>
        <w:tc>
          <w:tcPr>
            <w:tcW w:w="7735" w:type="dxa"/>
          </w:tcPr>
          <w:p w14:paraId="4879F75D"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Анализ компьютерных данных, поступивших от системы, архивов с данными о событиях и неисправностях элементов системы; при наличии данных о неисправностях принятие мер по устранению выявленных замечаний (руководствуясь эксплуатационной документацией)</w:t>
            </w:r>
          </w:p>
        </w:tc>
        <w:tc>
          <w:tcPr>
            <w:tcW w:w="567" w:type="dxa"/>
            <w:vAlign w:val="center"/>
          </w:tcPr>
          <w:p w14:paraId="0A137F15"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1" w:type="dxa"/>
            <w:vAlign w:val="center"/>
          </w:tcPr>
          <w:p w14:paraId="28FF095E" w14:textId="77777777" w:rsidR="00445DEF" w:rsidRPr="00445DEF" w:rsidRDefault="00445DEF" w:rsidP="00445DEF">
            <w:pPr>
              <w:jc w:val="center"/>
              <w:rPr>
                <w:rFonts w:eastAsia="Calibri" w:cs="Times New Roman"/>
                <w:sz w:val="24"/>
                <w:szCs w:val="24"/>
              </w:rPr>
            </w:pPr>
          </w:p>
        </w:tc>
      </w:tr>
      <w:tr w:rsidR="00445DEF" w:rsidRPr="00445DEF" w14:paraId="70EF7238" w14:textId="77777777" w:rsidTr="00274D1B">
        <w:tc>
          <w:tcPr>
            <w:tcW w:w="487" w:type="dxa"/>
            <w:vAlign w:val="center"/>
          </w:tcPr>
          <w:p w14:paraId="23FCA3B9"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13</w:t>
            </w:r>
          </w:p>
        </w:tc>
        <w:tc>
          <w:tcPr>
            <w:tcW w:w="7735" w:type="dxa"/>
          </w:tcPr>
          <w:p w14:paraId="2E21B405"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 xml:space="preserve">Удаление с жесткого диска компьютера программ, не имеющих отношения к работе системы, в случае необходимости - переустановка </w:t>
            </w:r>
            <w:r w:rsidRPr="00445DEF">
              <w:rPr>
                <w:rFonts w:eastAsia="Calibri" w:cs="Times New Roman"/>
                <w:sz w:val="24"/>
                <w:szCs w:val="24"/>
              </w:rPr>
              <w:lastRenderedPageBreak/>
              <w:t>программного обеспечения системы при сохранении архивных данных, относящихся к документации и работе системы</w:t>
            </w:r>
          </w:p>
        </w:tc>
        <w:tc>
          <w:tcPr>
            <w:tcW w:w="567" w:type="dxa"/>
            <w:vAlign w:val="center"/>
          </w:tcPr>
          <w:p w14:paraId="5E03E60D"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lastRenderedPageBreak/>
              <w:t>+</w:t>
            </w:r>
          </w:p>
        </w:tc>
        <w:tc>
          <w:tcPr>
            <w:tcW w:w="561" w:type="dxa"/>
            <w:vAlign w:val="center"/>
          </w:tcPr>
          <w:p w14:paraId="569D7071" w14:textId="77777777" w:rsidR="00445DEF" w:rsidRPr="00445DEF" w:rsidRDefault="00445DEF" w:rsidP="00445DEF">
            <w:pPr>
              <w:jc w:val="center"/>
              <w:rPr>
                <w:rFonts w:eastAsia="Calibri" w:cs="Times New Roman"/>
                <w:sz w:val="24"/>
                <w:szCs w:val="24"/>
              </w:rPr>
            </w:pPr>
          </w:p>
        </w:tc>
      </w:tr>
      <w:tr w:rsidR="00445DEF" w:rsidRPr="00445DEF" w14:paraId="2E8D5D9D" w14:textId="77777777" w:rsidTr="00274D1B">
        <w:tc>
          <w:tcPr>
            <w:tcW w:w="487" w:type="dxa"/>
            <w:vAlign w:val="center"/>
          </w:tcPr>
          <w:p w14:paraId="2CFDC003"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14</w:t>
            </w:r>
          </w:p>
        </w:tc>
        <w:tc>
          <w:tcPr>
            <w:tcW w:w="7735" w:type="dxa"/>
            <w:vAlign w:val="center"/>
          </w:tcPr>
          <w:p w14:paraId="1DBBFBB3"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Должна быть проведена проверка продолжительности действия системы противодымной защиты на соответствие нормативным требованиям продолжительности работы системы при отключении основного источника электропитания. При обнаружении несоответствия должны быть заменены аккумуляторные батареи и проведена повторная проверка.</w:t>
            </w:r>
          </w:p>
        </w:tc>
        <w:tc>
          <w:tcPr>
            <w:tcW w:w="567" w:type="dxa"/>
            <w:vAlign w:val="center"/>
          </w:tcPr>
          <w:p w14:paraId="4FB3B5E1" w14:textId="77777777" w:rsidR="00445DEF" w:rsidRPr="00445DEF" w:rsidRDefault="00445DEF" w:rsidP="00445DEF">
            <w:pPr>
              <w:jc w:val="center"/>
              <w:rPr>
                <w:rFonts w:eastAsia="Calibri" w:cs="Times New Roman"/>
                <w:sz w:val="24"/>
                <w:szCs w:val="24"/>
              </w:rPr>
            </w:pPr>
          </w:p>
        </w:tc>
        <w:tc>
          <w:tcPr>
            <w:tcW w:w="561" w:type="dxa"/>
            <w:vAlign w:val="center"/>
          </w:tcPr>
          <w:p w14:paraId="3C5546E4"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r>
    </w:tbl>
    <w:p w14:paraId="004D2023" w14:textId="77777777" w:rsidR="00445DEF" w:rsidRPr="00445DEF" w:rsidRDefault="00445DEF" w:rsidP="00445DEF">
      <w:pPr>
        <w:numPr>
          <w:ilvl w:val="2"/>
          <w:numId w:val="20"/>
        </w:numPr>
        <w:spacing w:after="0" w:line="240" w:lineRule="auto"/>
        <w:ind w:hanging="108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Регламент работ по ТО системы охранного видеонаблюдения:</w:t>
      </w:r>
    </w:p>
    <w:p w14:paraId="29D698DC" w14:textId="77777777" w:rsidR="00445DEF" w:rsidRPr="00445DEF" w:rsidRDefault="00445DEF" w:rsidP="00445DEF">
      <w:pPr>
        <w:spacing w:after="0" w:line="240" w:lineRule="auto"/>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Виды регламентных работ:</w:t>
      </w:r>
    </w:p>
    <w:p w14:paraId="28B307F7" w14:textId="77777777" w:rsidR="00445DEF" w:rsidRPr="00445DEF" w:rsidRDefault="00445DEF" w:rsidP="00445DEF">
      <w:pPr>
        <w:spacing w:after="0" w:line="240" w:lineRule="auto"/>
        <w:contextualSpacing/>
        <w:jc w:val="both"/>
        <w:rPr>
          <w:rFonts w:ascii="Times New Roman" w:eastAsia="Calibri" w:hAnsi="Times New Roman" w:cs="Times New Roman"/>
          <w:sz w:val="28"/>
        </w:rPr>
      </w:pPr>
      <w:r w:rsidRPr="00445DEF">
        <w:rPr>
          <w:rFonts w:ascii="Times New Roman" w:eastAsia="Calibri" w:hAnsi="Times New Roman" w:cs="Times New Roman"/>
          <w:sz w:val="28"/>
        </w:rPr>
        <w:t>Р1 – 1 раз в месяц</w:t>
      </w:r>
    </w:p>
    <w:p w14:paraId="77456100" w14:textId="77777777" w:rsidR="00445DEF" w:rsidRPr="00445DEF" w:rsidRDefault="00445DEF" w:rsidP="00445DEF">
      <w:pPr>
        <w:spacing w:after="0" w:line="240" w:lineRule="auto"/>
        <w:contextualSpacing/>
        <w:jc w:val="both"/>
        <w:rPr>
          <w:rFonts w:ascii="Times New Roman" w:eastAsia="Calibri" w:hAnsi="Times New Roman" w:cs="Times New Roman"/>
          <w:sz w:val="28"/>
        </w:rPr>
      </w:pPr>
      <w:r w:rsidRPr="00445DEF">
        <w:rPr>
          <w:rFonts w:ascii="Times New Roman" w:eastAsia="Calibri" w:hAnsi="Times New Roman" w:cs="Times New Roman"/>
          <w:sz w:val="28"/>
        </w:rPr>
        <w:t>Р2 – сезонное ТО.</w:t>
      </w:r>
    </w:p>
    <w:p w14:paraId="3BA727C6" w14:textId="77777777" w:rsidR="00445DEF" w:rsidRPr="00445DEF" w:rsidRDefault="00445DEF" w:rsidP="00445DEF">
      <w:pPr>
        <w:spacing w:after="0" w:line="240" w:lineRule="auto"/>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Сезонное ТО проводят для средств и систем охранного телевидения (или аналогичных систем иного назначения) с наружной установкой телевизионных камер в начале летнего периода и в начале зимнего периода.</w:t>
      </w:r>
    </w:p>
    <w:p w14:paraId="16ADAAA1" w14:textId="77777777" w:rsidR="00445DEF" w:rsidRPr="00445DEF" w:rsidRDefault="00445DEF" w:rsidP="00445DEF">
      <w:pPr>
        <w:spacing w:after="0" w:line="240" w:lineRule="auto"/>
        <w:contextualSpacing/>
        <w:jc w:val="both"/>
        <w:rPr>
          <w:rFonts w:ascii="Times New Roman" w:eastAsia="Calibri" w:hAnsi="Times New Roman" w:cs="Times New Roman"/>
          <w:sz w:val="28"/>
        </w:rPr>
      </w:pPr>
      <w:r w:rsidRPr="00445DEF">
        <w:rPr>
          <w:rFonts w:ascii="Times New Roman" w:eastAsia="Calibri" w:hAnsi="Times New Roman" w:cs="Times New Roman"/>
          <w:sz w:val="28"/>
          <w:szCs w:val="28"/>
        </w:rPr>
        <w:t>За начало летнего периода может приниматься момент завершения таяния снежного покрова в местах установки телевизионных камер. За начало зимнего периода может приниматься момент стабильного установления снежного покрова в местах установки телевизионных камер.</w:t>
      </w:r>
    </w:p>
    <w:tbl>
      <w:tblPr>
        <w:tblStyle w:val="24"/>
        <w:tblW w:w="0" w:type="auto"/>
        <w:tblInd w:w="-5" w:type="dxa"/>
        <w:tblLook w:val="04A0" w:firstRow="1" w:lastRow="0" w:firstColumn="1" w:lastColumn="0" w:noHBand="0" w:noVBand="1"/>
      </w:tblPr>
      <w:tblGrid>
        <w:gridCol w:w="851"/>
        <w:gridCol w:w="7371"/>
        <w:gridCol w:w="567"/>
        <w:gridCol w:w="561"/>
      </w:tblGrid>
      <w:tr w:rsidR="00445DEF" w:rsidRPr="00445DEF" w14:paraId="641DD90E" w14:textId="77777777" w:rsidTr="00274D1B">
        <w:tc>
          <w:tcPr>
            <w:tcW w:w="851" w:type="dxa"/>
            <w:vAlign w:val="center"/>
          </w:tcPr>
          <w:p w14:paraId="1F7791D8"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7371" w:type="dxa"/>
            <w:vAlign w:val="center"/>
          </w:tcPr>
          <w:p w14:paraId="4922DD84"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Перечень работ</w:t>
            </w:r>
          </w:p>
        </w:tc>
        <w:tc>
          <w:tcPr>
            <w:tcW w:w="567" w:type="dxa"/>
            <w:vAlign w:val="center"/>
          </w:tcPr>
          <w:p w14:paraId="5998E6D2"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Р1</w:t>
            </w:r>
          </w:p>
        </w:tc>
        <w:tc>
          <w:tcPr>
            <w:tcW w:w="561" w:type="dxa"/>
            <w:vAlign w:val="center"/>
          </w:tcPr>
          <w:p w14:paraId="59DBE645"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Р2</w:t>
            </w:r>
          </w:p>
        </w:tc>
      </w:tr>
      <w:tr w:rsidR="00445DEF" w:rsidRPr="00445DEF" w14:paraId="42314822" w14:textId="77777777" w:rsidTr="00274D1B">
        <w:tc>
          <w:tcPr>
            <w:tcW w:w="851" w:type="dxa"/>
            <w:vAlign w:val="center"/>
          </w:tcPr>
          <w:p w14:paraId="681CCED1"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1</w:t>
            </w:r>
          </w:p>
        </w:tc>
        <w:tc>
          <w:tcPr>
            <w:tcW w:w="7371" w:type="dxa"/>
            <w:vAlign w:val="center"/>
          </w:tcPr>
          <w:p w14:paraId="343714DF"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Ознакомление с записями в эксплуатационной документации, их анализ, ознакомление с данными электронных журналов событий и журналов отказов, сохраненных в памяти устройств и (или) в компьютерной базе данных, анализ данных, определение действий, требующих повышенного внимания</w:t>
            </w:r>
          </w:p>
        </w:tc>
        <w:tc>
          <w:tcPr>
            <w:tcW w:w="567" w:type="dxa"/>
            <w:vAlign w:val="center"/>
          </w:tcPr>
          <w:p w14:paraId="40288CE6"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6EB21DE2" w14:textId="77777777" w:rsidR="00445DEF" w:rsidRPr="00445DEF" w:rsidRDefault="00445DEF" w:rsidP="00445DEF">
            <w:pPr>
              <w:contextualSpacing/>
              <w:jc w:val="center"/>
              <w:rPr>
                <w:rFonts w:eastAsia="Calibri" w:cs="Times New Roman"/>
                <w:sz w:val="24"/>
                <w:szCs w:val="24"/>
              </w:rPr>
            </w:pPr>
          </w:p>
        </w:tc>
      </w:tr>
      <w:tr w:rsidR="00445DEF" w:rsidRPr="00445DEF" w14:paraId="2EFAD24A" w14:textId="77777777" w:rsidTr="00274D1B">
        <w:tc>
          <w:tcPr>
            <w:tcW w:w="851" w:type="dxa"/>
            <w:vAlign w:val="center"/>
          </w:tcPr>
          <w:p w14:paraId="77A922E1"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2</w:t>
            </w:r>
          </w:p>
        </w:tc>
        <w:tc>
          <w:tcPr>
            <w:tcW w:w="7371" w:type="dxa"/>
            <w:vAlign w:val="center"/>
          </w:tcPr>
          <w:p w14:paraId="2EAC0C79"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Проверка выполнения основных функций системы на автоматизированном рабочем месте (АРМ) оператора, при обнаружении несоответствия - проведение анализа причины несоответствия и локализация его источника</w:t>
            </w:r>
          </w:p>
        </w:tc>
        <w:tc>
          <w:tcPr>
            <w:tcW w:w="567" w:type="dxa"/>
            <w:vAlign w:val="center"/>
          </w:tcPr>
          <w:p w14:paraId="196745D1"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29EE1DD2" w14:textId="77777777" w:rsidR="00445DEF" w:rsidRPr="00445DEF" w:rsidRDefault="00445DEF" w:rsidP="00445DEF">
            <w:pPr>
              <w:contextualSpacing/>
              <w:jc w:val="center"/>
              <w:rPr>
                <w:rFonts w:eastAsia="Calibri" w:cs="Times New Roman"/>
                <w:sz w:val="24"/>
                <w:szCs w:val="24"/>
              </w:rPr>
            </w:pPr>
          </w:p>
        </w:tc>
      </w:tr>
      <w:tr w:rsidR="00445DEF" w:rsidRPr="00445DEF" w14:paraId="06D03799" w14:textId="77777777" w:rsidTr="00274D1B">
        <w:tc>
          <w:tcPr>
            <w:tcW w:w="851" w:type="dxa"/>
            <w:vAlign w:val="center"/>
          </w:tcPr>
          <w:p w14:paraId="676221EB"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3</w:t>
            </w:r>
          </w:p>
        </w:tc>
        <w:tc>
          <w:tcPr>
            <w:tcW w:w="7371" w:type="dxa"/>
            <w:vAlign w:val="center"/>
          </w:tcPr>
          <w:p w14:paraId="3ABC27B0"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Внешний осмотр устройств - составных частей системы</w:t>
            </w:r>
          </w:p>
        </w:tc>
        <w:tc>
          <w:tcPr>
            <w:tcW w:w="567" w:type="dxa"/>
            <w:vAlign w:val="center"/>
          </w:tcPr>
          <w:p w14:paraId="5F4B5351"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67C83618" w14:textId="77777777" w:rsidR="00445DEF" w:rsidRPr="00445DEF" w:rsidRDefault="00445DEF" w:rsidP="00445DEF">
            <w:pPr>
              <w:contextualSpacing/>
              <w:jc w:val="center"/>
              <w:rPr>
                <w:rFonts w:eastAsia="Calibri" w:cs="Times New Roman"/>
                <w:sz w:val="24"/>
                <w:szCs w:val="24"/>
              </w:rPr>
            </w:pPr>
          </w:p>
        </w:tc>
      </w:tr>
      <w:tr w:rsidR="00445DEF" w:rsidRPr="00445DEF" w14:paraId="3D014B6E" w14:textId="77777777" w:rsidTr="00274D1B">
        <w:tc>
          <w:tcPr>
            <w:tcW w:w="851" w:type="dxa"/>
            <w:vAlign w:val="center"/>
          </w:tcPr>
          <w:p w14:paraId="7CF1AC3D"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4</w:t>
            </w:r>
          </w:p>
        </w:tc>
        <w:tc>
          <w:tcPr>
            <w:tcW w:w="7371" w:type="dxa"/>
            <w:vAlign w:val="center"/>
          </w:tcPr>
          <w:p w14:paraId="5E69A12F"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Проверка надежности подключения шин заземления</w:t>
            </w:r>
          </w:p>
        </w:tc>
        <w:tc>
          <w:tcPr>
            <w:tcW w:w="567" w:type="dxa"/>
            <w:vAlign w:val="center"/>
          </w:tcPr>
          <w:p w14:paraId="15598030"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25976B6F" w14:textId="77777777" w:rsidR="00445DEF" w:rsidRPr="00445DEF" w:rsidRDefault="00445DEF" w:rsidP="00445DEF">
            <w:pPr>
              <w:contextualSpacing/>
              <w:jc w:val="center"/>
              <w:rPr>
                <w:rFonts w:eastAsia="Calibri" w:cs="Times New Roman"/>
                <w:sz w:val="24"/>
                <w:szCs w:val="24"/>
              </w:rPr>
            </w:pPr>
          </w:p>
        </w:tc>
      </w:tr>
      <w:tr w:rsidR="00445DEF" w:rsidRPr="00445DEF" w14:paraId="017FBA94" w14:textId="77777777" w:rsidTr="00274D1B">
        <w:tc>
          <w:tcPr>
            <w:tcW w:w="851" w:type="dxa"/>
            <w:vAlign w:val="center"/>
          </w:tcPr>
          <w:p w14:paraId="75B78716"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5</w:t>
            </w:r>
          </w:p>
        </w:tc>
        <w:tc>
          <w:tcPr>
            <w:tcW w:w="7371" w:type="dxa"/>
            <w:vAlign w:val="center"/>
          </w:tcPr>
          <w:p w14:paraId="1CC645D0"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Проверка работы источника бесперебойного электропитания</w:t>
            </w:r>
          </w:p>
        </w:tc>
        <w:tc>
          <w:tcPr>
            <w:tcW w:w="567" w:type="dxa"/>
            <w:vAlign w:val="center"/>
          </w:tcPr>
          <w:p w14:paraId="7D7108E9"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746FD65E" w14:textId="77777777" w:rsidR="00445DEF" w:rsidRPr="00445DEF" w:rsidRDefault="00445DEF" w:rsidP="00445DEF">
            <w:pPr>
              <w:contextualSpacing/>
              <w:jc w:val="center"/>
              <w:rPr>
                <w:rFonts w:eastAsia="Calibri" w:cs="Times New Roman"/>
                <w:sz w:val="24"/>
                <w:szCs w:val="24"/>
              </w:rPr>
            </w:pPr>
          </w:p>
        </w:tc>
      </w:tr>
      <w:tr w:rsidR="00445DEF" w:rsidRPr="00445DEF" w14:paraId="2C428208" w14:textId="77777777" w:rsidTr="00274D1B">
        <w:tc>
          <w:tcPr>
            <w:tcW w:w="851" w:type="dxa"/>
            <w:vAlign w:val="center"/>
          </w:tcPr>
          <w:p w14:paraId="1C257EEF"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6</w:t>
            </w:r>
          </w:p>
        </w:tc>
        <w:tc>
          <w:tcPr>
            <w:tcW w:w="7371" w:type="dxa"/>
            <w:vAlign w:val="center"/>
          </w:tcPr>
          <w:p w14:paraId="65834F05"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Проверка правильности подключения кабелей электропитания и надежности контактов в электрических щитах, а также контактов вилок в розетках (для дополнительных и вспомогательных устройств), укрепление контактов (при необходимости)</w:t>
            </w:r>
          </w:p>
        </w:tc>
        <w:tc>
          <w:tcPr>
            <w:tcW w:w="567" w:type="dxa"/>
            <w:vAlign w:val="center"/>
          </w:tcPr>
          <w:p w14:paraId="797B60FF"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0D4507A2" w14:textId="77777777" w:rsidR="00445DEF" w:rsidRPr="00445DEF" w:rsidRDefault="00445DEF" w:rsidP="00445DEF">
            <w:pPr>
              <w:contextualSpacing/>
              <w:jc w:val="center"/>
              <w:rPr>
                <w:rFonts w:eastAsia="Calibri" w:cs="Times New Roman"/>
                <w:sz w:val="24"/>
                <w:szCs w:val="24"/>
              </w:rPr>
            </w:pPr>
          </w:p>
        </w:tc>
      </w:tr>
      <w:tr w:rsidR="00445DEF" w:rsidRPr="00445DEF" w14:paraId="325F93F7" w14:textId="77777777" w:rsidTr="00274D1B">
        <w:tc>
          <w:tcPr>
            <w:tcW w:w="851" w:type="dxa"/>
            <w:vAlign w:val="center"/>
          </w:tcPr>
          <w:p w14:paraId="0E833EE2"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7</w:t>
            </w:r>
          </w:p>
        </w:tc>
        <w:tc>
          <w:tcPr>
            <w:tcW w:w="7371" w:type="dxa"/>
            <w:vAlign w:val="center"/>
          </w:tcPr>
          <w:p w14:paraId="5C100CA3"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Проверка надежности кабельных соединений оборудования АРМ оператора(ов), в случае обнаружения обрыва проводника или короткого замыкания - устранение неисправности (при необходимости - с заменой кабельной части разъема)</w:t>
            </w:r>
          </w:p>
        </w:tc>
        <w:tc>
          <w:tcPr>
            <w:tcW w:w="567" w:type="dxa"/>
            <w:vAlign w:val="center"/>
          </w:tcPr>
          <w:p w14:paraId="6EC1AD51"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1722F00B" w14:textId="77777777" w:rsidR="00445DEF" w:rsidRPr="00445DEF" w:rsidRDefault="00445DEF" w:rsidP="00445DEF">
            <w:pPr>
              <w:contextualSpacing/>
              <w:jc w:val="center"/>
              <w:rPr>
                <w:rFonts w:eastAsia="Calibri" w:cs="Times New Roman"/>
                <w:sz w:val="24"/>
                <w:szCs w:val="24"/>
              </w:rPr>
            </w:pPr>
          </w:p>
        </w:tc>
      </w:tr>
      <w:tr w:rsidR="00445DEF" w:rsidRPr="00445DEF" w14:paraId="69EDACEC" w14:textId="77777777" w:rsidTr="00274D1B">
        <w:tc>
          <w:tcPr>
            <w:tcW w:w="851" w:type="dxa"/>
            <w:vAlign w:val="center"/>
          </w:tcPr>
          <w:p w14:paraId="17BC2687"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8</w:t>
            </w:r>
          </w:p>
        </w:tc>
        <w:tc>
          <w:tcPr>
            <w:tcW w:w="7371" w:type="dxa"/>
            <w:vAlign w:val="center"/>
          </w:tcPr>
          <w:p w14:paraId="281EBA93"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Проверка надежности кабельных соединений телевизионных камер, размещенных в защитных оболочках (термокожухах) и без них, в случае обнаружения дефектов - устранение их на месте</w:t>
            </w:r>
          </w:p>
        </w:tc>
        <w:tc>
          <w:tcPr>
            <w:tcW w:w="567" w:type="dxa"/>
            <w:vAlign w:val="center"/>
          </w:tcPr>
          <w:p w14:paraId="3DE84F5A"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14390125" w14:textId="77777777" w:rsidR="00445DEF" w:rsidRPr="00445DEF" w:rsidRDefault="00445DEF" w:rsidP="00445DEF">
            <w:pPr>
              <w:contextualSpacing/>
              <w:jc w:val="center"/>
              <w:rPr>
                <w:rFonts w:eastAsia="Calibri" w:cs="Times New Roman"/>
                <w:sz w:val="24"/>
                <w:szCs w:val="24"/>
              </w:rPr>
            </w:pPr>
          </w:p>
        </w:tc>
      </w:tr>
      <w:tr w:rsidR="00445DEF" w:rsidRPr="00445DEF" w14:paraId="443D357A" w14:textId="77777777" w:rsidTr="00274D1B">
        <w:tc>
          <w:tcPr>
            <w:tcW w:w="851" w:type="dxa"/>
            <w:vAlign w:val="center"/>
          </w:tcPr>
          <w:p w14:paraId="5E0FDAAF"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9</w:t>
            </w:r>
          </w:p>
        </w:tc>
        <w:tc>
          <w:tcPr>
            <w:tcW w:w="7371" w:type="dxa"/>
            <w:vAlign w:val="center"/>
          </w:tcPr>
          <w:p w14:paraId="21455C91"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Проверка прочности крепления кронштейнов, поворотных приводов и правильности установки углов обзора телевизионных камер, в случае обнаружения несоответствий - устранение их на месте</w:t>
            </w:r>
          </w:p>
        </w:tc>
        <w:tc>
          <w:tcPr>
            <w:tcW w:w="567" w:type="dxa"/>
            <w:vAlign w:val="center"/>
          </w:tcPr>
          <w:p w14:paraId="7CFCFD37"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108B1F52" w14:textId="77777777" w:rsidR="00445DEF" w:rsidRPr="00445DEF" w:rsidRDefault="00445DEF" w:rsidP="00445DEF">
            <w:pPr>
              <w:contextualSpacing/>
              <w:jc w:val="center"/>
              <w:rPr>
                <w:rFonts w:eastAsia="Calibri" w:cs="Times New Roman"/>
                <w:sz w:val="24"/>
                <w:szCs w:val="24"/>
              </w:rPr>
            </w:pPr>
          </w:p>
        </w:tc>
      </w:tr>
      <w:tr w:rsidR="00445DEF" w:rsidRPr="00445DEF" w14:paraId="2C3B2B53" w14:textId="77777777" w:rsidTr="00274D1B">
        <w:tc>
          <w:tcPr>
            <w:tcW w:w="851" w:type="dxa"/>
            <w:vAlign w:val="center"/>
          </w:tcPr>
          <w:p w14:paraId="7B3954FF"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10</w:t>
            </w:r>
          </w:p>
        </w:tc>
        <w:tc>
          <w:tcPr>
            <w:tcW w:w="7371" w:type="dxa"/>
            <w:vAlign w:val="center"/>
          </w:tcPr>
          <w:p w14:paraId="617EA602"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Протирка специальным раствором (спиртом) загрязненных объективов телекамер, окон/стекол защитных оболочек, экранов видеомониторов и дисплеев</w:t>
            </w:r>
          </w:p>
        </w:tc>
        <w:tc>
          <w:tcPr>
            <w:tcW w:w="567" w:type="dxa"/>
            <w:vAlign w:val="center"/>
          </w:tcPr>
          <w:p w14:paraId="52B37FCE"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4B3ADCF3" w14:textId="77777777" w:rsidR="00445DEF" w:rsidRPr="00445DEF" w:rsidRDefault="00445DEF" w:rsidP="00445DEF">
            <w:pPr>
              <w:contextualSpacing/>
              <w:jc w:val="center"/>
              <w:rPr>
                <w:rFonts w:eastAsia="Calibri" w:cs="Times New Roman"/>
                <w:sz w:val="24"/>
                <w:szCs w:val="24"/>
              </w:rPr>
            </w:pPr>
          </w:p>
        </w:tc>
      </w:tr>
      <w:tr w:rsidR="00445DEF" w:rsidRPr="00445DEF" w14:paraId="6E9738A7" w14:textId="77777777" w:rsidTr="00274D1B">
        <w:tc>
          <w:tcPr>
            <w:tcW w:w="851" w:type="dxa"/>
            <w:vAlign w:val="center"/>
          </w:tcPr>
          <w:p w14:paraId="74F9C8D8"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11</w:t>
            </w:r>
          </w:p>
        </w:tc>
        <w:tc>
          <w:tcPr>
            <w:tcW w:w="7371" w:type="dxa"/>
            <w:vAlign w:val="center"/>
          </w:tcPr>
          <w:p w14:paraId="2D9B016D"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Проверка правильности работы стеклоочистителей термокожухов</w:t>
            </w:r>
          </w:p>
        </w:tc>
        <w:tc>
          <w:tcPr>
            <w:tcW w:w="567" w:type="dxa"/>
            <w:vAlign w:val="center"/>
          </w:tcPr>
          <w:p w14:paraId="2E928F49"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478FB172" w14:textId="77777777" w:rsidR="00445DEF" w:rsidRPr="00445DEF" w:rsidRDefault="00445DEF" w:rsidP="00445DEF">
            <w:pPr>
              <w:contextualSpacing/>
              <w:jc w:val="center"/>
              <w:rPr>
                <w:rFonts w:eastAsia="Calibri" w:cs="Times New Roman"/>
                <w:sz w:val="24"/>
                <w:szCs w:val="24"/>
              </w:rPr>
            </w:pPr>
          </w:p>
        </w:tc>
      </w:tr>
      <w:tr w:rsidR="00445DEF" w:rsidRPr="00445DEF" w14:paraId="38388E14" w14:textId="77777777" w:rsidTr="00274D1B">
        <w:tc>
          <w:tcPr>
            <w:tcW w:w="851" w:type="dxa"/>
            <w:vAlign w:val="center"/>
          </w:tcPr>
          <w:p w14:paraId="3A65617E"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lastRenderedPageBreak/>
              <w:t>12</w:t>
            </w:r>
          </w:p>
        </w:tc>
        <w:tc>
          <w:tcPr>
            <w:tcW w:w="7371" w:type="dxa"/>
            <w:vAlign w:val="center"/>
          </w:tcPr>
          <w:p w14:paraId="5E59FE4E"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Проверка яркости, контрастности и четкости изображения на мониторах, при необходимости - ручная регулировка настройки мониторов, а также фокусного расстояния и диафрагмы объективов телевизионных камер</w:t>
            </w:r>
          </w:p>
        </w:tc>
        <w:tc>
          <w:tcPr>
            <w:tcW w:w="567" w:type="dxa"/>
            <w:vAlign w:val="center"/>
          </w:tcPr>
          <w:p w14:paraId="3D7DE6E1"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220F18D6" w14:textId="77777777" w:rsidR="00445DEF" w:rsidRPr="00445DEF" w:rsidRDefault="00445DEF" w:rsidP="00445DEF">
            <w:pPr>
              <w:contextualSpacing/>
              <w:jc w:val="center"/>
              <w:rPr>
                <w:rFonts w:eastAsia="Calibri" w:cs="Times New Roman"/>
                <w:sz w:val="24"/>
                <w:szCs w:val="24"/>
              </w:rPr>
            </w:pPr>
          </w:p>
        </w:tc>
      </w:tr>
      <w:tr w:rsidR="00445DEF" w:rsidRPr="00445DEF" w14:paraId="381AA394" w14:textId="77777777" w:rsidTr="00274D1B">
        <w:tc>
          <w:tcPr>
            <w:tcW w:w="851" w:type="dxa"/>
            <w:vAlign w:val="center"/>
          </w:tcPr>
          <w:p w14:paraId="6CAF61EA"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13</w:t>
            </w:r>
          </w:p>
        </w:tc>
        <w:tc>
          <w:tcPr>
            <w:tcW w:w="7371" w:type="dxa"/>
            <w:vAlign w:val="center"/>
          </w:tcPr>
          <w:p w14:paraId="1F4C473E"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Проверка правильности действия источников охранного освещения (обычных источников света и инфракрасных излучателей)</w:t>
            </w:r>
          </w:p>
        </w:tc>
        <w:tc>
          <w:tcPr>
            <w:tcW w:w="567" w:type="dxa"/>
            <w:vAlign w:val="center"/>
          </w:tcPr>
          <w:p w14:paraId="4C55EB77"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17371B2F" w14:textId="77777777" w:rsidR="00445DEF" w:rsidRPr="00445DEF" w:rsidRDefault="00445DEF" w:rsidP="00445DEF">
            <w:pPr>
              <w:contextualSpacing/>
              <w:jc w:val="center"/>
              <w:rPr>
                <w:rFonts w:eastAsia="Calibri" w:cs="Times New Roman"/>
                <w:sz w:val="24"/>
                <w:szCs w:val="24"/>
              </w:rPr>
            </w:pPr>
          </w:p>
        </w:tc>
      </w:tr>
      <w:tr w:rsidR="00445DEF" w:rsidRPr="00445DEF" w14:paraId="6474ACCB" w14:textId="77777777" w:rsidTr="00274D1B">
        <w:tc>
          <w:tcPr>
            <w:tcW w:w="851" w:type="dxa"/>
            <w:vAlign w:val="center"/>
          </w:tcPr>
          <w:p w14:paraId="710245DF"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14</w:t>
            </w:r>
          </w:p>
        </w:tc>
        <w:tc>
          <w:tcPr>
            <w:tcW w:w="7371" w:type="dxa"/>
            <w:vAlign w:val="center"/>
          </w:tcPr>
          <w:p w14:paraId="7F3F656F"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Проверка и тестирование цифровых видеозаписывающих устройств (видеонакопителей) - в соответствии с инструкцией изготовителя</w:t>
            </w:r>
          </w:p>
        </w:tc>
        <w:tc>
          <w:tcPr>
            <w:tcW w:w="567" w:type="dxa"/>
            <w:vAlign w:val="center"/>
          </w:tcPr>
          <w:p w14:paraId="3E23430B"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69CFD03D" w14:textId="77777777" w:rsidR="00445DEF" w:rsidRPr="00445DEF" w:rsidRDefault="00445DEF" w:rsidP="00445DEF">
            <w:pPr>
              <w:contextualSpacing/>
              <w:jc w:val="center"/>
              <w:rPr>
                <w:rFonts w:eastAsia="Calibri" w:cs="Times New Roman"/>
                <w:sz w:val="24"/>
                <w:szCs w:val="24"/>
              </w:rPr>
            </w:pPr>
          </w:p>
        </w:tc>
      </w:tr>
      <w:tr w:rsidR="00445DEF" w:rsidRPr="00445DEF" w14:paraId="35B8D58E" w14:textId="77777777" w:rsidTr="00274D1B">
        <w:tc>
          <w:tcPr>
            <w:tcW w:w="851" w:type="dxa"/>
            <w:vAlign w:val="center"/>
          </w:tcPr>
          <w:p w14:paraId="6B15D284"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15</w:t>
            </w:r>
          </w:p>
        </w:tc>
        <w:tc>
          <w:tcPr>
            <w:tcW w:w="7371" w:type="dxa"/>
            <w:vAlign w:val="center"/>
          </w:tcPr>
          <w:p w14:paraId="3F3A0BF0"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Замена расходных материалов для принтера (по мере необходимости)</w:t>
            </w:r>
          </w:p>
        </w:tc>
        <w:tc>
          <w:tcPr>
            <w:tcW w:w="567" w:type="dxa"/>
            <w:vAlign w:val="center"/>
          </w:tcPr>
          <w:p w14:paraId="30E8C4F0"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6CD8015A" w14:textId="77777777" w:rsidR="00445DEF" w:rsidRPr="00445DEF" w:rsidRDefault="00445DEF" w:rsidP="00445DEF">
            <w:pPr>
              <w:contextualSpacing/>
              <w:jc w:val="center"/>
              <w:rPr>
                <w:rFonts w:eastAsia="Calibri" w:cs="Times New Roman"/>
                <w:sz w:val="24"/>
                <w:szCs w:val="24"/>
              </w:rPr>
            </w:pPr>
          </w:p>
        </w:tc>
      </w:tr>
      <w:tr w:rsidR="00445DEF" w:rsidRPr="00445DEF" w14:paraId="794C45BA" w14:textId="77777777" w:rsidTr="00274D1B">
        <w:tc>
          <w:tcPr>
            <w:tcW w:w="851" w:type="dxa"/>
            <w:vAlign w:val="center"/>
          </w:tcPr>
          <w:p w14:paraId="0EE565CE"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16</w:t>
            </w:r>
          </w:p>
        </w:tc>
        <w:tc>
          <w:tcPr>
            <w:tcW w:w="7371" w:type="dxa"/>
            <w:vAlign w:val="center"/>
          </w:tcPr>
          <w:p w14:paraId="117F52AD"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Проверка работоспособности коммуникатора видеоданных, матричного коммутатора и (или) видеосервера</w:t>
            </w:r>
          </w:p>
        </w:tc>
        <w:tc>
          <w:tcPr>
            <w:tcW w:w="567" w:type="dxa"/>
            <w:vAlign w:val="center"/>
          </w:tcPr>
          <w:p w14:paraId="5C936B39"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1E854246" w14:textId="77777777" w:rsidR="00445DEF" w:rsidRPr="00445DEF" w:rsidRDefault="00445DEF" w:rsidP="00445DEF">
            <w:pPr>
              <w:contextualSpacing/>
              <w:jc w:val="center"/>
              <w:rPr>
                <w:rFonts w:eastAsia="Calibri" w:cs="Times New Roman"/>
                <w:sz w:val="24"/>
                <w:szCs w:val="24"/>
              </w:rPr>
            </w:pPr>
          </w:p>
        </w:tc>
      </w:tr>
      <w:tr w:rsidR="00445DEF" w:rsidRPr="00445DEF" w14:paraId="575A082E" w14:textId="77777777" w:rsidTr="00274D1B">
        <w:tc>
          <w:tcPr>
            <w:tcW w:w="851" w:type="dxa"/>
            <w:vAlign w:val="center"/>
          </w:tcPr>
          <w:p w14:paraId="7E1BE9A7"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17</w:t>
            </w:r>
          </w:p>
        </w:tc>
        <w:tc>
          <w:tcPr>
            <w:tcW w:w="7371" w:type="dxa"/>
            <w:vAlign w:val="center"/>
          </w:tcPr>
          <w:p w14:paraId="0FDF99E4"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Проверка работоспособности устройства записи архивных копий</w:t>
            </w:r>
          </w:p>
        </w:tc>
        <w:tc>
          <w:tcPr>
            <w:tcW w:w="567" w:type="dxa"/>
            <w:vAlign w:val="center"/>
          </w:tcPr>
          <w:p w14:paraId="101F7ACD"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22B6BC14" w14:textId="77777777" w:rsidR="00445DEF" w:rsidRPr="00445DEF" w:rsidRDefault="00445DEF" w:rsidP="00445DEF">
            <w:pPr>
              <w:contextualSpacing/>
              <w:jc w:val="center"/>
              <w:rPr>
                <w:rFonts w:eastAsia="Calibri" w:cs="Times New Roman"/>
                <w:sz w:val="24"/>
                <w:szCs w:val="24"/>
              </w:rPr>
            </w:pPr>
          </w:p>
        </w:tc>
      </w:tr>
      <w:tr w:rsidR="00445DEF" w:rsidRPr="00445DEF" w14:paraId="5839411D" w14:textId="77777777" w:rsidTr="00274D1B">
        <w:tc>
          <w:tcPr>
            <w:tcW w:w="851" w:type="dxa"/>
            <w:vAlign w:val="center"/>
          </w:tcPr>
          <w:p w14:paraId="33F8C067"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18</w:t>
            </w:r>
          </w:p>
        </w:tc>
        <w:tc>
          <w:tcPr>
            <w:tcW w:w="7371" w:type="dxa"/>
            <w:vAlign w:val="center"/>
          </w:tcPr>
          <w:p w14:paraId="68F9F446"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Проверка правильности работы системы при получении тревожных сигналов от внешних источников (тревожных входов), проверка релейных выходов</w:t>
            </w:r>
          </w:p>
        </w:tc>
        <w:tc>
          <w:tcPr>
            <w:tcW w:w="567" w:type="dxa"/>
            <w:vAlign w:val="center"/>
          </w:tcPr>
          <w:p w14:paraId="581D1EDC"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7035BA4E" w14:textId="77777777" w:rsidR="00445DEF" w:rsidRPr="00445DEF" w:rsidRDefault="00445DEF" w:rsidP="00445DEF">
            <w:pPr>
              <w:contextualSpacing/>
              <w:jc w:val="center"/>
              <w:rPr>
                <w:rFonts w:eastAsia="Calibri" w:cs="Times New Roman"/>
                <w:sz w:val="24"/>
                <w:szCs w:val="24"/>
              </w:rPr>
            </w:pPr>
          </w:p>
        </w:tc>
      </w:tr>
      <w:tr w:rsidR="00445DEF" w:rsidRPr="00445DEF" w14:paraId="7B70EF89" w14:textId="77777777" w:rsidTr="00274D1B">
        <w:tc>
          <w:tcPr>
            <w:tcW w:w="851" w:type="dxa"/>
            <w:vAlign w:val="center"/>
          </w:tcPr>
          <w:p w14:paraId="2783DC43"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19</w:t>
            </w:r>
          </w:p>
        </w:tc>
        <w:tc>
          <w:tcPr>
            <w:tcW w:w="7371" w:type="dxa"/>
            <w:vAlign w:val="center"/>
          </w:tcPr>
          <w:p w14:paraId="08A5D14E"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Очистка загрязнений на поверхностях мониторов, дисплеев, рабочих поверхностях панелей управления</w:t>
            </w:r>
          </w:p>
        </w:tc>
        <w:tc>
          <w:tcPr>
            <w:tcW w:w="567" w:type="dxa"/>
            <w:vAlign w:val="center"/>
          </w:tcPr>
          <w:p w14:paraId="5C5B6471"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39292B5A" w14:textId="77777777" w:rsidR="00445DEF" w:rsidRPr="00445DEF" w:rsidRDefault="00445DEF" w:rsidP="00445DEF">
            <w:pPr>
              <w:contextualSpacing/>
              <w:jc w:val="center"/>
              <w:rPr>
                <w:rFonts w:eastAsia="Calibri" w:cs="Times New Roman"/>
                <w:sz w:val="24"/>
                <w:szCs w:val="24"/>
              </w:rPr>
            </w:pPr>
          </w:p>
        </w:tc>
      </w:tr>
      <w:tr w:rsidR="00445DEF" w:rsidRPr="00445DEF" w14:paraId="2C0198BA" w14:textId="77777777" w:rsidTr="00274D1B">
        <w:tc>
          <w:tcPr>
            <w:tcW w:w="851" w:type="dxa"/>
            <w:vAlign w:val="center"/>
          </w:tcPr>
          <w:p w14:paraId="36A264CA"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20</w:t>
            </w:r>
          </w:p>
        </w:tc>
        <w:tc>
          <w:tcPr>
            <w:tcW w:w="7371" w:type="dxa"/>
            <w:vAlign w:val="center"/>
          </w:tcPr>
          <w:p w14:paraId="0F016357"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Удаление с жесткого диска компьютера программ, не имеющих отношения к работе системы, в случае необходимости - переустановка программного обеспечения системы при сохранении архивных данных, относящихся к документации и работе системы</w:t>
            </w:r>
          </w:p>
        </w:tc>
        <w:tc>
          <w:tcPr>
            <w:tcW w:w="567" w:type="dxa"/>
            <w:vAlign w:val="center"/>
          </w:tcPr>
          <w:p w14:paraId="434CBECC"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724068CE" w14:textId="77777777" w:rsidR="00445DEF" w:rsidRPr="00445DEF" w:rsidRDefault="00445DEF" w:rsidP="00445DEF">
            <w:pPr>
              <w:contextualSpacing/>
              <w:jc w:val="center"/>
              <w:rPr>
                <w:rFonts w:eastAsia="Calibri" w:cs="Times New Roman"/>
                <w:sz w:val="24"/>
                <w:szCs w:val="24"/>
              </w:rPr>
            </w:pPr>
          </w:p>
        </w:tc>
      </w:tr>
      <w:tr w:rsidR="00445DEF" w:rsidRPr="00445DEF" w14:paraId="600F0621" w14:textId="77777777" w:rsidTr="00274D1B">
        <w:tc>
          <w:tcPr>
            <w:tcW w:w="851" w:type="dxa"/>
            <w:vAlign w:val="center"/>
          </w:tcPr>
          <w:p w14:paraId="544CF501"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21</w:t>
            </w:r>
          </w:p>
        </w:tc>
        <w:tc>
          <w:tcPr>
            <w:tcW w:w="7371" w:type="dxa"/>
          </w:tcPr>
          <w:p w14:paraId="2760149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Анализ компьютерных данных, поступивших от системы, архивов с данными о событиях и неисправностях элементов системы; при наличии данных о неисправностях принятие мер по устранению выявленных замечаний (руководствуясь эксплуатационной документацией)</w:t>
            </w:r>
          </w:p>
        </w:tc>
        <w:tc>
          <w:tcPr>
            <w:tcW w:w="567" w:type="dxa"/>
            <w:vAlign w:val="center"/>
          </w:tcPr>
          <w:p w14:paraId="2C037812"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1C220463" w14:textId="77777777" w:rsidR="00445DEF" w:rsidRPr="00445DEF" w:rsidRDefault="00445DEF" w:rsidP="00445DEF">
            <w:pPr>
              <w:contextualSpacing/>
              <w:jc w:val="center"/>
              <w:rPr>
                <w:rFonts w:eastAsia="Calibri" w:cs="Times New Roman"/>
                <w:sz w:val="24"/>
                <w:szCs w:val="24"/>
              </w:rPr>
            </w:pPr>
          </w:p>
        </w:tc>
      </w:tr>
      <w:tr w:rsidR="00445DEF" w:rsidRPr="00445DEF" w14:paraId="0F7FE3C5" w14:textId="77777777" w:rsidTr="00274D1B">
        <w:tc>
          <w:tcPr>
            <w:tcW w:w="851" w:type="dxa"/>
            <w:vAlign w:val="center"/>
          </w:tcPr>
          <w:p w14:paraId="3B6B1AB9"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22</w:t>
            </w:r>
          </w:p>
        </w:tc>
        <w:tc>
          <w:tcPr>
            <w:tcW w:w="7371" w:type="dxa"/>
          </w:tcPr>
          <w:p w14:paraId="16ECF2EB"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Удаление с жесткого диска компьютера программ, не имеющих отношения к работе системы, в случае необходимости - переустановка программного обеспечения системы при сохранении архивных данных, относящихся к документации и работе системы</w:t>
            </w:r>
          </w:p>
        </w:tc>
        <w:tc>
          <w:tcPr>
            <w:tcW w:w="567" w:type="dxa"/>
            <w:vAlign w:val="center"/>
          </w:tcPr>
          <w:p w14:paraId="1B2FCE55"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c>
          <w:tcPr>
            <w:tcW w:w="561" w:type="dxa"/>
            <w:vAlign w:val="center"/>
          </w:tcPr>
          <w:p w14:paraId="140B45C2" w14:textId="77777777" w:rsidR="00445DEF" w:rsidRPr="00445DEF" w:rsidRDefault="00445DEF" w:rsidP="00445DEF">
            <w:pPr>
              <w:contextualSpacing/>
              <w:jc w:val="center"/>
              <w:rPr>
                <w:rFonts w:eastAsia="Calibri" w:cs="Times New Roman"/>
                <w:sz w:val="24"/>
                <w:szCs w:val="24"/>
              </w:rPr>
            </w:pPr>
          </w:p>
        </w:tc>
      </w:tr>
      <w:tr w:rsidR="00445DEF" w:rsidRPr="00445DEF" w14:paraId="02B7D5E7" w14:textId="77777777" w:rsidTr="00274D1B">
        <w:tc>
          <w:tcPr>
            <w:tcW w:w="851" w:type="dxa"/>
            <w:vAlign w:val="center"/>
          </w:tcPr>
          <w:p w14:paraId="3851AA33"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23</w:t>
            </w:r>
          </w:p>
        </w:tc>
        <w:tc>
          <w:tcPr>
            <w:tcW w:w="7371" w:type="dxa"/>
            <w:vAlign w:val="center"/>
          </w:tcPr>
          <w:p w14:paraId="2FFB31C2"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Проверка герметичности защитных оболочек (термокожухов), работы вентиляторов, нагревательных элементов и стеклообогревателей</w:t>
            </w:r>
          </w:p>
        </w:tc>
        <w:tc>
          <w:tcPr>
            <w:tcW w:w="567" w:type="dxa"/>
            <w:vAlign w:val="center"/>
          </w:tcPr>
          <w:p w14:paraId="52B0A10A" w14:textId="77777777" w:rsidR="00445DEF" w:rsidRPr="00445DEF" w:rsidRDefault="00445DEF" w:rsidP="00445DEF">
            <w:pPr>
              <w:contextualSpacing/>
              <w:jc w:val="center"/>
              <w:rPr>
                <w:rFonts w:eastAsia="Calibri" w:cs="Times New Roman"/>
                <w:sz w:val="24"/>
                <w:szCs w:val="24"/>
              </w:rPr>
            </w:pPr>
          </w:p>
        </w:tc>
        <w:tc>
          <w:tcPr>
            <w:tcW w:w="561" w:type="dxa"/>
            <w:vAlign w:val="center"/>
          </w:tcPr>
          <w:p w14:paraId="5D1ED3FF"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r>
      <w:tr w:rsidR="00445DEF" w:rsidRPr="00445DEF" w14:paraId="0BB98167" w14:textId="77777777" w:rsidTr="00274D1B">
        <w:tc>
          <w:tcPr>
            <w:tcW w:w="851" w:type="dxa"/>
            <w:vAlign w:val="center"/>
          </w:tcPr>
          <w:p w14:paraId="6195A07C"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24</w:t>
            </w:r>
          </w:p>
        </w:tc>
        <w:tc>
          <w:tcPr>
            <w:tcW w:w="7371" w:type="dxa"/>
            <w:vAlign w:val="center"/>
          </w:tcPr>
          <w:p w14:paraId="443A9D46"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Закрытие/открытие вентиляционных отверстий в термокожухах</w:t>
            </w:r>
          </w:p>
        </w:tc>
        <w:tc>
          <w:tcPr>
            <w:tcW w:w="567" w:type="dxa"/>
            <w:vAlign w:val="center"/>
          </w:tcPr>
          <w:p w14:paraId="17B06A50" w14:textId="77777777" w:rsidR="00445DEF" w:rsidRPr="00445DEF" w:rsidRDefault="00445DEF" w:rsidP="00445DEF">
            <w:pPr>
              <w:contextualSpacing/>
              <w:jc w:val="center"/>
              <w:rPr>
                <w:rFonts w:eastAsia="Calibri" w:cs="Times New Roman"/>
                <w:sz w:val="24"/>
                <w:szCs w:val="24"/>
              </w:rPr>
            </w:pPr>
          </w:p>
        </w:tc>
        <w:tc>
          <w:tcPr>
            <w:tcW w:w="561" w:type="dxa"/>
            <w:vAlign w:val="center"/>
          </w:tcPr>
          <w:p w14:paraId="65EB3768"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r>
      <w:tr w:rsidR="00445DEF" w:rsidRPr="00445DEF" w14:paraId="32D1E1C3" w14:textId="77777777" w:rsidTr="00274D1B">
        <w:tc>
          <w:tcPr>
            <w:tcW w:w="851" w:type="dxa"/>
            <w:vAlign w:val="center"/>
          </w:tcPr>
          <w:p w14:paraId="66A6001E"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25</w:t>
            </w:r>
          </w:p>
        </w:tc>
        <w:tc>
          <w:tcPr>
            <w:tcW w:w="7371" w:type="dxa"/>
            <w:vAlign w:val="center"/>
          </w:tcPr>
          <w:p w14:paraId="095F657B"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Замена обычной смазки на низкотемпературную (и наоборот) в механизмах поворотных устройств</w:t>
            </w:r>
          </w:p>
        </w:tc>
        <w:tc>
          <w:tcPr>
            <w:tcW w:w="567" w:type="dxa"/>
            <w:vAlign w:val="center"/>
          </w:tcPr>
          <w:p w14:paraId="2BC4C659" w14:textId="77777777" w:rsidR="00445DEF" w:rsidRPr="00445DEF" w:rsidRDefault="00445DEF" w:rsidP="00445DEF">
            <w:pPr>
              <w:contextualSpacing/>
              <w:jc w:val="center"/>
              <w:rPr>
                <w:rFonts w:eastAsia="Calibri" w:cs="Times New Roman"/>
                <w:sz w:val="24"/>
                <w:szCs w:val="24"/>
              </w:rPr>
            </w:pPr>
          </w:p>
        </w:tc>
        <w:tc>
          <w:tcPr>
            <w:tcW w:w="561" w:type="dxa"/>
            <w:vAlign w:val="center"/>
          </w:tcPr>
          <w:p w14:paraId="36FA13AF"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r>
      <w:tr w:rsidR="00445DEF" w:rsidRPr="00445DEF" w14:paraId="304984CB" w14:textId="77777777" w:rsidTr="00274D1B">
        <w:tc>
          <w:tcPr>
            <w:tcW w:w="851" w:type="dxa"/>
            <w:vAlign w:val="center"/>
          </w:tcPr>
          <w:p w14:paraId="38CED0BB"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26</w:t>
            </w:r>
          </w:p>
        </w:tc>
        <w:tc>
          <w:tcPr>
            <w:tcW w:w="7371" w:type="dxa"/>
            <w:vAlign w:val="center"/>
          </w:tcPr>
          <w:p w14:paraId="712A5612"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Полнофункциональная проверка всей системы</w:t>
            </w:r>
          </w:p>
        </w:tc>
        <w:tc>
          <w:tcPr>
            <w:tcW w:w="567" w:type="dxa"/>
            <w:vAlign w:val="center"/>
          </w:tcPr>
          <w:p w14:paraId="0034DCF7" w14:textId="77777777" w:rsidR="00445DEF" w:rsidRPr="00445DEF" w:rsidRDefault="00445DEF" w:rsidP="00445DEF">
            <w:pPr>
              <w:contextualSpacing/>
              <w:jc w:val="center"/>
              <w:rPr>
                <w:rFonts w:eastAsia="Calibri" w:cs="Times New Roman"/>
                <w:sz w:val="24"/>
                <w:szCs w:val="24"/>
              </w:rPr>
            </w:pPr>
          </w:p>
        </w:tc>
        <w:tc>
          <w:tcPr>
            <w:tcW w:w="561" w:type="dxa"/>
            <w:vAlign w:val="center"/>
          </w:tcPr>
          <w:p w14:paraId="070D9CEB" w14:textId="77777777" w:rsidR="00445DEF" w:rsidRPr="00445DEF" w:rsidRDefault="00445DEF" w:rsidP="00445DEF">
            <w:pPr>
              <w:contextualSpacing/>
              <w:jc w:val="center"/>
              <w:rPr>
                <w:rFonts w:eastAsia="Calibri" w:cs="Times New Roman"/>
                <w:sz w:val="24"/>
                <w:szCs w:val="24"/>
              </w:rPr>
            </w:pPr>
            <w:r w:rsidRPr="00445DEF">
              <w:rPr>
                <w:rFonts w:eastAsia="Calibri" w:cs="Times New Roman"/>
                <w:sz w:val="24"/>
                <w:szCs w:val="24"/>
              </w:rPr>
              <w:t>+</w:t>
            </w:r>
          </w:p>
        </w:tc>
      </w:tr>
    </w:tbl>
    <w:p w14:paraId="0F78220D" w14:textId="77777777" w:rsidR="00445DEF" w:rsidRPr="00445DEF" w:rsidRDefault="00445DEF" w:rsidP="00445DEF">
      <w:pPr>
        <w:numPr>
          <w:ilvl w:val="2"/>
          <w:numId w:val="20"/>
        </w:numPr>
        <w:spacing w:after="0" w:line="240" w:lineRule="auto"/>
        <w:ind w:hanging="1080"/>
        <w:contextualSpacing/>
        <w:rPr>
          <w:rFonts w:ascii="Times New Roman" w:eastAsia="Calibri" w:hAnsi="Times New Roman" w:cs="Times New Roman"/>
          <w:sz w:val="28"/>
          <w:szCs w:val="28"/>
        </w:rPr>
      </w:pPr>
      <w:r w:rsidRPr="00445DEF">
        <w:rPr>
          <w:rFonts w:ascii="Times New Roman" w:eastAsia="Calibri" w:hAnsi="Times New Roman" w:cs="Times New Roman"/>
          <w:sz w:val="28"/>
          <w:szCs w:val="28"/>
        </w:rPr>
        <w:t>Регламент работ по ТО системы контроля и управления доступом.</w:t>
      </w:r>
    </w:p>
    <w:p w14:paraId="0EBF0DCD" w14:textId="77777777" w:rsidR="00445DEF" w:rsidRPr="00445DEF" w:rsidRDefault="00445DEF" w:rsidP="00445DEF">
      <w:pPr>
        <w:spacing w:after="0" w:line="240" w:lineRule="auto"/>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Виды регламентных работ:</w:t>
      </w:r>
    </w:p>
    <w:p w14:paraId="52812EBA" w14:textId="77777777" w:rsidR="00445DEF" w:rsidRPr="00445DEF" w:rsidRDefault="00445DEF" w:rsidP="00445DEF">
      <w:pPr>
        <w:spacing w:after="0" w:line="240" w:lineRule="auto"/>
        <w:contextualSpacing/>
        <w:jc w:val="both"/>
        <w:rPr>
          <w:rFonts w:ascii="Times New Roman" w:eastAsia="Calibri" w:hAnsi="Times New Roman" w:cs="Times New Roman"/>
          <w:sz w:val="28"/>
        </w:rPr>
      </w:pPr>
      <w:r w:rsidRPr="00445DEF">
        <w:rPr>
          <w:rFonts w:ascii="Times New Roman" w:eastAsia="Calibri" w:hAnsi="Times New Roman" w:cs="Times New Roman"/>
          <w:sz w:val="28"/>
        </w:rPr>
        <w:t>Р1 – 1 раз в месяц</w:t>
      </w:r>
    </w:p>
    <w:p w14:paraId="40EA6F13" w14:textId="77777777" w:rsidR="00445DEF" w:rsidRPr="00445DEF" w:rsidRDefault="00445DEF" w:rsidP="00445DEF">
      <w:pPr>
        <w:spacing w:after="0" w:line="240" w:lineRule="auto"/>
        <w:contextualSpacing/>
        <w:jc w:val="both"/>
        <w:rPr>
          <w:rFonts w:ascii="Times New Roman" w:eastAsia="Calibri" w:hAnsi="Times New Roman" w:cs="Times New Roman"/>
          <w:sz w:val="28"/>
        </w:rPr>
      </w:pPr>
      <w:r w:rsidRPr="00445DEF">
        <w:rPr>
          <w:rFonts w:ascii="Times New Roman" w:eastAsia="Calibri" w:hAnsi="Times New Roman" w:cs="Times New Roman"/>
          <w:sz w:val="28"/>
        </w:rPr>
        <w:t>Р2 – 1 раз в 6 месяцев.</w:t>
      </w:r>
    </w:p>
    <w:tbl>
      <w:tblPr>
        <w:tblStyle w:val="24"/>
        <w:tblW w:w="0" w:type="auto"/>
        <w:tblLook w:val="04A0" w:firstRow="1" w:lastRow="0" w:firstColumn="1" w:lastColumn="0" w:noHBand="0" w:noVBand="1"/>
      </w:tblPr>
      <w:tblGrid>
        <w:gridCol w:w="562"/>
        <w:gridCol w:w="7513"/>
        <w:gridCol w:w="567"/>
        <w:gridCol w:w="703"/>
      </w:tblGrid>
      <w:tr w:rsidR="00445DEF" w:rsidRPr="00445DEF" w14:paraId="2E5EDDB6" w14:textId="77777777" w:rsidTr="00274D1B">
        <w:tc>
          <w:tcPr>
            <w:tcW w:w="562" w:type="dxa"/>
            <w:vAlign w:val="center"/>
          </w:tcPr>
          <w:p w14:paraId="7CB3F16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7513" w:type="dxa"/>
            <w:vAlign w:val="center"/>
          </w:tcPr>
          <w:p w14:paraId="1E421EB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Перечень работ</w:t>
            </w:r>
          </w:p>
        </w:tc>
        <w:tc>
          <w:tcPr>
            <w:tcW w:w="567" w:type="dxa"/>
            <w:vAlign w:val="center"/>
          </w:tcPr>
          <w:p w14:paraId="69A23CC2"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Р1</w:t>
            </w:r>
          </w:p>
        </w:tc>
        <w:tc>
          <w:tcPr>
            <w:tcW w:w="703" w:type="dxa"/>
            <w:vAlign w:val="center"/>
          </w:tcPr>
          <w:p w14:paraId="1001C13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Р2</w:t>
            </w:r>
          </w:p>
        </w:tc>
      </w:tr>
      <w:tr w:rsidR="00445DEF" w:rsidRPr="00445DEF" w14:paraId="267A2A8A" w14:textId="77777777" w:rsidTr="00274D1B">
        <w:tc>
          <w:tcPr>
            <w:tcW w:w="562" w:type="dxa"/>
            <w:vAlign w:val="center"/>
          </w:tcPr>
          <w:p w14:paraId="086C4A77"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w:t>
            </w:r>
          </w:p>
        </w:tc>
        <w:tc>
          <w:tcPr>
            <w:tcW w:w="7513" w:type="dxa"/>
            <w:vAlign w:val="center"/>
          </w:tcPr>
          <w:p w14:paraId="3D716550"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Ознакомление с записями в эксплуатационной документации, их анализ; ознакомление с данными электронных журналов событий и журналов отказов, сохраненных в памяти устройств и (или) в компьютерной базе данных, анализ данных; определение действий, требующих повышенного внимания</w:t>
            </w:r>
          </w:p>
        </w:tc>
        <w:tc>
          <w:tcPr>
            <w:tcW w:w="567" w:type="dxa"/>
            <w:vAlign w:val="center"/>
          </w:tcPr>
          <w:p w14:paraId="42487CBD"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703" w:type="dxa"/>
            <w:vAlign w:val="center"/>
          </w:tcPr>
          <w:p w14:paraId="71E62DDB" w14:textId="77777777" w:rsidR="00445DEF" w:rsidRPr="00445DEF" w:rsidRDefault="00445DEF" w:rsidP="00445DEF">
            <w:pPr>
              <w:jc w:val="center"/>
              <w:rPr>
                <w:rFonts w:eastAsia="Calibri" w:cs="Times New Roman"/>
                <w:sz w:val="24"/>
                <w:szCs w:val="24"/>
              </w:rPr>
            </w:pPr>
          </w:p>
        </w:tc>
      </w:tr>
      <w:tr w:rsidR="00445DEF" w:rsidRPr="00445DEF" w14:paraId="6E33F6CF" w14:textId="77777777" w:rsidTr="00274D1B">
        <w:tc>
          <w:tcPr>
            <w:tcW w:w="562" w:type="dxa"/>
            <w:vAlign w:val="center"/>
          </w:tcPr>
          <w:p w14:paraId="37BEACE7"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2</w:t>
            </w:r>
          </w:p>
        </w:tc>
        <w:tc>
          <w:tcPr>
            <w:tcW w:w="7513" w:type="dxa"/>
            <w:vAlign w:val="center"/>
          </w:tcPr>
          <w:p w14:paraId="28FBD94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 xml:space="preserve">Проверка выполнения основных функций системы на автоматизированном рабочем месте (АРМ) оператора, при </w:t>
            </w:r>
            <w:r w:rsidRPr="00445DEF">
              <w:rPr>
                <w:rFonts w:eastAsia="Calibri" w:cs="Times New Roman"/>
                <w:sz w:val="24"/>
                <w:szCs w:val="24"/>
              </w:rPr>
              <w:lastRenderedPageBreak/>
              <w:t>обнаружении несоответствия - проведение анализа причины несоответствия и локализации его источника</w:t>
            </w:r>
          </w:p>
        </w:tc>
        <w:tc>
          <w:tcPr>
            <w:tcW w:w="567" w:type="dxa"/>
            <w:vAlign w:val="center"/>
          </w:tcPr>
          <w:p w14:paraId="60CC78C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lastRenderedPageBreak/>
              <w:t>+</w:t>
            </w:r>
          </w:p>
        </w:tc>
        <w:tc>
          <w:tcPr>
            <w:tcW w:w="703" w:type="dxa"/>
            <w:vAlign w:val="center"/>
          </w:tcPr>
          <w:p w14:paraId="1F4326CB" w14:textId="77777777" w:rsidR="00445DEF" w:rsidRPr="00445DEF" w:rsidRDefault="00445DEF" w:rsidP="00445DEF">
            <w:pPr>
              <w:jc w:val="center"/>
              <w:rPr>
                <w:rFonts w:eastAsia="Calibri" w:cs="Times New Roman"/>
                <w:sz w:val="24"/>
                <w:szCs w:val="24"/>
              </w:rPr>
            </w:pPr>
          </w:p>
        </w:tc>
      </w:tr>
      <w:tr w:rsidR="00445DEF" w:rsidRPr="00445DEF" w14:paraId="752242F1" w14:textId="77777777" w:rsidTr="00274D1B">
        <w:tc>
          <w:tcPr>
            <w:tcW w:w="562" w:type="dxa"/>
            <w:vAlign w:val="center"/>
          </w:tcPr>
          <w:p w14:paraId="5A9064D3"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3</w:t>
            </w:r>
          </w:p>
        </w:tc>
        <w:tc>
          <w:tcPr>
            <w:tcW w:w="7513" w:type="dxa"/>
            <w:vAlign w:val="center"/>
          </w:tcPr>
          <w:p w14:paraId="7078D5C8"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Внешний осмотр и проверка технического состояния оборудования контроля и управления на АРМ оператора: оборудования контроля и управления (пульта(ов)/панели(ей) контроля и управления), маршрутизатора(ов) сигналов тревоги, неисправности, устройства(ств) тревожной сигнализации (сигнализатора), источника(ов) электропитания</w:t>
            </w:r>
          </w:p>
        </w:tc>
        <w:tc>
          <w:tcPr>
            <w:tcW w:w="567" w:type="dxa"/>
            <w:vAlign w:val="center"/>
          </w:tcPr>
          <w:p w14:paraId="66AE3F68"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703" w:type="dxa"/>
            <w:vAlign w:val="center"/>
          </w:tcPr>
          <w:p w14:paraId="45C36C65" w14:textId="77777777" w:rsidR="00445DEF" w:rsidRPr="00445DEF" w:rsidRDefault="00445DEF" w:rsidP="00445DEF">
            <w:pPr>
              <w:jc w:val="center"/>
              <w:rPr>
                <w:rFonts w:eastAsia="Calibri" w:cs="Times New Roman"/>
                <w:sz w:val="24"/>
                <w:szCs w:val="24"/>
              </w:rPr>
            </w:pPr>
          </w:p>
        </w:tc>
      </w:tr>
      <w:tr w:rsidR="00445DEF" w:rsidRPr="00445DEF" w14:paraId="36D0CF1C" w14:textId="77777777" w:rsidTr="00274D1B">
        <w:tc>
          <w:tcPr>
            <w:tcW w:w="562" w:type="dxa"/>
            <w:vAlign w:val="center"/>
          </w:tcPr>
          <w:p w14:paraId="3E6F191A"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4</w:t>
            </w:r>
          </w:p>
        </w:tc>
        <w:tc>
          <w:tcPr>
            <w:tcW w:w="7513" w:type="dxa"/>
            <w:vAlign w:val="center"/>
          </w:tcPr>
          <w:p w14:paraId="4722D688"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правильности подключения кабелей электропитания и надежности контактов в электрических щитах, щитах связи, укрепление контактов (при необходимости)</w:t>
            </w:r>
          </w:p>
        </w:tc>
        <w:tc>
          <w:tcPr>
            <w:tcW w:w="567" w:type="dxa"/>
            <w:vAlign w:val="center"/>
          </w:tcPr>
          <w:p w14:paraId="1E8D0250"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703" w:type="dxa"/>
            <w:vAlign w:val="center"/>
          </w:tcPr>
          <w:p w14:paraId="229E87EA" w14:textId="77777777" w:rsidR="00445DEF" w:rsidRPr="00445DEF" w:rsidRDefault="00445DEF" w:rsidP="00445DEF">
            <w:pPr>
              <w:jc w:val="center"/>
              <w:rPr>
                <w:rFonts w:eastAsia="Calibri" w:cs="Times New Roman"/>
                <w:sz w:val="24"/>
                <w:szCs w:val="24"/>
              </w:rPr>
            </w:pPr>
          </w:p>
        </w:tc>
      </w:tr>
      <w:tr w:rsidR="00445DEF" w:rsidRPr="00445DEF" w14:paraId="0D53CC46" w14:textId="77777777" w:rsidTr="00274D1B">
        <w:tc>
          <w:tcPr>
            <w:tcW w:w="562" w:type="dxa"/>
            <w:vAlign w:val="center"/>
          </w:tcPr>
          <w:p w14:paraId="03A63A5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5</w:t>
            </w:r>
          </w:p>
        </w:tc>
        <w:tc>
          <w:tcPr>
            <w:tcW w:w="7513" w:type="dxa"/>
            <w:vAlign w:val="center"/>
          </w:tcPr>
          <w:p w14:paraId="1B19EFC8"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надежности подключения шин заземления</w:t>
            </w:r>
          </w:p>
        </w:tc>
        <w:tc>
          <w:tcPr>
            <w:tcW w:w="567" w:type="dxa"/>
            <w:vAlign w:val="center"/>
          </w:tcPr>
          <w:p w14:paraId="4D109802"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703" w:type="dxa"/>
            <w:vAlign w:val="center"/>
          </w:tcPr>
          <w:p w14:paraId="10A46217" w14:textId="77777777" w:rsidR="00445DEF" w:rsidRPr="00445DEF" w:rsidRDefault="00445DEF" w:rsidP="00445DEF">
            <w:pPr>
              <w:jc w:val="center"/>
              <w:rPr>
                <w:rFonts w:eastAsia="Calibri" w:cs="Times New Roman"/>
                <w:sz w:val="24"/>
                <w:szCs w:val="24"/>
              </w:rPr>
            </w:pPr>
          </w:p>
        </w:tc>
      </w:tr>
      <w:tr w:rsidR="00445DEF" w:rsidRPr="00445DEF" w14:paraId="1EE01B69" w14:textId="77777777" w:rsidTr="00274D1B">
        <w:tc>
          <w:tcPr>
            <w:tcW w:w="562" w:type="dxa"/>
            <w:vAlign w:val="center"/>
          </w:tcPr>
          <w:p w14:paraId="62D04A95"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6</w:t>
            </w:r>
          </w:p>
        </w:tc>
        <w:tc>
          <w:tcPr>
            <w:tcW w:w="7513" w:type="dxa"/>
            <w:vAlign w:val="center"/>
          </w:tcPr>
          <w:p w14:paraId="6BCA15F6"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значений напряжений на выходных клеммах источников электропитания, клеммах аккумуляторных батарей источников бесперебойного электропитания</w:t>
            </w:r>
          </w:p>
        </w:tc>
        <w:tc>
          <w:tcPr>
            <w:tcW w:w="567" w:type="dxa"/>
            <w:vAlign w:val="center"/>
          </w:tcPr>
          <w:p w14:paraId="42B9646B"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703" w:type="dxa"/>
            <w:vAlign w:val="center"/>
          </w:tcPr>
          <w:p w14:paraId="5D4E45FE" w14:textId="77777777" w:rsidR="00445DEF" w:rsidRPr="00445DEF" w:rsidRDefault="00445DEF" w:rsidP="00445DEF">
            <w:pPr>
              <w:jc w:val="center"/>
              <w:rPr>
                <w:rFonts w:eastAsia="Calibri" w:cs="Times New Roman"/>
                <w:sz w:val="24"/>
                <w:szCs w:val="24"/>
              </w:rPr>
            </w:pPr>
          </w:p>
        </w:tc>
      </w:tr>
      <w:tr w:rsidR="00445DEF" w:rsidRPr="00445DEF" w14:paraId="5E015F87" w14:textId="77777777" w:rsidTr="00274D1B">
        <w:tc>
          <w:tcPr>
            <w:tcW w:w="562" w:type="dxa"/>
            <w:vAlign w:val="center"/>
          </w:tcPr>
          <w:p w14:paraId="16884178"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7</w:t>
            </w:r>
          </w:p>
        </w:tc>
        <w:tc>
          <w:tcPr>
            <w:tcW w:w="7513" w:type="dxa"/>
            <w:vAlign w:val="center"/>
          </w:tcPr>
          <w:p w14:paraId="04446686"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надежности кабельных соединений оборудования АРМ оператора, элементов соединительных линий, в случае обнаружения обрыва проводника или короткого замыкания - устранение неисправности на месте</w:t>
            </w:r>
          </w:p>
        </w:tc>
        <w:tc>
          <w:tcPr>
            <w:tcW w:w="567" w:type="dxa"/>
            <w:vAlign w:val="center"/>
          </w:tcPr>
          <w:p w14:paraId="4F1DD28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703" w:type="dxa"/>
            <w:vAlign w:val="center"/>
          </w:tcPr>
          <w:p w14:paraId="46239469" w14:textId="77777777" w:rsidR="00445DEF" w:rsidRPr="00445DEF" w:rsidRDefault="00445DEF" w:rsidP="00445DEF">
            <w:pPr>
              <w:jc w:val="center"/>
              <w:rPr>
                <w:rFonts w:eastAsia="Calibri" w:cs="Times New Roman"/>
                <w:sz w:val="24"/>
                <w:szCs w:val="24"/>
              </w:rPr>
            </w:pPr>
          </w:p>
        </w:tc>
      </w:tr>
      <w:tr w:rsidR="00445DEF" w:rsidRPr="00445DEF" w14:paraId="63CF1444" w14:textId="77777777" w:rsidTr="00274D1B">
        <w:tc>
          <w:tcPr>
            <w:tcW w:w="562" w:type="dxa"/>
            <w:vAlign w:val="center"/>
          </w:tcPr>
          <w:p w14:paraId="75BAA0A5"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8</w:t>
            </w:r>
          </w:p>
        </w:tc>
        <w:tc>
          <w:tcPr>
            <w:tcW w:w="7513" w:type="dxa"/>
            <w:vAlign w:val="center"/>
          </w:tcPr>
          <w:p w14:paraId="13B1DBA5"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Внешний осмотр, проверка технического состояния и (или) тестирование периферийного оборудования и устройств системы</w:t>
            </w:r>
          </w:p>
        </w:tc>
        <w:tc>
          <w:tcPr>
            <w:tcW w:w="567" w:type="dxa"/>
            <w:vAlign w:val="center"/>
          </w:tcPr>
          <w:p w14:paraId="29440C9A"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703" w:type="dxa"/>
            <w:vAlign w:val="center"/>
          </w:tcPr>
          <w:p w14:paraId="32A44A9C" w14:textId="77777777" w:rsidR="00445DEF" w:rsidRPr="00445DEF" w:rsidRDefault="00445DEF" w:rsidP="00445DEF">
            <w:pPr>
              <w:jc w:val="center"/>
              <w:rPr>
                <w:rFonts w:eastAsia="Calibri" w:cs="Times New Roman"/>
                <w:sz w:val="24"/>
                <w:szCs w:val="24"/>
              </w:rPr>
            </w:pPr>
          </w:p>
        </w:tc>
      </w:tr>
      <w:tr w:rsidR="00445DEF" w:rsidRPr="00445DEF" w14:paraId="6522CE92" w14:textId="77777777" w:rsidTr="00274D1B">
        <w:tc>
          <w:tcPr>
            <w:tcW w:w="562" w:type="dxa"/>
            <w:vAlign w:val="center"/>
          </w:tcPr>
          <w:p w14:paraId="1A496D7D"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9</w:t>
            </w:r>
          </w:p>
        </w:tc>
        <w:tc>
          <w:tcPr>
            <w:tcW w:w="7513" w:type="dxa"/>
            <w:vAlign w:val="center"/>
          </w:tcPr>
          <w:p w14:paraId="0DFA26C2"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наличия смазки в трущихся частях электромагнитных замков, приводных механизмов, доводчиков (при необходимости - очистка поверхностей и добавление смазки)</w:t>
            </w:r>
          </w:p>
        </w:tc>
        <w:tc>
          <w:tcPr>
            <w:tcW w:w="567" w:type="dxa"/>
            <w:vAlign w:val="center"/>
          </w:tcPr>
          <w:p w14:paraId="50ADABDB"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703" w:type="dxa"/>
            <w:vAlign w:val="center"/>
          </w:tcPr>
          <w:p w14:paraId="31A6C00F" w14:textId="77777777" w:rsidR="00445DEF" w:rsidRPr="00445DEF" w:rsidRDefault="00445DEF" w:rsidP="00445DEF">
            <w:pPr>
              <w:jc w:val="center"/>
              <w:rPr>
                <w:rFonts w:eastAsia="Calibri" w:cs="Times New Roman"/>
                <w:sz w:val="24"/>
                <w:szCs w:val="24"/>
              </w:rPr>
            </w:pPr>
          </w:p>
        </w:tc>
      </w:tr>
      <w:tr w:rsidR="00445DEF" w:rsidRPr="00445DEF" w14:paraId="1F60F6C4" w14:textId="77777777" w:rsidTr="00274D1B">
        <w:tc>
          <w:tcPr>
            <w:tcW w:w="562" w:type="dxa"/>
            <w:vAlign w:val="center"/>
          </w:tcPr>
          <w:p w14:paraId="035BB00D"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10</w:t>
            </w:r>
          </w:p>
        </w:tc>
        <w:tc>
          <w:tcPr>
            <w:tcW w:w="7513" w:type="dxa"/>
            <w:vAlign w:val="center"/>
          </w:tcPr>
          <w:p w14:paraId="6F7DA39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исправности разъемных соединений и правильности подключения соединительных линий</w:t>
            </w:r>
          </w:p>
        </w:tc>
        <w:tc>
          <w:tcPr>
            <w:tcW w:w="567" w:type="dxa"/>
            <w:vAlign w:val="center"/>
          </w:tcPr>
          <w:p w14:paraId="41FA7D0D"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703" w:type="dxa"/>
            <w:vAlign w:val="center"/>
          </w:tcPr>
          <w:p w14:paraId="419C2C6C" w14:textId="77777777" w:rsidR="00445DEF" w:rsidRPr="00445DEF" w:rsidRDefault="00445DEF" w:rsidP="00445DEF">
            <w:pPr>
              <w:jc w:val="center"/>
              <w:rPr>
                <w:rFonts w:eastAsia="Calibri" w:cs="Times New Roman"/>
                <w:sz w:val="24"/>
                <w:szCs w:val="24"/>
              </w:rPr>
            </w:pPr>
          </w:p>
        </w:tc>
      </w:tr>
      <w:tr w:rsidR="00445DEF" w:rsidRPr="00445DEF" w14:paraId="6B889055" w14:textId="77777777" w:rsidTr="00274D1B">
        <w:tc>
          <w:tcPr>
            <w:tcW w:w="562" w:type="dxa"/>
            <w:vAlign w:val="center"/>
          </w:tcPr>
          <w:p w14:paraId="65E77446"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11</w:t>
            </w:r>
          </w:p>
        </w:tc>
        <w:tc>
          <w:tcPr>
            <w:tcW w:w="7513" w:type="dxa"/>
            <w:vAlign w:val="center"/>
          </w:tcPr>
          <w:p w14:paraId="7B648EA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правильности работы и времени реакции системы</w:t>
            </w:r>
          </w:p>
        </w:tc>
        <w:tc>
          <w:tcPr>
            <w:tcW w:w="567" w:type="dxa"/>
            <w:vAlign w:val="center"/>
          </w:tcPr>
          <w:p w14:paraId="5BC2563E"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703" w:type="dxa"/>
            <w:vAlign w:val="center"/>
          </w:tcPr>
          <w:p w14:paraId="497368CE" w14:textId="77777777" w:rsidR="00445DEF" w:rsidRPr="00445DEF" w:rsidRDefault="00445DEF" w:rsidP="00445DEF">
            <w:pPr>
              <w:jc w:val="center"/>
              <w:rPr>
                <w:rFonts w:eastAsia="Calibri" w:cs="Times New Roman"/>
                <w:sz w:val="24"/>
                <w:szCs w:val="24"/>
              </w:rPr>
            </w:pPr>
          </w:p>
        </w:tc>
      </w:tr>
      <w:tr w:rsidR="00445DEF" w:rsidRPr="00445DEF" w14:paraId="18E25AA7" w14:textId="77777777" w:rsidTr="00274D1B">
        <w:tc>
          <w:tcPr>
            <w:tcW w:w="562" w:type="dxa"/>
            <w:vAlign w:val="center"/>
          </w:tcPr>
          <w:p w14:paraId="7116037D"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12</w:t>
            </w:r>
          </w:p>
        </w:tc>
        <w:tc>
          <w:tcPr>
            <w:tcW w:w="7513" w:type="dxa"/>
            <w:vAlign w:val="center"/>
          </w:tcPr>
          <w:p w14:paraId="7490C0ED"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правильности работы системы при автоматическом подключении к резервному источнику электропитания в случае отключения основного источника</w:t>
            </w:r>
          </w:p>
        </w:tc>
        <w:tc>
          <w:tcPr>
            <w:tcW w:w="567" w:type="dxa"/>
            <w:vAlign w:val="center"/>
          </w:tcPr>
          <w:p w14:paraId="7046414D"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703" w:type="dxa"/>
            <w:vAlign w:val="center"/>
          </w:tcPr>
          <w:p w14:paraId="524414E4" w14:textId="77777777" w:rsidR="00445DEF" w:rsidRPr="00445DEF" w:rsidRDefault="00445DEF" w:rsidP="00445DEF">
            <w:pPr>
              <w:jc w:val="center"/>
              <w:rPr>
                <w:rFonts w:eastAsia="Calibri" w:cs="Times New Roman"/>
                <w:sz w:val="24"/>
                <w:szCs w:val="24"/>
              </w:rPr>
            </w:pPr>
          </w:p>
        </w:tc>
      </w:tr>
      <w:tr w:rsidR="00445DEF" w:rsidRPr="00445DEF" w14:paraId="434F88DC" w14:textId="77777777" w:rsidTr="00274D1B">
        <w:tc>
          <w:tcPr>
            <w:tcW w:w="562" w:type="dxa"/>
            <w:vAlign w:val="center"/>
          </w:tcPr>
          <w:p w14:paraId="3EBC7AC1"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13</w:t>
            </w:r>
          </w:p>
        </w:tc>
        <w:tc>
          <w:tcPr>
            <w:tcW w:w="7513" w:type="dxa"/>
            <w:vAlign w:val="center"/>
          </w:tcPr>
          <w:p w14:paraId="5FBE1FE5"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правильности передачи сигналов тревоги и (или) неисправности к сопрягаемым системам</w:t>
            </w:r>
          </w:p>
        </w:tc>
        <w:tc>
          <w:tcPr>
            <w:tcW w:w="567" w:type="dxa"/>
            <w:vAlign w:val="center"/>
          </w:tcPr>
          <w:p w14:paraId="1BDA6F9B"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703" w:type="dxa"/>
            <w:vAlign w:val="center"/>
          </w:tcPr>
          <w:p w14:paraId="25F857DD" w14:textId="77777777" w:rsidR="00445DEF" w:rsidRPr="00445DEF" w:rsidRDefault="00445DEF" w:rsidP="00445DEF">
            <w:pPr>
              <w:jc w:val="center"/>
              <w:rPr>
                <w:rFonts w:eastAsia="Calibri" w:cs="Times New Roman"/>
                <w:sz w:val="24"/>
                <w:szCs w:val="24"/>
              </w:rPr>
            </w:pPr>
          </w:p>
        </w:tc>
      </w:tr>
      <w:tr w:rsidR="00445DEF" w:rsidRPr="00445DEF" w14:paraId="7F18DB72" w14:textId="77777777" w:rsidTr="00274D1B">
        <w:tc>
          <w:tcPr>
            <w:tcW w:w="562" w:type="dxa"/>
            <w:vAlign w:val="center"/>
          </w:tcPr>
          <w:p w14:paraId="5D423603"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14</w:t>
            </w:r>
          </w:p>
        </w:tc>
        <w:tc>
          <w:tcPr>
            <w:tcW w:w="7513" w:type="dxa"/>
          </w:tcPr>
          <w:p w14:paraId="501F05FA"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Анализ компьютерных данных, поступивших от системы, архивов с данными о событиях и неисправностях элементов системы; при наличии данных о неисправностях принятие мер по устранению выявленных замечаний (руководствуясь эксплуатационной документацией)</w:t>
            </w:r>
          </w:p>
        </w:tc>
        <w:tc>
          <w:tcPr>
            <w:tcW w:w="567" w:type="dxa"/>
            <w:vAlign w:val="center"/>
          </w:tcPr>
          <w:p w14:paraId="51352F72"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703" w:type="dxa"/>
            <w:vAlign w:val="center"/>
          </w:tcPr>
          <w:p w14:paraId="006A0A46" w14:textId="77777777" w:rsidR="00445DEF" w:rsidRPr="00445DEF" w:rsidRDefault="00445DEF" w:rsidP="00445DEF">
            <w:pPr>
              <w:jc w:val="center"/>
              <w:rPr>
                <w:rFonts w:eastAsia="Calibri" w:cs="Times New Roman"/>
                <w:sz w:val="24"/>
                <w:szCs w:val="24"/>
              </w:rPr>
            </w:pPr>
          </w:p>
        </w:tc>
      </w:tr>
      <w:tr w:rsidR="00445DEF" w:rsidRPr="00445DEF" w14:paraId="28F8D1D0" w14:textId="77777777" w:rsidTr="00274D1B">
        <w:tc>
          <w:tcPr>
            <w:tcW w:w="562" w:type="dxa"/>
            <w:vAlign w:val="center"/>
          </w:tcPr>
          <w:p w14:paraId="77A79135"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15</w:t>
            </w:r>
          </w:p>
        </w:tc>
        <w:tc>
          <w:tcPr>
            <w:tcW w:w="7513" w:type="dxa"/>
          </w:tcPr>
          <w:p w14:paraId="727AA2F3"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Удаление с жесткого диска компьютера программ, не имеющих отношения к работе системы, в случае необходимости - переустановка программного обеспечения системы при сохранении архивных данных, относящихся к документации и работе системы</w:t>
            </w:r>
          </w:p>
        </w:tc>
        <w:tc>
          <w:tcPr>
            <w:tcW w:w="567" w:type="dxa"/>
            <w:vAlign w:val="center"/>
          </w:tcPr>
          <w:p w14:paraId="65CA387D"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703" w:type="dxa"/>
            <w:vAlign w:val="center"/>
          </w:tcPr>
          <w:p w14:paraId="19E60920" w14:textId="77777777" w:rsidR="00445DEF" w:rsidRPr="00445DEF" w:rsidRDefault="00445DEF" w:rsidP="00445DEF">
            <w:pPr>
              <w:jc w:val="center"/>
              <w:rPr>
                <w:rFonts w:eastAsia="Calibri" w:cs="Times New Roman"/>
                <w:sz w:val="24"/>
                <w:szCs w:val="24"/>
              </w:rPr>
            </w:pPr>
          </w:p>
        </w:tc>
      </w:tr>
      <w:tr w:rsidR="00445DEF" w:rsidRPr="00445DEF" w14:paraId="20726CF5" w14:textId="77777777" w:rsidTr="00274D1B">
        <w:tc>
          <w:tcPr>
            <w:tcW w:w="562" w:type="dxa"/>
            <w:vAlign w:val="center"/>
          </w:tcPr>
          <w:p w14:paraId="6C95F373"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16</w:t>
            </w:r>
          </w:p>
        </w:tc>
        <w:tc>
          <w:tcPr>
            <w:tcW w:w="7513" w:type="dxa"/>
            <w:vAlign w:val="center"/>
          </w:tcPr>
          <w:p w14:paraId="4FA96947"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Полнофункциональная проверка системы</w:t>
            </w:r>
          </w:p>
        </w:tc>
        <w:tc>
          <w:tcPr>
            <w:tcW w:w="567" w:type="dxa"/>
            <w:vAlign w:val="center"/>
          </w:tcPr>
          <w:p w14:paraId="3138B537" w14:textId="77777777" w:rsidR="00445DEF" w:rsidRPr="00445DEF" w:rsidRDefault="00445DEF" w:rsidP="00445DEF">
            <w:pPr>
              <w:jc w:val="center"/>
              <w:rPr>
                <w:rFonts w:eastAsia="Calibri" w:cs="Times New Roman"/>
                <w:sz w:val="24"/>
                <w:szCs w:val="24"/>
              </w:rPr>
            </w:pPr>
          </w:p>
        </w:tc>
        <w:tc>
          <w:tcPr>
            <w:tcW w:w="703" w:type="dxa"/>
            <w:vAlign w:val="center"/>
          </w:tcPr>
          <w:p w14:paraId="678CD273"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r>
    </w:tbl>
    <w:p w14:paraId="60CAAB0C" w14:textId="77777777" w:rsidR="00445DEF" w:rsidRPr="00445DEF" w:rsidRDefault="00445DEF" w:rsidP="00445DEF">
      <w:pPr>
        <w:numPr>
          <w:ilvl w:val="2"/>
          <w:numId w:val="20"/>
        </w:numPr>
        <w:spacing w:after="0" w:line="240" w:lineRule="auto"/>
        <w:ind w:hanging="1080"/>
        <w:contextualSpacing/>
        <w:rPr>
          <w:rFonts w:ascii="Times New Roman" w:eastAsia="Calibri" w:hAnsi="Times New Roman" w:cs="Times New Roman"/>
          <w:sz w:val="28"/>
          <w:szCs w:val="28"/>
        </w:rPr>
      </w:pPr>
      <w:r w:rsidRPr="00445DEF">
        <w:rPr>
          <w:rFonts w:ascii="Times New Roman" w:eastAsia="Calibri" w:hAnsi="Times New Roman" w:cs="Times New Roman"/>
          <w:sz w:val="28"/>
          <w:szCs w:val="28"/>
        </w:rPr>
        <w:t>Регламент работ по ТО системы охранной сигнализации.</w:t>
      </w:r>
    </w:p>
    <w:p w14:paraId="5A10E677" w14:textId="77777777" w:rsidR="00445DEF" w:rsidRPr="00445DEF" w:rsidRDefault="00445DEF" w:rsidP="00445DEF">
      <w:pPr>
        <w:spacing w:after="0" w:line="240" w:lineRule="auto"/>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Виды регламентных работ:</w:t>
      </w:r>
    </w:p>
    <w:p w14:paraId="55664DC7" w14:textId="77777777" w:rsidR="00445DEF" w:rsidRPr="00445DEF" w:rsidRDefault="00445DEF" w:rsidP="00445DEF">
      <w:pPr>
        <w:spacing w:after="0" w:line="240" w:lineRule="auto"/>
        <w:contextualSpacing/>
        <w:jc w:val="both"/>
        <w:rPr>
          <w:rFonts w:ascii="Times New Roman" w:eastAsia="Calibri" w:hAnsi="Times New Roman" w:cs="Times New Roman"/>
          <w:sz w:val="28"/>
        </w:rPr>
      </w:pPr>
      <w:r w:rsidRPr="00445DEF">
        <w:rPr>
          <w:rFonts w:ascii="Times New Roman" w:eastAsia="Calibri" w:hAnsi="Times New Roman" w:cs="Times New Roman"/>
          <w:sz w:val="28"/>
        </w:rPr>
        <w:t>Р1 – 1 раз в месяц</w:t>
      </w:r>
    </w:p>
    <w:p w14:paraId="50C2B05F" w14:textId="77777777" w:rsidR="00445DEF" w:rsidRPr="00445DEF" w:rsidRDefault="00445DEF" w:rsidP="00445DEF">
      <w:pPr>
        <w:spacing w:after="0" w:line="240" w:lineRule="auto"/>
        <w:contextualSpacing/>
        <w:jc w:val="both"/>
        <w:rPr>
          <w:rFonts w:ascii="Times New Roman" w:eastAsia="Calibri" w:hAnsi="Times New Roman" w:cs="Times New Roman"/>
          <w:sz w:val="28"/>
        </w:rPr>
      </w:pPr>
      <w:r w:rsidRPr="00445DEF">
        <w:rPr>
          <w:rFonts w:ascii="Times New Roman" w:eastAsia="Calibri" w:hAnsi="Times New Roman" w:cs="Times New Roman"/>
          <w:sz w:val="28"/>
        </w:rPr>
        <w:t>Р2 – 1 раз в 6 месяцев</w:t>
      </w:r>
    </w:p>
    <w:p w14:paraId="57F507A0" w14:textId="77777777" w:rsidR="00445DEF" w:rsidRPr="00445DEF" w:rsidRDefault="00445DEF" w:rsidP="00445DEF">
      <w:pPr>
        <w:spacing w:after="0" w:line="240" w:lineRule="auto"/>
        <w:contextualSpacing/>
        <w:rPr>
          <w:rFonts w:ascii="Times New Roman" w:eastAsia="Calibri" w:hAnsi="Times New Roman" w:cs="Times New Roman"/>
          <w:sz w:val="28"/>
          <w:szCs w:val="28"/>
        </w:rPr>
      </w:pPr>
      <w:r w:rsidRPr="00445DEF">
        <w:rPr>
          <w:rFonts w:ascii="Times New Roman" w:eastAsia="Calibri" w:hAnsi="Times New Roman" w:cs="Times New Roman"/>
          <w:sz w:val="28"/>
          <w:szCs w:val="28"/>
        </w:rPr>
        <w:t>Р3 – 1 раз в 12 месяцев</w:t>
      </w:r>
    </w:p>
    <w:tbl>
      <w:tblPr>
        <w:tblStyle w:val="24"/>
        <w:tblW w:w="0" w:type="auto"/>
        <w:tblLook w:val="04A0" w:firstRow="1" w:lastRow="0" w:firstColumn="1" w:lastColumn="0" w:noHBand="0" w:noVBand="1"/>
      </w:tblPr>
      <w:tblGrid>
        <w:gridCol w:w="561"/>
        <w:gridCol w:w="7188"/>
        <w:gridCol w:w="470"/>
        <w:gridCol w:w="566"/>
        <w:gridCol w:w="560"/>
      </w:tblGrid>
      <w:tr w:rsidR="00445DEF" w:rsidRPr="00445DEF" w14:paraId="0FA52A12" w14:textId="77777777" w:rsidTr="00274D1B">
        <w:tc>
          <w:tcPr>
            <w:tcW w:w="561" w:type="dxa"/>
            <w:vAlign w:val="center"/>
          </w:tcPr>
          <w:p w14:paraId="6E325A2B"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7188" w:type="dxa"/>
            <w:vAlign w:val="center"/>
          </w:tcPr>
          <w:p w14:paraId="1CBA03A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Перечень работ</w:t>
            </w:r>
          </w:p>
        </w:tc>
        <w:tc>
          <w:tcPr>
            <w:tcW w:w="470" w:type="dxa"/>
            <w:vAlign w:val="center"/>
          </w:tcPr>
          <w:p w14:paraId="272BFEF5"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Р1</w:t>
            </w:r>
          </w:p>
        </w:tc>
        <w:tc>
          <w:tcPr>
            <w:tcW w:w="566" w:type="dxa"/>
            <w:vAlign w:val="center"/>
          </w:tcPr>
          <w:p w14:paraId="5DE0C130"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Р2</w:t>
            </w:r>
          </w:p>
        </w:tc>
        <w:tc>
          <w:tcPr>
            <w:tcW w:w="560" w:type="dxa"/>
            <w:vAlign w:val="center"/>
          </w:tcPr>
          <w:p w14:paraId="12603385"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Р3</w:t>
            </w:r>
          </w:p>
        </w:tc>
      </w:tr>
      <w:tr w:rsidR="00445DEF" w:rsidRPr="00445DEF" w14:paraId="05F0B6B3" w14:textId="77777777" w:rsidTr="00274D1B">
        <w:tc>
          <w:tcPr>
            <w:tcW w:w="561" w:type="dxa"/>
            <w:vAlign w:val="center"/>
          </w:tcPr>
          <w:p w14:paraId="4E4BA338"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w:t>
            </w:r>
          </w:p>
        </w:tc>
        <w:tc>
          <w:tcPr>
            <w:tcW w:w="7188" w:type="dxa"/>
            <w:vAlign w:val="center"/>
          </w:tcPr>
          <w:p w14:paraId="46C17B67"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 xml:space="preserve">Ознакомление с записями в эксплуатационной документации, их анализ, ознакомление с данными электронных журналов событий и журналов отказов, сохраненных в памяти устройств и (или) в </w:t>
            </w:r>
            <w:r w:rsidRPr="00445DEF">
              <w:rPr>
                <w:rFonts w:eastAsia="Calibri" w:cs="Times New Roman"/>
                <w:sz w:val="24"/>
                <w:szCs w:val="24"/>
              </w:rPr>
              <w:lastRenderedPageBreak/>
              <w:t>компьютерной базе данных, анализ данных; определение действий, требующих повышенного внимания</w:t>
            </w:r>
          </w:p>
        </w:tc>
        <w:tc>
          <w:tcPr>
            <w:tcW w:w="470" w:type="dxa"/>
            <w:vAlign w:val="center"/>
          </w:tcPr>
          <w:p w14:paraId="07A7F304"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lastRenderedPageBreak/>
              <w:t>+</w:t>
            </w:r>
          </w:p>
        </w:tc>
        <w:tc>
          <w:tcPr>
            <w:tcW w:w="566" w:type="dxa"/>
            <w:vAlign w:val="center"/>
          </w:tcPr>
          <w:p w14:paraId="512296B3" w14:textId="77777777" w:rsidR="00445DEF" w:rsidRPr="00445DEF" w:rsidRDefault="00445DEF" w:rsidP="00445DEF">
            <w:pPr>
              <w:jc w:val="center"/>
              <w:rPr>
                <w:rFonts w:eastAsia="Calibri" w:cs="Times New Roman"/>
                <w:sz w:val="24"/>
                <w:szCs w:val="24"/>
              </w:rPr>
            </w:pPr>
          </w:p>
        </w:tc>
        <w:tc>
          <w:tcPr>
            <w:tcW w:w="560" w:type="dxa"/>
            <w:vAlign w:val="center"/>
          </w:tcPr>
          <w:p w14:paraId="36FC3E59" w14:textId="77777777" w:rsidR="00445DEF" w:rsidRPr="00445DEF" w:rsidRDefault="00445DEF" w:rsidP="00445DEF">
            <w:pPr>
              <w:jc w:val="center"/>
              <w:rPr>
                <w:rFonts w:eastAsia="Calibri" w:cs="Times New Roman"/>
                <w:sz w:val="24"/>
                <w:szCs w:val="24"/>
              </w:rPr>
            </w:pPr>
          </w:p>
        </w:tc>
      </w:tr>
      <w:tr w:rsidR="00445DEF" w:rsidRPr="00445DEF" w14:paraId="687D9FFC" w14:textId="77777777" w:rsidTr="00274D1B">
        <w:tc>
          <w:tcPr>
            <w:tcW w:w="561" w:type="dxa"/>
            <w:vAlign w:val="center"/>
          </w:tcPr>
          <w:p w14:paraId="7E9DA6B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2</w:t>
            </w:r>
          </w:p>
        </w:tc>
        <w:tc>
          <w:tcPr>
            <w:tcW w:w="7188" w:type="dxa"/>
            <w:vAlign w:val="center"/>
          </w:tcPr>
          <w:p w14:paraId="0112F6A9"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выполнения основных функций системы на автоматизированном рабочем месте (АРМ) оператора; при обнаружении несоответствия - проведение анализа причины несоответствия и локализация его источника</w:t>
            </w:r>
          </w:p>
        </w:tc>
        <w:tc>
          <w:tcPr>
            <w:tcW w:w="470" w:type="dxa"/>
            <w:vAlign w:val="center"/>
          </w:tcPr>
          <w:p w14:paraId="4F8D5BE1"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6" w:type="dxa"/>
            <w:vAlign w:val="center"/>
          </w:tcPr>
          <w:p w14:paraId="7D0AA033" w14:textId="77777777" w:rsidR="00445DEF" w:rsidRPr="00445DEF" w:rsidRDefault="00445DEF" w:rsidP="00445DEF">
            <w:pPr>
              <w:jc w:val="center"/>
              <w:rPr>
                <w:rFonts w:eastAsia="Calibri" w:cs="Times New Roman"/>
                <w:sz w:val="24"/>
                <w:szCs w:val="24"/>
              </w:rPr>
            </w:pPr>
          </w:p>
        </w:tc>
        <w:tc>
          <w:tcPr>
            <w:tcW w:w="560" w:type="dxa"/>
            <w:vAlign w:val="center"/>
          </w:tcPr>
          <w:p w14:paraId="1BB0CB8D" w14:textId="77777777" w:rsidR="00445DEF" w:rsidRPr="00445DEF" w:rsidRDefault="00445DEF" w:rsidP="00445DEF">
            <w:pPr>
              <w:jc w:val="center"/>
              <w:rPr>
                <w:rFonts w:eastAsia="Calibri" w:cs="Times New Roman"/>
                <w:sz w:val="24"/>
                <w:szCs w:val="24"/>
              </w:rPr>
            </w:pPr>
          </w:p>
        </w:tc>
      </w:tr>
      <w:tr w:rsidR="00445DEF" w:rsidRPr="00445DEF" w14:paraId="2161FE0F" w14:textId="77777777" w:rsidTr="00274D1B">
        <w:tc>
          <w:tcPr>
            <w:tcW w:w="561" w:type="dxa"/>
            <w:vAlign w:val="center"/>
          </w:tcPr>
          <w:p w14:paraId="366F767E"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3</w:t>
            </w:r>
          </w:p>
        </w:tc>
        <w:tc>
          <w:tcPr>
            <w:tcW w:w="7188" w:type="dxa"/>
            <w:vAlign w:val="center"/>
          </w:tcPr>
          <w:p w14:paraId="6D21817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Внешний осмотр устройств - составных частей системы, установленных в помещениях</w:t>
            </w:r>
          </w:p>
        </w:tc>
        <w:tc>
          <w:tcPr>
            <w:tcW w:w="470" w:type="dxa"/>
            <w:vAlign w:val="center"/>
          </w:tcPr>
          <w:p w14:paraId="3971575A"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6" w:type="dxa"/>
            <w:vAlign w:val="center"/>
          </w:tcPr>
          <w:p w14:paraId="4C30E159" w14:textId="77777777" w:rsidR="00445DEF" w:rsidRPr="00445DEF" w:rsidRDefault="00445DEF" w:rsidP="00445DEF">
            <w:pPr>
              <w:jc w:val="center"/>
              <w:rPr>
                <w:rFonts w:eastAsia="Calibri" w:cs="Times New Roman"/>
                <w:sz w:val="24"/>
                <w:szCs w:val="24"/>
              </w:rPr>
            </w:pPr>
          </w:p>
        </w:tc>
        <w:tc>
          <w:tcPr>
            <w:tcW w:w="560" w:type="dxa"/>
            <w:vAlign w:val="center"/>
          </w:tcPr>
          <w:p w14:paraId="0A420261" w14:textId="77777777" w:rsidR="00445DEF" w:rsidRPr="00445DEF" w:rsidRDefault="00445DEF" w:rsidP="00445DEF">
            <w:pPr>
              <w:jc w:val="center"/>
              <w:rPr>
                <w:rFonts w:eastAsia="Calibri" w:cs="Times New Roman"/>
                <w:sz w:val="24"/>
                <w:szCs w:val="24"/>
              </w:rPr>
            </w:pPr>
          </w:p>
        </w:tc>
      </w:tr>
      <w:tr w:rsidR="00445DEF" w:rsidRPr="00445DEF" w14:paraId="25DD5F41" w14:textId="77777777" w:rsidTr="00274D1B">
        <w:tc>
          <w:tcPr>
            <w:tcW w:w="561" w:type="dxa"/>
            <w:vAlign w:val="center"/>
          </w:tcPr>
          <w:p w14:paraId="475C4F7A"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4</w:t>
            </w:r>
          </w:p>
        </w:tc>
        <w:tc>
          <w:tcPr>
            <w:tcW w:w="7188" w:type="dxa"/>
            <w:vAlign w:val="center"/>
          </w:tcPr>
          <w:p w14:paraId="3B61E6D8"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Внешний осмотр аппаратуры и сенсоров внешней установки (установленных вне помещений) - анализаторов, концентраторов, разветвителей, модулей обхода, передающих и приемных устройств, концевых устройств в пылевлагозащитной оболочке, а также открытых сенсоров с элементами их креплений</w:t>
            </w:r>
          </w:p>
        </w:tc>
        <w:tc>
          <w:tcPr>
            <w:tcW w:w="470" w:type="dxa"/>
            <w:vAlign w:val="center"/>
          </w:tcPr>
          <w:p w14:paraId="35E1B90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6" w:type="dxa"/>
            <w:vAlign w:val="center"/>
          </w:tcPr>
          <w:p w14:paraId="2F84CD43" w14:textId="77777777" w:rsidR="00445DEF" w:rsidRPr="00445DEF" w:rsidRDefault="00445DEF" w:rsidP="00445DEF">
            <w:pPr>
              <w:jc w:val="center"/>
              <w:rPr>
                <w:rFonts w:eastAsia="Calibri" w:cs="Times New Roman"/>
                <w:sz w:val="24"/>
                <w:szCs w:val="24"/>
              </w:rPr>
            </w:pPr>
          </w:p>
        </w:tc>
        <w:tc>
          <w:tcPr>
            <w:tcW w:w="560" w:type="dxa"/>
            <w:vAlign w:val="center"/>
          </w:tcPr>
          <w:p w14:paraId="14C35D42" w14:textId="77777777" w:rsidR="00445DEF" w:rsidRPr="00445DEF" w:rsidRDefault="00445DEF" w:rsidP="00445DEF">
            <w:pPr>
              <w:jc w:val="center"/>
              <w:rPr>
                <w:rFonts w:eastAsia="Calibri" w:cs="Times New Roman"/>
                <w:sz w:val="24"/>
                <w:szCs w:val="24"/>
              </w:rPr>
            </w:pPr>
          </w:p>
        </w:tc>
      </w:tr>
      <w:tr w:rsidR="00445DEF" w:rsidRPr="00445DEF" w14:paraId="17C7B11B" w14:textId="77777777" w:rsidTr="00274D1B">
        <w:tc>
          <w:tcPr>
            <w:tcW w:w="561" w:type="dxa"/>
            <w:vAlign w:val="center"/>
          </w:tcPr>
          <w:p w14:paraId="389C15E2"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5</w:t>
            </w:r>
          </w:p>
        </w:tc>
        <w:tc>
          <w:tcPr>
            <w:tcW w:w="7188" w:type="dxa"/>
            <w:vAlign w:val="center"/>
          </w:tcPr>
          <w:p w14:paraId="57004DB3"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надежности подключения шин заземления</w:t>
            </w:r>
          </w:p>
        </w:tc>
        <w:tc>
          <w:tcPr>
            <w:tcW w:w="470" w:type="dxa"/>
            <w:vAlign w:val="center"/>
          </w:tcPr>
          <w:p w14:paraId="41B1BA9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6" w:type="dxa"/>
            <w:vAlign w:val="center"/>
          </w:tcPr>
          <w:p w14:paraId="5A51437F" w14:textId="77777777" w:rsidR="00445DEF" w:rsidRPr="00445DEF" w:rsidRDefault="00445DEF" w:rsidP="00445DEF">
            <w:pPr>
              <w:jc w:val="center"/>
              <w:rPr>
                <w:rFonts w:eastAsia="Calibri" w:cs="Times New Roman"/>
                <w:sz w:val="24"/>
                <w:szCs w:val="24"/>
              </w:rPr>
            </w:pPr>
          </w:p>
        </w:tc>
        <w:tc>
          <w:tcPr>
            <w:tcW w:w="560" w:type="dxa"/>
            <w:vAlign w:val="center"/>
          </w:tcPr>
          <w:p w14:paraId="7A9741E4" w14:textId="77777777" w:rsidR="00445DEF" w:rsidRPr="00445DEF" w:rsidRDefault="00445DEF" w:rsidP="00445DEF">
            <w:pPr>
              <w:jc w:val="center"/>
              <w:rPr>
                <w:rFonts w:eastAsia="Calibri" w:cs="Times New Roman"/>
                <w:sz w:val="24"/>
                <w:szCs w:val="24"/>
              </w:rPr>
            </w:pPr>
          </w:p>
        </w:tc>
      </w:tr>
      <w:tr w:rsidR="00445DEF" w:rsidRPr="00445DEF" w14:paraId="469CA4AB" w14:textId="77777777" w:rsidTr="00274D1B">
        <w:tc>
          <w:tcPr>
            <w:tcW w:w="561" w:type="dxa"/>
            <w:vAlign w:val="center"/>
          </w:tcPr>
          <w:p w14:paraId="62E2143A"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6</w:t>
            </w:r>
          </w:p>
        </w:tc>
        <w:tc>
          <w:tcPr>
            <w:tcW w:w="7188" w:type="dxa"/>
            <w:vAlign w:val="center"/>
          </w:tcPr>
          <w:p w14:paraId="162ED07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правильности подключения кабелей электропитания и надежности контактов в электрических щитах, укрепление контактов (при необходимости)</w:t>
            </w:r>
          </w:p>
        </w:tc>
        <w:tc>
          <w:tcPr>
            <w:tcW w:w="470" w:type="dxa"/>
            <w:vAlign w:val="center"/>
          </w:tcPr>
          <w:p w14:paraId="1D00EF9A"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6" w:type="dxa"/>
            <w:vAlign w:val="center"/>
          </w:tcPr>
          <w:p w14:paraId="47F4B685" w14:textId="77777777" w:rsidR="00445DEF" w:rsidRPr="00445DEF" w:rsidRDefault="00445DEF" w:rsidP="00445DEF">
            <w:pPr>
              <w:jc w:val="center"/>
              <w:rPr>
                <w:rFonts w:eastAsia="Calibri" w:cs="Times New Roman"/>
                <w:sz w:val="24"/>
                <w:szCs w:val="24"/>
              </w:rPr>
            </w:pPr>
          </w:p>
        </w:tc>
        <w:tc>
          <w:tcPr>
            <w:tcW w:w="560" w:type="dxa"/>
            <w:vAlign w:val="center"/>
          </w:tcPr>
          <w:p w14:paraId="120AE26A" w14:textId="77777777" w:rsidR="00445DEF" w:rsidRPr="00445DEF" w:rsidRDefault="00445DEF" w:rsidP="00445DEF">
            <w:pPr>
              <w:jc w:val="center"/>
              <w:rPr>
                <w:rFonts w:eastAsia="Calibri" w:cs="Times New Roman"/>
                <w:sz w:val="24"/>
                <w:szCs w:val="24"/>
              </w:rPr>
            </w:pPr>
          </w:p>
        </w:tc>
      </w:tr>
      <w:tr w:rsidR="00445DEF" w:rsidRPr="00445DEF" w14:paraId="433C9CF7" w14:textId="77777777" w:rsidTr="00274D1B">
        <w:tc>
          <w:tcPr>
            <w:tcW w:w="561" w:type="dxa"/>
            <w:vAlign w:val="center"/>
          </w:tcPr>
          <w:p w14:paraId="02661BC0"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7</w:t>
            </w:r>
          </w:p>
        </w:tc>
        <w:tc>
          <w:tcPr>
            <w:tcW w:w="7188" w:type="dxa"/>
            <w:vAlign w:val="center"/>
          </w:tcPr>
          <w:p w14:paraId="2243503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надежности кабельных соединений пультового оборудования, надежности клеммных соединений контрольных панелей, вспомогательного оборудования</w:t>
            </w:r>
          </w:p>
        </w:tc>
        <w:tc>
          <w:tcPr>
            <w:tcW w:w="470" w:type="dxa"/>
            <w:vAlign w:val="center"/>
          </w:tcPr>
          <w:p w14:paraId="0B6A3CE9"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6" w:type="dxa"/>
            <w:vAlign w:val="center"/>
          </w:tcPr>
          <w:p w14:paraId="05AF6DB9" w14:textId="77777777" w:rsidR="00445DEF" w:rsidRPr="00445DEF" w:rsidRDefault="00445DEF" w:rsidP="00445DEF">
            <w:pPr>
              <w:jc w:val="center"/>
              <w:rPr>
                <w:rFonts w:eastAsia="Calibri" w:cs="Times New Roman"/>
                <w:sz w:val="24"/>
                <w:szCs w:val="24"/>
              </w:rPr>
            </w:pPr>
          </w:p>
        </w:tc>
        <w:tc>
          <w:tcPr>
            <w:tcW w:w="560" w:type="dxa"/>
            <w:vAlign w:val="center"/>
          </w:tcPr>
          <w:p w14:paraId="3610F2BA" w14:textId="77777777" w:rsidR="00445DEF" w:rsidRPr="00445DEF" w:rsidRDefault="00445DEF" w:rsidP="00445DEF">
            <w:pPr>
              <w:jc w:val="center"/>
              <w:rPr>
                <w:rFonts w:eastAsia="Calibri" w:cs="Times New Roman"/>
                <w:sz w:val="24"/>
                <w:szCs w:val="24"/>
              </w:rPr>
            </w:pPr>
          </w:p>
        </w:tc>
      </w:tr>
      <w:tr w:rsidR="00445DEF" w:rsidRPr="00445DEF" w14:paraId="3A18C038" w14:textId="77777777" w:rsidTr="00274D1B">
        <w:tc>
          <w:tcPr>
            <w:tcW w:w="561" w:type="dxa"/>
            <w:vAlign w:val="center"/>
          </w:tcPr>
          <w:p w14:paraId="075E8FF1"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8</w:t>
            </w:r>
          </w:p>
        </w:tc>
        <w:tc>
          <w:tcPr>
            <w:tcW w:w="7188" w:type="dxa"/>
            <w:vAlign w:val="center"/>
          </w:tcPr>
          <w:p w14:paraId="51C4CCB8"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Выборочный контроль состояния аппаратуры и сенсоров внешней установки (состояния пылевлагозащитной оболочки вводов, напряжений на контактах, надежности крепления открытых сенсоров к местам установки)</w:t>
            </w:r>
          </w:p>
        </w:tc>
        <w:tc>
          <w:tcPr>
            <w:tcW w:w="470" w:type="dxa"/>
            <w:vAlign w:val="center"/>
          </w:tcPr>
          <w:p w14:paraId="05EE8338"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6" w:type="dxa"/>
            <w:vAlign w:val="center"/>
          </w:tcPr>
          <w:p w14:paraId="2A2C9CB0" w14:textId="77777777" w:rsidR="00445DEF" w:rsidRPr="00445DEF" w:rsidRDefault="00445DEF" w:rsidP="00445DEF">
            <w:pPr>
              <w:jc w:val="center"/>
              <w:rPr>
                <w:rFonts w:eastAsia="Calibri" w:cs="Times New Roman"/>
                <w:sz w:val="24"/>
                <w:szCs w:val="24"/>
              </w:rPr>
            </w:pPr>
          </w:p>
        </w:tc>
        <w:tc>
          <w:tcPr>
            <w:tcW w:w="560" w:type="dxa"/>
            <w:vAlign w:val="center"/>
          </w:tcPr>
          <w:p w14:paraId="0C83DF43" w14:textId="77777777" w:rsidR="00445DEF" w:rsidRPr="00445DEF" w:rsidRDefault="00445DEF" w:rsidP="00445DEF">
            <w:pPr>
              <w:jc w:val="center"/>
              <w:rPr>
                <w:rFonts w:eastAsia="Calibri" w:cs="Times New Roman"/>
                <w:sz w:val="24"/>
                <w:szCs w:val="24"/>
              </w:rPr>
            </w:pPr>
          </w:p>
        </w:tc>
      </w:tr>
      <w:tr w:rsidR="00445DEF" w:rsidRPr="00445DEF" w14:paraId="54D98B4A" w14:textId="77777777" w:rsidTr="00274D1B">
        <w:tc>
          <w:tcPr>
            <w:tcW w:w="561" w:type="dxa"/>
            <w:vAlign w:val="center"/>
          </w:tcPr>
          <w:p w14:paraId="6292E4A1"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9</w:t>
            </w:r>
          </w:p>
        </w:tc>
        <w:tc>
          <w:tcPr>
            <w:tcW w:w="7188" w:type="dxa"/>
            <w:vAlign w:val="center"/>
          </w:tcPr>
          <w:p w14:paraId="3859EED9"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Контроль чувствительности системы в выборочных точках каждой зоны контроля к тестовому воздействию, в случае обнаружения недопустимого снижения чувствительности в зоне - анализ неисправности, локализация источника возникновения и устранение неисправности на месте (если это возможно)</w:t>
            </w:r>
          </w:p>
        </w:tc>
        <w:tc>
          <w:tcPr>
            <w:tcW w:w="470" w:type="dxa"/>
            <w:vAlign w:val="center"/>
          </w:tcPr>
          <w:p w14:paraId="6D2CC60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6" w:type="dxa"/>
            <w:vAlign w:val="center"/>
          </w:tcPr>
          <w:p w14:paraId="69B7155F" w14:textId="77777777" w:rsidR="00445DEF" w:rsidRPr="00445DEF" w:rsidRDefault="00445DEF" w:rsidP="00445DEF">
            <w:pPr>
              <w:jc w:val="center"/>
              <w:rPr>
                <w:rFonts w:eastAsia="Calibri" w:cs="Times New Roman"/>
                <w:sz w:val="24"/>
                <w:szCs w:val="24"/>
              </w:rPr>
            </w:pPr>
          </w:p>
        </w:tc>
        <w:tc>
          <w:tcPr>
            <w:tcW w:w="560" w:type="dxa"/>
            <w:vAlign w:val="center"/>
          </w:tcPr>
          <w:p w14:paraId="2FBBDB51" w14:textId="77777777" w:rsidR="00445DEF" w:rsidRPr="00445DEF" w:rsidRDefault="00445DEF" w:rsidP="00445DEF">
            <w:pPr>
              <w:jc w:val="center"/>
              <w:rPr>
                <w:rFonts w:eastAsia="Calibri" w:cs="Times New Roman"/>
                <w:sz w:val="24"/>
                <w:szCs w:val="24"/>
              </w:rPr>
            </w:pPr>
          </w:p>
        </w:tc>
      </w:tr>
      <w:tr w:rsidR="00445DEF" w:rsidRPr="00445DEF" w14:paraId="7495A2C4" w14:textId="77777777" w:rsidTr="00274D1B">
        <w:tc>
          <w:tcPr>
            <w:tcW w:w="561" w:type="dxa"/>
            <w:vAlign w:val="center"/>
          </w:tcPr>
          <w:p w14:paraId="38C1800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10</w:t>
            </w:r>
          </w:p>
        </w:tc>
        <w:tc>
          <w:tcPr>
            <w:tcW w:w="7188" w:type="dxa"/>
            <w:vAlign w:val="center"/>
          </w:tcPr>
          <w:p w14:paraId="725A81A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Регулировка положения луча(ей) антенны (антенн) - для радиолучевых систем</w:t>
            </w:r>
          </w:p>
        </w:tc>
        <w:tc>
          <w:tcPr>
            <w:tcW w:w="470" w:type="dxa"/>
            <w:vAlign w:val="center"/>
          </w:tcPr>
          <w:p w14:paraId="152E064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6" w:type="dxa"/>
            <w:vAlign w:val="center"/>
          </w:tcPr>
          <w:p w14:paraId="21B43E7E" w14:textId="77777777" w:rsidR="00445DEF" w:rsidRPr="00445DEF" w:rsidRDefault="00445DEF" w:rsidP="00445DEF">
            <w:pPr>
              <w:jc w:val="center"/>
              <w:rPr>
                <w:rFonts w:eastAsia="Calibri" w:cs="Times New Roman"/>
                <w:sz w:val="24"/>
                <w:szCs w:val="24"/>
              </w:rPr>
            </w:pPr>
          </w:p>
        </w:tc>
        <w:tc>
          <w:tcPr>
            <w:tcW w:w="560" w:type="dxa"/>
            <w:vAlign w:val="center"/>
          </w:tcPr>
          <w:p w14:paraId="1ACE3A0C" w14:textId="77777777" w:rsidR="00445DEF" w:rsidRPr="00445DEF" w:rsidRDefault="00445DEF" w:rsidP="00445DEF">
            <w:pPr>
              <w:jc w:val="center"/>
              <w:rPr>
                <w:rFonts w:eastAsia="Calibri" w:cs="Times New Roman"/>
                <w:sz w:val="24"/>
                <w:szCs w:val="24"/>
              </w:rPr>
            </w:pPr>
          </w:p>
        </w:tc>
      </w:tr>
      <w:tr w:rsidR="00445DEF" w:rsidRPr="00445DEF" w14:paraId="096BC90E" w14:textId="77777777" w:rsidTr="00274D1B">
        <w:tc>
          <w:tcPr>
            <w:tcW w:w="561" w:type="dxa"/>
            <w:vAlign w:val="center"/>
          </w:tcPr>
          <w:p w14:paraId="2B923330"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11</w:t>
            </w:r>
          </w:p>
        </w:tc>
        <w:tc>
          <w:tcPr>
            <w:tcW w:w="7188" w:type="dxa"/>
            <w:vAlign w:val="center"/>
          </w:tcPr>
          <w:p w14:paraId="22C28730"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значений напряжений на выходных клеммах источников питания, клеммах аккумуляторных батарей, в случае обнаружения несоответствия - проведение анализа и локализация источника несоответствия</w:t>
            </w:r>
          </w:p>
        </w:tc>
        <w:tc>
          <w:tcPr>
            <w:tcW w:w="470" w:type="dxa"/>
            <w:vAlign w:val="center"/>
          </w:tcPr>
          <w:p w14:paraId="1BC9129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6" w:type="dxa"/>
            <w:vAlign w:val="center"/>
          </w:tcPr>
          <w:p w14:paraId="0BDB99CE" w14:textId="77777777" w:rsidR="00445DEF" w:rsidRPr="00445DEF" w:rsidRDefault="00445DEF" w:rsidP="00445DEF">
            <w:pPr>
              <w:jc w:val="center"/>
              <w:rPr>
                <w:rFonts w:eastAsia="Calibri" w:cs="Times New Roman"/>
                <w:sz w:val="24"/>
                <w:szCs w:val="24"/>
              </w:rPr>
            </w:pPr>
          </w:p>
        </w:tc>
        <w:tc>
          <w:tcPr>
            <w:tcW w:w="560" w:type="dxa"/>
            <w:vAlign w:val="center"/>
          </w:tcPr>
          <w:p w14:paraId="02A830FB" w14:textId="77777777" w:rsidR="00445DEF" w:rsidRPr="00445DEF" w:rsidRDefault="00445DEF" w:rsidP="00445DEF">
            <w:pPr>
              <w:jc w:val="center"/>
              <w:rPr>
                <w:rFonts w:eastAsia="Calibri" w:cs="Times New Roman"/>
                <w:sz w:val="24"/>
                <w:szCs w:val="24"/>
              </w:rPr>
            </w:pPr>
          </w:p>
        </w:tc>
      </w:tr>
      <w:tr w:rsidR="00445DEF" w:rsidRPr="00445DEF" w14:paraId="609A32A5" w14:textId="77777777" w:rsidTr="00274D1B">
        <w:tc>
          <w:tcPr>
            <w:tcW w:w="561" w:type="dxa"/>
            <w:vAlign w:val="center"/>
          </w:tcPr>
          <w:p w14:paraId="070CD697"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12</w:t>
            </w:r>
          </w:p>
        </w:tc>
        <w:tc>
          <w:tcPr>
            <w:tcW w:w="7188" w:type="dxa"/>
            <w:vAlign w:val="center"/>
          </w:tcPr>
          <w:p w14:paraId="12910151"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Анализ компьютерных данных, поступивших от системы, архивов с данными о событиях и неисправностях элементов системы; при наличии данных о неисправностях принятие мер по устранению выявленных замечаний (руководствуясь эксплуатационной документацией)</w:t>
            </w:r>
          </w:p>
        </w:tc>
        <w:tc>
          <w:tcPr>
            <w:tcW w:w="470" w:type="dxa"/>
            <w:vAlign w:val="center"/>
          </w:tcPr>
          <w:p w14:paraId="5FEC39E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6" w:type="dxa"/>
            <w:vAlign w:val="center"/>
          </w:tcPr>
          <w:p w14:paraId="04770035" w14:textId="77777777" w:rsidR="00445DEF" w:rsidRPr="00445DEF" w:rsidRDefault="00445DEF" w:rsidP="00445DEF">
            <w:pPr>
              <w:jc w:val="center"/>
              <w:rPr>
                <w:rFonts w:eastAsia="Calibri" w:cs="Times New Roman"/>
                <w:sz w:val="24"/>
                <w:szCs w:val="24"/>
              </w:rPr>
            </w:pPr>
          </w:p>
        </w:tc>
        <w:tc>
          <w:tcPr>
            <w:tcW w:w="560" w:type="dxa"/>
            <w:vAlign w:val="center"/>
          </w:tcPr>
          <w:p w14:paraId="644FB330" w14:textId="77777777" w:rsidR="00445DEF" w:rsidRPr="00445DEF" w:rsidRDefault="00445DEF" w:rsidP="00445DEF">
            <w:pPr>
              <w:jc w:val="center"/>
              <w:rPr>
                <w:rFonts w:eastAsia="Calibri" w:cs="Times New Roman"/>
                <w:sz w:val="24"/>
                <w:szCs w:val="24"/>
              </w:rPr>
            </w:pPr>
          </w:p>
        </w:tc>
      </w:tr>
      <w:tr w:rsidR="00445DEF" w:rsidRPr="00445DEF" w14:paraId="0F9FC3E8" w14:textId="77777777" w:rsidTr="00274D1B">
        <w:tc>
          <w:tcPr>
            <w:tcW w:w="561" w:type="dxa"/>
            <w:vAlign w:val="center"/>
          </w:tcPr>
          <w:p w14:paraId="1695C799"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13</w:t>
            </w:r>
          </w:p>
        </w:tc>
        <w:tc>
          <w:tcPr>
            <w:tcW w:w="7188" w:type="dxa"/>
            <w:vAlign w:val="center"/>
          </w:tcPr>
          <w:p w14:paraId="0B170264"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Удаление с жесткого диска компьютера программ, не имеющих отношения к работе системы, в случае необходимости - переустановка программного обеспечения системы при сохранении архивных данных, относящихся к документации и работе системы</w:t>
            </w:r>
          </w:p>
        </w:tc>
        <w:tc>
          <w:tcPr>
            <w:tcW w:w="470" w:type="dxa"/>
            <w:vAlign w:val="center"/>
          </w:tcPr>
          <w:p w14:paraId="0CC36696"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6" w:type="dxa"/>
            <w:vAlign w:val="center"/>
          </w:tcPr>
          <w:p w14:paraId="3F433B12" w14:textId="77777777" w:rsidR="00445DEF" w:rsidRPr="00445DEF" w:rsidRDefault="00445DEF" w:rsidP="00445DEF">
            <w:pPr>
              <w:jc w:val="center"/>
              <w:rPr>
                <w:rFonts w:eastAsia="Calibri" w:cs="Times New Roman"/>
                <w:sz w:val="24"/>
                <w:szCs w:val="24"/>
              </w:rPr>
            </w:pPr>
          </w:p>
        </w:tc>
        <w:tc>
          <w:tcPr>
            <w:tcW w:w="560" w:type="dxa"/>
            <w:vAlign w:val="center"/>
          </w:tcPr>
          <w:p w14:paraId="113DEC52" w14:textId="77777777" w:rsidR="00445DEF" w:rsidRPr="00445DEF" w:rsidRDefault="00445DEF" w:rsidP="00445DEF">
            <w:pPr>
              <w:jc w:val="center"/>
              <w:rPr>
                <w:rFonts w:eastAsia="Calibri" w:cs="Times New Roman"/>
                <w:sz w:val="24"/>
                <w:szCs w:val="24"/>
              </w:rPr>
            </w:pPr>
          </w:p>
        </w:tc>
      </w:tr>
      <w:tr w:rsidR="00445DEF" w:rsidRPr="00445DEF" w14:paraId="32164619" w14:textId="77777777" w:rsidTr="00274D1B">
        <w:tc>
          <w:tcPr>
            <w:tcW w:w="561" w:type="dxa"/>
            <w:vAlign w:val="center"/>
          </w:tcPr>
          <w:p w14:paraId="7F2B6502"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14</w:t>
            </w:r>
          </w:p>
        </w:tc>
        <w:tc>
          <w:tcPr>
            <w:tcW w:w="7188" w:type="dxa"/>
            <w:vAlign w:val="center"/>
          </w:tcPr>
          <w:p w14:paraId="3ECEF3BD"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Контроль чувствительности всех контролируемых зон системы не менее чем в трех точках для каждой зоны, при снижении чувствительности зоны или ее части - анализ и локализация источника неисправности</w:t>
            </w:r>
          </w:p>
        </w:tc>
        <w:tc>
          <w:tcPr>
            <w:tcW w:w="470" w:type="dxa"/>
            <w:vAlign w:val="center"/>
          </w:tcPr>
          <w:p w14:paraId="246976CC" w14:textId="77777777" w:rsidR="00445DEF" w:rsidRPr="00445DEF" w:rsidRDefault="00445DEF" w:rsidP="00445DEF">
            <w:pPr>
              <w:jc w:val="center"/>
              <w:rPr>
                <w:rFonts w:eastAsia="Calibri" w:cs="Times New Roman"/>
                <w:sz w:val="24"/>
                <w:szCs w:val="24"/>
              </w:rPr>
            </w:pPr>
          </w:p>
        </w:tc>
        <w:tc>
          <w:tcPr>
            <w:tcW w:w="566" w:type="dxa"/>
            <w:vAlign w:val="center"/>
          </w:tcPr>
          <w:p w14:paraId="7CFF417A"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0" w:type="dxa"/>
            <w:vAlign w:val="center"/>
          </w:tcPr>
          <w:p w14:paraId="677FEF90" w14:textId="77777777" w:rsidR="00445DEF" w:rsidRPr="00445DEF" w:rsidRDefault="00445DEF" w:rsidP="00445DEF">
            <w:pPr>
              <w:jc w:val="center"/>
              <w:rPr>
                <w:rFonts w:eastAsia="Calibri" w:cs="Times New Roman"/>
                <w:sz w:val="24"/>
                <w:szCs w:val="24"/>
              </w:rPr>
            </w:pPr>
          </w:p>
        </w:tc>
      </w:tr>
      <w:tr w:rsidR="00445DEF" w:rsidRPr="00445DEF" w14:paraId="4D8B9F3F" w14:textId="77777777" w:rsidTr="00274D1B">
        <w:tc>
          <w:tcPr>
            <w:tcW w:w="561" w:type="dxa"/>
            <w:vAlign w:val="center"/>
          </w:tcPr>
          <w:p w14:paraId="1B8BFE4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15</w:t>
            </w:r>
          </w:p>
        </w:tc>
        <w:tc>
          <w:tcPr>
            <w:tcW w:w="7188" w:type="dxa"/>
            <w:vAlign w:val="center"/>
          </w:tcPr>
          <w:p w14:paraId="64A7CC47"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Регулировка чувствительности всех зон к тестовым воздействиям</w:t>
            </w:r>
          </w:p>
        </w:tc>
        <w:tc>
          <w:tcPr>
            <w:tcW w:w="470" w:type="dxa"/>
            <w:vAlign w:val="center"/>
          </w:tcPr>
          <w:p w14:paraId="1454A6BF" w14:textId="77777777" w:rsidR="00445DEF" w:rsidRPr="00445DEF" w:rsidRDefault="00445DEF" w:rsidP="00445DEF">
            <w:pPr>
              <w:jc w:val="center"/>
              <w:rPr>
                <w:rFonts w:eastAsia="Calibri" w:cs="Times New Roman"/>
                <w:sz w:val="24"/>
                <w:szCs w:val="24"/>
              </w:rPr>
            </w:pPr>
          </w:p>
        </w:tc>
        <w:tc>
          <w:tcPr>
            <w:tcW w:w="566" w:type="dxa"/>
            <w:vAlign w:val="center"/>
          </w:tcPr>
          <w:p w14:paraId="0E8DB6E5"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0" w:type="dxa"/>
            <w:vAlign w:val="center"/>
          </w:tcPr>
          <w:p w14:paraId="6DAE29EF" w14:textId="77777777" w:rsidR="00445DEF" w:rsidRPr="00445DEF" w:rsidRDefault="00445DEF" w:rsidP="00445DEF">
            <w:pPr>
              <w:jc w:val="center"/>
              <w:rPr>
                <w:rFonts w:eastAsia="Calibri" w:cs="Times New Roman"/>
                <w:sz w:val="24"/>
                <w:szCs w:val="24"/>
              </w:rPr>
            </w:pPr>
          </w:p>
        </w:tc>
      </w:tr>
      <w:tr w:rsidR="00445DEF" w:rsidRPr="00445DEF" w14:paraId="3C91FDE3" w14:textId="77777777" w:rsidTr="00274D1B">
        <w:tc>
          <w:tcPr>
            <w:tcW w:w="561" w:type="dxa"/>
            <w:vAlign w:val="center"/>
          </w:tcPr>
          <w:p w14:paraId="0069239C"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16</w:t>
            </w:r>
          </w:p>
        </w:tc>
        <w:tc>
          <w:tcPr>
            <w:tcW w:w="7188" w:type="dxa"/>
            <w:vAlign w:val="center"/>
          </w:tcPr>
          <w:p w14:paraId="5C87C47A"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 xml:space="preserve">Вскрытие защитных оболочек всех наружных периферийных устройств системы, внешний осмотр устройств, разъемов и контактов, контроль значений напряжений на контактах, в случае </w:t>
            </w:r>
            <w:r w:rsidRPr="00445DEF">
              <w:rPr>
                <w:rFonts w:eastAsia="Calibri" w:cs="Times New Roman"/>
                <w:sz w:val="24"/>
                <w:szCs w:val="24"/>
              </w:rPr>
              <w:lastRenderedPageBreak/>
              <w:t>обнаружения неисправностей - локализация их источника и исправление на месте (если это возможно)</w:t>
            </w:r>
          </w:p>
        </w:tc>
        <w:tc>
          <w:tcPr>
            <w:tcW w:w="470" w:type="dxa"/>
            <w:vAlign w:val="center"/>
          </w:tcPr>
          <w:p w14:paraId="5F896DFD" w14:textId="77777777" w:rsidR="00445DEF" w:rsidRPr="00445DEF" w:rsidRDefault="00445DEF" w:rsidP="00445DEF">
            <w:pPr>
              <w:jc w:val="center"/>
              <w:rPr>
                <w:rFonts w:eastAsia="Calibri" w:cs="Times New Roman"/>
                <w:sz w:val="24"/>
                <w:szCs w:val="24"/>
              </w:rPr>
            </w:pPr>
          </w:p>
        </w:tc>
        <w:tc>
          <w:tcPr>
            <w:tcW w:w="566" w:type="dxa"/>
            <w:vAlign w:val="center"/>
          </w:tcPr>
          <w:p w14:paraId="364D59D4"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0" w:type="dxa"/>
            <w:vAlign w:val="center"/>
          </w:tcPr>
          <w:p w14:paraId="507BE877" w14:textId="77777777" w:rsidR="00445DEF" w:rsidRPr="00445DEF" w:rsidRDefault="00445DEF" w:rsidP="00445DEF">
            <w:pPr>
              <w:jc w:val="center"/>
              <w:rPr>
                <w:rFonts w:eastAsia="Calibri" w:cs="Times New Roman"/>
                <w:sz w:val="24"/>
                <w:szCs w:val="24"/>
              </w:rPr>
            </w:pPr>
          </w:p>
        </w:tc>
      </w:tr>
      <w:tr w:rsidR="00445DEF" w:rsidRPr="00445DEF" w14:paraId="238D1710" w14:textId="77777777" w:rsidTr="00274D1B">
        <w:tc>
          <w:tcPr>
            <w:tcW w:w="561" w:type="dxa"/>
            <w:vAlign w:val="center"/>
          </w:tcPr>
          <w:p w14:paraId="47C5D371"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17</w:t>
            </w:r>
          </w:p>
        </w:tc>
        <w:tc>
          <w:tcPr>
            <w:tcW w:w="7188" w:type="dxa"/>
            <w:vAlign w:val="center"/>
          </w:tcPr>
          <w:p w14:paraId="0B4D780F"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Герметизация кабельных вводов в пылевлагозащитные оболочки (при необходимости)</w:t>
            </w:r>
          </w:p>
        </w:tc>
        <w:tc>
          <w:tcPr>
            <w:tcW w:w="470" w:type="dxa"/>
            <w:vAlign w:val="center"/>
          </w:tcPr>
          <w:p w14:paraId="3603A168" w14:textId="77777777" w:rsidR="00445DEF" w:rsidRPr="00445DEF" w:rsidRDefault="00445DEF" w:rsidP="00445DEF">
            <w:pPr>
              <w:jc w:val="center"/>
              <w:rPr>
                <w:rFonts w:eastAsia="Calibri" w:cs="Times New Roman"/>
                <w:sz w:val="24"/>
                <w:szCs w:val="24"/>
              </w:rPr>
            </w:pPr>
          </w:p>
        </w:tc>
        <w:tc>
          <w:tcPr>
            <w:tcW w:w="566" w:type="dxa"/>
            <w:vAlign w:val="center"/>
          </w:tcPr>
          <w:p w14:paraId="4453D0F9"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0" w:type="dxa"/>
            <w:vAlign w:val="center"/>
          </w:tcPr>
          <w:p w14:paraId="5E84B127" w14:textId="77777777" w:rsidR="00445DEF" w:rsidRPr="00445DEF" w:rsidRDefault="00445DEF" w:rsidP="00445DEF">
            <w:pPr>
              <w:jc w:val="center"/>
              <w:rPr>
                <w:rFonts w:eastAsia="Calibri" w:cs="Times New Roman"/>
                <w:sz w:val="24"/>
                <w:szCs w:val="24"/>
              </w:rPr>
            </w:pPr>
          </w:p>
        </w:tc>
      </w:tr>
      <w:tr w:rsidR="00445DEF" w:rsidRPr="00445DEF" w14:paraId="2371216E" w14:textId="77777777" w:rsidTr="00274D1B">
        <w:tc>
          <w:tcPr>
            <w:tcW w:w="561" w:type="dxa"/>
            <w:vAlign w:val="center"/>
          </w:tcPr>
          <w:p w14:paraId="76BA77E2"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18</w:t>
            </w:r>
          </w:p>
        </w:tc>
        <w:tc>
          <w:tcPr>
            <w:tcW w:w="7188" w:type="dxa"/>
            <w:vAlign w:val="center"/>
          </w:tcPr>
          <w:p w14:paraId="6A960658"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Полный контроль всех назначенных функций системы</w:t>
            </w:r>
          </w:p>
        </w:tc>
        <w:tc>
          <w:tcPr>
            <w:tcW w:w="470" w:type="dxa"/>
            <w:vAlign w:val="center"/>
          </w:tcPr>
          <w:p w14:paraId="187E57E1" w14:textId="77777777" w:rsidR="00445DEF" w:rsidRPr="00445DEF" w:rsidRDefault="00445DEF" w:rsidP="00445DEF">
            <w:pPr>
              <w:jc w:val="center"/>
              <w:rPr>
                <w:rFonts w:eastAsia="Calibri" w:cs="Times New Roman"/>
                <w:sz w:val="24"/>
                <w:szCs w:val="24"/>
              </w:rPr>
            </w:pPr>
          </w:p>
        </w:tc>
        <w:tc>
          <w:tcPr>
            <w:tcW w:w="566" w:type="dxa"/>
            <w:vAlign w:val="center"/>
          </w:tcPr>
          <w:p w14:paraId="41FE1A85"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c>
          <w:tcPr>
            <w:tcW w:w="560" w:type="dxa"/>
            <w:vAlign w:val="center"/>
          </w:tcPr>
          <w:p w14:paraId="4C4C3A9B" w14:textId="77777777" w:rsidR="00445DEF" w:rsidRPr="00445DEF" w:rsidRDefault="00445DEF" w:rsidP="00445DEF">
            <w:pPr>
              <w:jc w:val="center"/>
              <w:rPr>
                <w:rFonts w:eastAsia="Calibri" w:cs="Times New Roman"/>
                <w:sz w:val="24"/>
                <w:szCs w:val="24"/>
              </w:rPr>
            </w:pPr>
          </w:p>
        </w:tc>
      </w:tr>
      <w:tr w:rsidR="00445DEF" w:rsidRPr="00445DEF" w14:paraId="60815839" w14:textId="77777777" w:rsidTr="00274D1B">
        <w:tc>
          <w:tcPr>
            <w:tcW w:w="561" w:type="dxa"/>
            <w:vAlign w:val="center"/>
          </w:tcPr>
          <w:p w14:paraId="461C39A0"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19</w:t>
            </w:r>
          </w:p>
        </w:tc>
        <w:tc>
          <w:tcPr>
            <w:tcW w:w="7188" w:type="dxa"/>
            <w:vAlign w:val="center"/>
          </w:tcPr>
          <w:p w14:paraId="43DB7F99"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Проверка соответствия продолжительности работы системы, питающейся от автономного источника электропитания, нормативным требованиям; при обнаружении несоответствия замена аккумуляторных батарей</w:t>
            </w:r>
          </w:p>
        </w:tc>
        <w:tc>
          <w:tcPr>
            <w:tcW w:w="470" w:type="dxa"/>
            <w:vAlign w:val="center"/>
          </w:tcPr>
          <w:p w14:paraId="56BAED91" w14:textId="77777777" w:rsidR="00445DEF" w:rsidRPr="00445DEF" w:rsidRDefault="00445DEF" w:rsidP="00445DEF">
            <w:pPr>
              <w:jc w:val="center"/>
              <w:rPr>
                <w:rFonts w:eastAsia="Calibri" w:cs="Times New Roman"/>
                <w:sz w:val="24"/>
                <w:szCs w:val="24"/>
              </w:rPr>
            </w:pPr>
          </w:p>
        </w:tc>
        <w:tc>
          <w:tcPr>
            <w:tcW w:w="566" w:type="dxa"/>
            <w:vAlign w:val="center"/>
          </w:tcPr>
          <w:p w14:paraId="5C38BD79" w14:textId="77777777" w:rsidR="00445DEF" w:rsidRPr="00445DEF" w:rsidRDefault="00445DEF" w:rsidP="00445DEF">
            <w:pPr>
              <w:jc w:val="center"/>
              <w:rPr>
                <w:rFonts w:eastAsia="Calibri" w:cs="Times New Roman"/>
                <w:sz w:val="24"/>
                <w:szCs w:val="24"/>
              </w:rPr>
            </w:pPr>
          </w:p>
        </w:tc>
        <w:tc>
          <w:tcPr>
            <w:tcW w:w="560" w:type="dxa"/>
            <w:vAlign w:val="center"/>
          </w:tcPr>
          <w:p w14:paraId="07C9B715" w14:textId="77777777" w:rsidR="00445DEF" w:rsidRPr="00445DEF" w:rsidRDefault="00445DEF" w:rsidP="00445DEF">
            <w:pPr>
              <w:jc w:val="center"/>
              <w:rPr>
                <w:rFonts w:eastAsia="Calibri" w:cs="Times New Roman"/>
                <w:sz w:val="24"/>
                <w:szCs w:val="24"/>
              </w:rPr>
            </w:pPr>
            <w:r w:rsidRPr="00445DEF">
              <w:rPr>
                <w:rFonts w:eastAsia="Calibri" w:cs="Times New Roman"/>
                <w:sz w:val="24"/>
                <w:szCs w:val="24"/>
              </w:rPr>
              <w:t>+</w:t>
            </w:r>
          </w:p>
        </w:tc>
      </w:tr>
    </w:tbl>
    <w:p w14:paraId="5D227A5E" w14:textId="77777777" w:rsidR="00445DEF" w:rsidRPr="00445DEF" w:rsidRDefault="00445DEF" w:rsidP="00274D1B">
      <w:pPr>
        <w:numPr>
          <w:ilvl w:val="1"/>
          <w:numId w:val="20"/>
        </w:numPr>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Работы по планово-предупредительному ремонту и аварийному ремонту (далее – ППР)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 с расходными материалами.</w:t>
      </w:r>
    </w:p>
    <w:p w14:paraId="0A423DEC" w14:textId="77777777" w:rsidR="00274D1B" w:rsidRPr="00274D1B" w:rsidRDefault="00274D1B" w:rsidP="00274D1B">
      <w:pPr>
        <w:pStyle w:val="a6"/>
        <w:numPr>
          <w:ilvl w:val="2"/>
          <w:numId w:val="20"/>
        </w:numPr>
        <w:spacing w:after="0" w:line="240" w:lineRule="auto"/>
        <w:ind w:left="0" w:firstLine="0"/>
        <w:jc w:val="both"/>
        <w:rPr>
          <w:rFonts w:ascii="Times New Roman" w:eastAsia="Calibri" w:hAnsi="Times New Roman" w:cs="Times New Roman"/>
          <w:sz w:val="28"/>
          <w:szCs w:val="28"/>
        </w:rPr>
      </w:pPr>
      <w:r w:rsidRPr="00274D1B">
        <w:rPr>
          <w:rFonts w:ascii="Times New Roman" w:eastAsia="Calibri" w:hAnsi="Times New Roman" w:cs="Times New Roman"/>
          <w:sz w:val="28"/>
          <w:szCs w:val="28"/>
        </w:rPr>
        <w:t>Перечень оборудования установлен Приложением № 3 к настоящему Договору.</w:t>
      </w:r>
    </w:p>
    <w:p w14:paraId="0EBD4510" w14:textId="668A884A" w:rsidR="00445DEF" w:rsidRPr="00445DEF" w:rsidRDefault="00445DEF" w:rsidP="00274D1B">
      <w:pPr>
        <w:numPr>
          <w:ilvl w:val="2"/>
          <w:numId w:val="20"/>
        </w:numPr>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 xml:space="preserve">Требования к выполнению работ: </w:t>
      </w:r>
    </w:p>
    <w:p w14:paraId="0E0F3348" w14:textId="77777777" w:rsidR="00445DEF" w:rsidRPr="00445DEF" w:rsidRDefault="00445DEF" w:rsidP="00445DEF">
      <w:pPr>
        <w:numPr>
          <w:ilvl w:val="2"/>
          <w:numId w:val="20"/>
        </w:numPr>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Подрядчик должен организовывать и проводить работы, связанные с ППР систем, в строгом соответствии с действующими законами Российской Федерации, техническими регламентами, ГОСТ Р 54101—2010, РД 78.145-93. Системы и комплексы охранной, пожарной и охранно-пожарной сигнализации. Правила производства и приемки работ, РД 78.145-93. Пособие к руководящему документу Системы и комплексы охранной, пожарной и охранно-пожарной сигнализации. Правила производства и приемки работ, ГОСТ Р 50776-95 (МЭК 60839-1-4:1989). Государственный стандарт Российской Федерации. Системы тревожной сигнализации. Часть 1. Общие требования. Раздел 4. Руководство по проектированию, монтажу и техническому обслуживанию, Правилами противопожарного режима в Российской Федерации и в соответствии с требованиями, предъявляемыми национальными стандартами, сводами правил и технической (эксплуатационной) документацией на системы и их составные части, а также с регламентами на проведение ТО и ППР систем.</w:t>
      </w:r>
    </w:p>
    <w:p w14:paraId="782F1B08" w14:textId="77777777" w:rsidR="00445DEF" w:rsidRPr="00445DEF" w:rsidRDefault="00445DEF" w:rsidP="00445DEF">
      <w:pPr>
        <w:numPr>
          <w:ilvl w:val="2"/>
          <w:numId w:val="20"/>
        </w:numPr>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При проведении работ по ППР систем Подрядчик должен:</w:t>
      </w:r>
    </w:p>
    <w:p w14:paraId="422D05DB" w14:textId="77777777" w:rsidR="00445DEF" w:rsidRPr="00445DEF" w:rsidRDefault="00445DEF" w:rsidP="00445DEF">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строго соблюдать объем работ, предусмотренный технической документацией обслуживаемых систем и их составных частей;</w:t>
      </w:r>
    </w:p>
    <w:p w14:paraId="54467774" w14:textId="77777777" w:rsidR="00445DEF" w:rsidRPr="00445DEF" w:rsidRDefault="00445DEF" w:rsidP="00445DEF">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регулярно осуществлять порученное ему ведение документации, связанной с проведением ППР систем, предусмотренной нормативными документами на ППР систем и ГОСТ Р 54101—2010;</w:t>
      </w:r>
    </w:p>
    <w:p w14:paraId="2E616F43" w14:textId="77777777" w:rsidR="00445DEF" w:rsidRPr="00445DEF" w:rsidRDefault="00445DEF" w:rsidP="00445DEF">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применять контрольно-измерительные приборы, средства испытаний, инструменты, принадлежности, запасные части и материалы (в том числе расходные), соответствующие требованиям, установленным нормативно-технической и технической документацией на системы и их составные части;</w:t>
      </w:r>
    </w:p>
    <w:p w14:paraId="6AF63A2C" w14:textId="77777777" w:rsidR="00445DEF" w:rsidRPr="00445DEF" w:rsidRDefault="00445DEF" w:rsidP="00445DEF">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при проведении ППР системы не допускать применения для замены неавторизованных изделий и материалов;</w:t>
      </w:r>
    </w:p>
    <w:p w14:paraId="0322AC37" w14:textId="77777777" w:rsidR="00445DEF" w:rsidRPr="00445DEF" w:rsidRDefault="00445DEF" w:rsidP="00445DEF">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lastRenderedPageBreak/>
        <w:t>при проведении ППР системы осуществлять замену вышедших из строя составных частей на аналогичные, при невозможности — на основании ведомости замены завода-изготовителя;</w:t>
      </w:r>
    </w:p>
    <w:p w14:paraId="643561C4" w14:textId="77777777" w:rsidR="00445DEF" w:rsidRPr="00445DEF" w:rsidRDefault="00445DEF" w:rsidP="00445DEF">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если для проведения работ по ППР требуется временное отключение системы или ее части либо ограничение их функций, то предпринять компенсирующие меры по сохранению уровня безопасности здания или сооружения в период проведения этих работ.</w:t>
      </w:r>
    </w:p>
    <w:p w14:paraId="6EF4875A" w14:textId="77777777" w:rsidR="00445DEF" w:rsidRPr="00445DEF" w:rsidRDefault="00445DEF" w:rsidP="00445DEF">
      <w:pPr>
        <w:numPr>
          <w:ilvl w:val="2"/>
          <w:numId w:val="20"/>
        </w:numPr>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Регламент работ по ППР систем:</w:t>
      </w:r>
    </w:p>
    <w:p w14:paraId="35F96ECC" w14:textId="77777777" w:rsidR="00445DEF" w:rsidRPr="00445DEF" w:rsidRDefault="00445DEF" w:rsidP="00445DEF">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ППР систем осуществляется Подрядчиком по результатам обнаружения дефектов систем в соответствии с выполнением регламентного ТО и/или по заявкам Заказчика.</w:t>
      </w:r>
    </w:p>
    <w:p w14:paraId="3D1C5F8D" w14:textId="77777777" w:rsidR="00445DEF" w:rsidRPr="00445DEF" w:rsidRDefault="00445DEF" w:rsidP="00445DEF">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К дефектам систем относятся</w:t>
      </w:r>
      <w:r w:rsidRPr="00445DEF">
        <w:rPr>
          <w:rFonts w:ascii="Times New Roman" w:eastAsia="Calibri" w:hAnsi="Times New Roman" w:cs="Times New Roman"/>
          <w:sz w:val="28"/>
          <w:szCs w:val="28"/>
          <w:lang w:val="en-US"/>
        </w:rPr>
        <w:t>:</w:t>
      </w:r>
    </w:p>
    <w:p w14:paraId="048A7D17" w14:textId="77777777" w:rsidR="00445DEF" w:rsidRPr="00445DEF" w:rsidRDefault="00445DEF" w:rsidP="00445DEF">
      <w:pPr>
        <w:numPr>
          <w:ilvl w:val="4"/>
          <w:numId w:val="20"/>
        </w:numPr>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ложные срабатывания систем;</w:t>
      </w:r>
    </w:p>
    <w:p w14:paraId="4FED9F2A" w14:textId="77777777" w:rsidR="00445DEF" w:rsidRPr="00445DEF" w:rsidRDefault="00445DEF" w:rsidP="00445DEF">
      <w:pPr>
        <w:numPr>
          <w:ilvl w:val="4"/>
          <w:numId w:val="20"/>
        </w:numPr>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отказ составных частей систем;</w:t>
      </w:r>
    </w:p>
    <w:p w14:paraId="69FFF6DB" w14:textId="77777777" w:rsidR="00445DEF" w:rsidRPr="00445DEF" w:rsidRDefault="00445DEF" w:rsidP="00445DEF">
      <w:pPr>
        <w:numPr>
          <w:ilvl w:val="4"/>
          <w:numId w:val="20"/>
        </w:numPr>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ликвидация последствий воздействия на составные части систем.</w:t>
      </w:r>
    </w:p>
    <w:p w14:paraId="1BAE1F47" w14:textId="77777777" w:rsidR="00445DEF" w:rsidRPr="00445DEF" w:rsidRDefault="00445DEF" w:rsidP="00445DEF">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Подрядчик обязан обеспечить оперативность прибытия персонала Подрядчика с необходимыми запасными частями, инструментами и принадлежностями (далее – ЗИП) по вызову на проведение ремонтных работ, устранение аварийных выходов из строя приемно-контрольных приборов и другого оборудования с заменой запасных частей незамедлительно после обнаружения и/или поступления заявки от Заказчика. Устранять аварийные выходы из строя оборудования в зависимости от сложности в течение 1 (одного) – 3 (трех) часов с момента обнаружения и/или поступления заявки от Заказчика. Доставлять персонал и ЗИП к месту выполнения работ за свой счет.</w:t>
      </w:r>
    </w:p>
    <w:p w14:paraId="01F2B9F8" w14:textId="77777777" w:rsidR="00445DEF" w:rsidRPr="00445DEF" w:rsidRDefault="00445DEF" w:rsidP="00445DEF">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Работы по ремонту (кроме аварийных), связанные с отключением электроснабжения, повышенным шумом и запыленностью, нарушающие порядок работы подразделений Заказчика, проводить после 19.00 часов, в ночное время, выходные и праздничные дни, по согласованию с Заказчиком.</w:t>
      </w:r>
    </w:p>
    <w:p w14:paraId="57D50408" w14:textId="77777777" w:rsidR="00445DEF" w:rsidRPr="00445DEF" w:rsidRDefault="00445DEF" w:rsidP="00445DEF">
      <w:pPr>
        <w:numPr>
          <w:ilvl w:val="3"/>
          <w:numId w:val="20"/>
        </w:numPr>
        <w:spacing w:after="0" w:line="240" w:lineRule="auto"/>
        <w:ind w:left="0" w:firstLine="0"/>
        <w:contextualSpacing/>
        <w:jc w:val="both"/>
        <w:rPr>
          <w:rFonts w:ascii="Times New Roman" w:eastAsia="Calibri" w:hAnsi="Times New Roman" w:cs="Times New Roman"/>
          <w:sz w:val="28"/>
          <w:szCs w:val="28"/>
        </w:rPr>
      </w:pPr>
      <w:r w:rsidRPr="00445DEF">
        <w:rPr>
          <w:rFonts w:ascii="Times New Roman" w:eastAsia="Calibri" w:hAnsi="Times New Roman" w:cs="Times New Roman"/>
          <w:sz w:val="28"/>
          <w:szCs w:val="28"/>
        </w:rPr>
        <w:t>Стоимость работ, проводимых в процессе ППР в пределах 50 000 (пятидесяти тысяч) рублей 00 коп. по замене, восстановлению, монтажу и демонтажу узлов и деталей оборудования, входит в цену Контракта.</w:t>
      </w:r>
    </w:p>
    <w:p w14:paraId="3003759F" w14:textId="77777777" w:rsidR="004745A3" w:rsidRDefault="004745A3" w:rsidP="00AD3D15">
      <w:pPr>
        <w:widowControl w:val="0"/>
        <w:tabs>
          <w:tab w:val="left" w:pos="8356"/>
        </w:tabs>
        <w:spacing w:after="0" w:line="240" w:lineRule="auto"/>
        <w:ind w:firstLine="567"/>
        <w:jc w:val="right"/>
        <w:rPr>
          <w:rFonts w:ascii="Times New Roman" w:eastAsia="Times New Roman" w:hAnsi="Times New Roman" w:cs="Times New Roman"/>
          <w:color w:val="000000"/>
          <w:sz w:val="28"/>
          <w:szCs w:val="24"/>
          <w:lang w:eastAsia="ru-RU" w:bidi="ru-RU"/>
        </w:rPr>
      </w:pPr>
    </w:p>
    <w:tbl>
      <w:tblPr>
        <w:tblpPr w:leftFromText="180" w:rightFromText="180" w:vertAnchor="text" w:horzAnchor="margin" w:tblpY="28"/>
        <w:tblW w:w="9356" w:type="dxa"/>
        <w:tblLook w:val="04A0" w:firstRow="1" w:lastRow="0" w:firstColumn="1" w:lastColumn="0" w:noHBand="0" w:noVBand="1"/>
      </w:tblPr>
      <w:tblGrid>
        <w:gridCol w:w="4503"/>
        <w:gridCol w:w="4853"/>
      </w:tblGrid>
      <w:tr w:rsidR="00BA52A0" w:rsidRPr="00B03515" w14:paraId="4E189429" w14:textId="77777777" w:rsidTr="008B53B8">
        <w:tc>
          <w:tcPr>
            <w:tcW w:w="4503" w:type="dxa"/>
          </w:tcPr>
          <w:p w14:paraId="6F574427" w14:textId="5D2962C4" w:rsidR="00BA52A0" w:rsidRPr="00B03515" w:rsidRDefault="00BA52A0" w:rsidP="00BA52A0">
            <w:pPr>
              <w:widowControl w:val="0"/>
              <w:spacing w:after="0" w:line="240" w:lineRule="auto"/>
              <w:jc w:val="both"/>
              <w:rPr>
                <w:rFonts w:ascii="Times New Roman" w:eastAsia="Times New Roman" w:hAnsi="Times New Roman" w:cs="Times New Roman"/>
                <w:color w:val="000000"/>
                <w:sz w:val="28"/>
                <w:szCs w:val="24"/>
                <w:lang w:eastAsia="ru-RU" w:bidi="ru-RU"/>
              </w:rPr>
            </w:pPr>
            <w:r w:rsidRPr="00B03515">
              <w:rPr>
                <w:rFonts w:ascii="Times New Roman" w:eastAsia="Times New Roman" w:hAnsi="Times New Roman" w:cs="Times New Roman"/>
                <w:color w:val="000000"/>
                <w:sz w:val="28"/>
                <w:szCs w:val="24"/>
                <w:lang w:eastAsia="ru-RU" w:bidi="ru-RU"/>
              </w:rPr>
              <w:t>ЗАКАЗЧИК:</w:t>
            </w:r>
          </w:p>
        </w:tc>
        <w:tc>
          <w:tcPr>
            <w:tcW w:w="4853" w:type="dxa"/>
          </w:tcPr>
          <w:p w14:paraId="01DE7419" w14:textId="0FE6B0D5" w:rsidR="00BA52A0" w:rsidRPr="00B03515" w:rsidRDefault="00BA52A0" w:rsidP="00BA52A0">
            <w:pPr>
              <w:widowControl w:val="0"/>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ПОДРЯДЧИК</w:t>
            </w:r>
            <w:r w:rsidRPr="00B03515">
              <w:rPr>
                <w:rFonts w:ascii="Times New Roman" w:eastAsia="Times New Roman" w:hAnsi="Times New Roman" w:cs="Times New Roman"/>
                <w:color w:val="000000"/>
                <w:sz w:val="28"/>
                <w:szCs w:val="24"/>
                <w:lang w:eastAsia="ru-RU" w:bidi="ru-RU"/>
              </w:rPr>
              <w:t>:</w:t>
            </w:r>
          </w:p>
        </w:tc>
      </w:tr>
      <w:tr w:rsidR="00BA52A0" w:rsidRPr="00B03515" w14:paraId="0328ED4B" w14:textId="77777777" w:rsidTr="008B53B8">
        <w:tc>
          <w:tcPr>
            <w:tcW w:w="4503" w:type="dxa"/>
          </w:tcPr>
          <w:p w14:paraId="38BE7883" w14:textId="77777777" w:rsidR="00BA52A0" w:rsidRDefault="00BA52A0" w:rsidP="00BA52A0">
            <w:pPr>
              <w:widowControl w:val="0"/>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Директор</w:t>
            </w:r>
          </w:p>
          <w:p w14:paraId="7E220C28" w14:textId="77777777" w:rsidR="00BA52A0" w:rsidRPr="00B03515" w:rsidRDefault="00BA52A0" w:rsidP="00BA52A0">
            <w:pPr>
              <w:widowControl w:val="0"/>
              <w:spacing w:after="0" w:line="240" w:lineRule="auto"/>
              <w:jc w:val="both"/>
              <w:rPr>
                <w:rFonts w:ascii="Times New Roman" w:eastAsia="Times New Roman" w:hAnsi="Times New Roman" w:cs="Times New Roman"/>
                <w:color w:val="000000"/>
                <w:sz w:val="28"/>
                <w:szCs w:val="24"/>
                <w:lang w:eastAsia="ru-RU" w:bidi="ru-RU"/>
              </w:rPr>
            </w:pPr>
          </w:p>
          <w:p w14:paraId="7B39612D" w14:textId="77777777" w:rsidR="00BA52A0" w:rsidRPr="00E24C58" w:rsidRDefault="00BA52A0" w:rsidP="00BA52A0">
            <w:pPr>
              <w:widowControl w:val="0"/>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________________Д.О. Борисова</w:t>
            </w:r>
          </w:p>
          <w:p w14:paraId="32B0D312" w14:textId="6351E4EB" w:rsidR="00BA52A0" w:rsidRPr="00B03515" w:rsidRDefault="00BA52A0" w:rsidP="00BA52A0">
            <w:pPr>
              <w:widowControl w:val="0"/>
              <w:spacing w:after="0" w:line="240" w:lineRule="auto"/>
              <w:jc w:val="both"/>
              <w:rPr>
                <w:rFonts w:ascii="Times New Roman" w:eastAsia="Times New Roman" w:hAnsi="Times New Roman" w:cs="Times New Roman"/>
                <w:color w:val="000000"/>
                <w:sz w:val="28"/>
                <w:szCs w:val="24"/>
                <w:lang w:eastAsia="ru-RU" w:bidi="ru-RU"/>
              </w:rPr>
            </w:pPr>
            <w:r w:rsidRPr="00B03515">
              <w:rPr>
                <w:rFonts w:ascii="Times New Roman" w:eastAsia="Times New Roman" w:hAnsi="Times New Roman" w:cs="Times New Roman"/>
                <w:color w:val="000000"/>
                <w:sz w:val="28"/>
                <w:szCs w:val="24"/>
                <w:lang w:eastAsia="ru-RU" w:bidi="ru-RU"/>
              </w:rPr>
              <w:t>М.П.</w:t>
            </w:r>
            <w:r>
              <w:rPr>
                <w:rFonts w:ascii="Times New Roman" w:eastAsia="Times New Roman" w:hAnsi="Times New Roman" w:cs="Times New Roman"/>
                <w:color w:val="000000"/>
                <w:sz w:val="28"/>
                <w:szCs w:val="24"/>
                <w:lang w:eastAsia="ru-RU" w:bidi="ru-RU"/>
              </w:rPr>
              <w:t xml:space="preserve">             </w:t>
            </w:r>
          </w:p>
        </w:tc>
        <w:tc>
          <w:tcPr>
            <w:tcW w:w="4853" w:type="dxa"/>
          </w:tcPr>
          <w:p w14:paraId="57C80906" w14:textId="77777777" w:rsidR="00BA52A0" w:rsidRDefault="00BA52A0" w:rsidP="00BA52A0">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p>
          <w:p w14:paraId="300F1C79" w14:textId="77777777" w:rsidR="00BA52A0" w:rsidRDefault="00BA52A0" w:rsidP="00BA52A0">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p>
          <w:p w14:paraId="4EC41A02" w14:textId="77777777" w:rsidR="00BA52A0" w:rsidRDefault="00BA52A0" w:rsidP="00BA52A0">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_______________/_____________/</w:t>
            </w:r>
          </w:p>
          <w:p w14:paraId="449E2CC9" w14:textId="5426A694" w:rsidR="00BA52A0" w:rsidRPr="00B03515" w:rsidRDefault="00BA52A0" w:rsidP="00BA52A0">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r w:rsidRPr="00BA52A0">
              <w:rPr>
                <w:rFonts w:ascii="Times New Roman" w:eastAsia="Times New Roman" w:hAnsi="Times New Roman" w:cs="Times New Roman"/>
                <w:color w:val="000000"/>
                <w:sz w:val="28"/>
                <w:szCs w:val="24"/>
                <w:lang w:eastAsia="ru-RU" w:bidi="ru-RU"/>
              </w:rPr>
              <w:t>М.П.</w:t>
            </w:r>
          </w:p>
        </w:tc>
      </w:tr>
    </w:tbl>
    <w:p w14:paraId="53CBB446" w14:textId="33E142C5" w:rsidR="00445DEF" w:rsidRDefault="00445DEF">
      <w:pPr>
        <w:rPr>
          <w:rFonts w:ascii="Times New Roman" w:eastAsia="Calibri" w:hAnsi="Times New Roman" w:cs="Times New Roman"/>
          <w:sz w:val="28"/>
          <w:szCs w:val="28"/>
        </w:rPr>
      </w:pPr>
    </w:p>
    <w:p w14:paraId="63CB52E3" w14:textId="77777777" w:rsidR="00445DEF" w:rsidRDefault="00445DEF">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14:paraId="76E30F5D" w14:textId="77777777" w:rsidR="003C2582" w:rsidRDefault="003C2582" w:rsidP="00274D1B">
      <w:pPr>
        <w:spacing w:after="0" w:line="240" w:lineRule="auto"/>
        <w:jc w:val="right"/>
        <w:rPr>
          <w:rFonts w:ascii="Times New Roman" w:eastAsia="Calibri" w:hAnsi="Times New Roman" w:cs="Times New Roman"/>
          <w:sz w:val="28"/>
          <w:szCs w:val="28"/>
        </w:rPr>
      </w:pPr>
    </w:p>
    <w:p w14:paraId="224DF5F7" w14:textId="73F11D0B" w:rsidR="00445DEF" w:rsidRPr="00B03515" w:rsidRDefault="00445DEF" w:rsidP="00D76A0A">
      <w:pPr>
        <w:spacing w:after="0" w:line="240" w:lineRule="auto"/>
        <w:jc w:val="right"/>
        <w:rPr>
          <w:rFonts w:ascii="Times New Roman" w:eastAsia="Calibri" w:hAnsi="Times New Roman" w:cs="Times New Roman"/>
          <w:sz w:val="28"/>
          <w:szCs w:val="28"/>
        </w:rPr>
      </w:pPr>
      <w:bookmarkStart w:id="14" w:name="_Hlk121327727"/>
      <w:r w:rsidRPr="00B03515">
        <w:rPr>
          <w:rFonts w:ascii="Times New Roman" w:eastAsia="Calibri" w:hAnsi="Times New Roman" w:cs="Times New Roman"/>
          <w:sz w:val="28"/>
          <w:szCs w:val="28"/>
        </w:rPr>
        <w:t xml:space="preserve">Приложение № </w:t>
      </w:r>
      <w:r w:rsidR="00D76A0A">
        <w:rPr>
          <w:rFonts w:ascii="Times New Roman" w:eastAsia="Calibri" w:hAnsi="Times New Roman" w:cs="Times New Roman"/>
          <w:sz w:val="28"/>
          <w:szCs w:val="28"/>
        </w:rPr>
        <w:t>3</w:t>
      </w:r>
    </w:p>
    <w:p w14:paraId="23E1D6A1" w14:textId="77777777" w:rsidR="00445DEF" w:rsidRDefault="00445DEF" w:rsidP="00274D1B">
      <w:pPr>
        <w:spacing w:after="0" w:line="240" w:lineRule="auto"/>
        <w:jc w:val="right"/>
        <w:rPr>
          <w:rFonts w:ascii="Times New Roman" w:eastAsia="Calibri" w:hAnsi="Times New Roman" w:cs="Times New Roman"/>
          <w:sz w:val="28"/>
          <w:szCs w:val="28"/>
        </w:rPr>
      </w:pPr>
      <w:r w:rsidRPr="00B03515">
        <w:rPr>
          <w:rFonts w:ascii="Times New Roman" w:eastAsia="Calibri" w:hAnsi="Times New Roman" w:cs="Times New Roman"/>
          <w:sz w:val="28"/>
          <w:szCs w:val="28"/>
        </w:rPr>
        <w:t xml:space="preserve">к Договору </w:t>
      </w:r>
      <w:r w:rsidRPr="00445DEF">
        <w:rPr>
          <w:rFonts w:ascii="Times New Roman" w:eastAsia="Calibri" w:hAnsi="Times New Roman" w:cs="Times New Roman"/>
          <w:sz w:val="28"/>
          <w:szCs w:val="28"/>
        </w:rPr>
        <w:t>на выполнение работ по техническому обслуживанию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w:t>
      </w:r>
    </w:p>
    <w:p w14:paraId="29F3A66C" w14:textId="77777777" w:rsidR="00445DEF" w:rsidRPr="00B03515" w:rsidRDefault="00445DEF" w:rsidP="00274D1B">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______________ от ___________________________________</w:t>
      </w:r>
    </w:p>
    <w:bookmarkEnd w:id="14"/>
    <w:p w14:paraId="0AA69650" w14:textId="58EE94C8" w:rsidR="008C1A9F" w:rsidRDefault="008C1A9F" w:rsidP="00274D1B">
      <w:pPr>
        <w:spacing w:after="0" w:line="240" w:lineRule="auto"/>
        <w:jc w:val="right"/>
        <w:rPr>
          <w:rFonts w:ascii="Times New Roman" w:eastAsia="Calibri" w:hAnsi="Times New Roman" w:cs="Times New Roman"/>
          <w:sz w:val="28"/>
          <w:szCs w:val="28"/>
        </w:rPr>
      </w:pPr>
    </w:p>
    <w:p w14:paraId="53CE9D17" w14:textId="3584F565" w:rsidR="00445DEF" w:rsidRDefault="00274D1B" w:rsidP="00274D1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Перечень оборудования</w:t>
      </w:r>
    </w:p>
    <w:p w14:paraId="48C6EF85" w14:textId="77777777" w:rsidR="00CB0FC2" w:rsidRDefault="00CB0FC2" w:rsidP="00274D1B">
      <w:pPr>
        <w:spacing w:after="0" w:line="240" w:lineRule="auto"/>
        <w:jc w:val="center"/>
        <w:rPr>
          <w:rFonts w:ascii="Times New Roman" w:eastAsia="Calibri" w:hAnsi="Times New Roman" w:cs="Times New Roman"/>
          <w:sz w:val="28"/>
          <w:szCs w:val="28"/>
        </w:rPr>
      </w:pPr>
    </w:p>
    <w:p w14:paraId="5C4F3881" w14:textId="77777777" w:rsidR="00274D1B" w:rsidRPr="00274D1B" w:rsidRDefault="00274D1B" w:rsidP="00CB0FC2">
      <w:pPr>
        <w:spacing w:after="0" w:line="240" w:lineRule="auto"/>
        <w:jc w:val="center"/>
        <w:rPr>
          <w:rFonts w:ascii="Times New Roman" w:eastAsiaTheme="minorEastAsia" w:hAnsi="Times New Roman" w:cs="Times New Roman"/>
          <w:b/>
          <w:sz w:val="28"/>
          <w:szCs w:val="28"/>
          <w:lang w:eastAsia="ru-RU"/>
        </w:rPr>
      </w:pPr>
      <w:r w:rsidRPr="00274D1B">
        <w:rPr>
          <w:rFonts w:ascii="Times New Roman" w:eastAsiaTheme="minorEastAsia" w:hAnsi="Times New Roman" w:cs="Times New Roman"/>
          <w:b/>
          <w:sz w:val="28"/>
          <w:szCs w:val="28"/>
          <w:lang w:eastAsia="ru-RU"/>
        </w:rPr>
        <w:t>Административно-управленческий корпус «Пульсар»:</w:t>
      </w:r>
    </w:p>
    <w:tbl>
      <w:tblPr>
        <w:tblW w:w="9398" w:type="dxa"/>
        <w:tblLook w:val="04A0" w:firstRow="1" w:lastRow="0" w:firstColumn="1" w:lastColumn="0" w:noHBand="0" w:noVBand="1"/>
      </w:tblPr>
      <w:tblGrid>
        <w:gridCol w:w="720"/>
        <w:gridCol w:w="6935"/>
        <w:gridCol w:w="992"/>
        <w:gridCol w:w="751"/>
      </w:tblGrid>
      <w:tr w:rsidR="00274D1B" w:rsidRPr="00274D1B" w14:paraId="770A261E" w14:textId="77777777" w:rsidTr="00CB0FC2">
        <w:trPr>
          <w:trHeight w:val="375"/>
        </w:trPr>
        <w:tc>
          <w:tcPr>
            <w:tcW w:w="720" w:type="dxa"/>
            <w:tcBorders>
              <w:top w:val="nil"/>
              <w:left w:val="nil"/>
              <w:bottom w:val="nil"/>
              <w:right w:val="nil"/>
            </w:tcBorders>
            <w:shd w:val="clear" w:color="auto" w:fill="auto"/>
            <w:noWrap/>
            <w:vAlign w:val="center"/>
            <w:hideMark/>
          </w:tcPr>
          <w:p w14:paraId="7C962948" w14:textId="77777777" w:rsidR="00274D1B" w:rsidRPr="00274D1B" w:rsidRDefault="00274D1B" w:rsidP="00274D1B">
            <w:pPr>
              <w:spacing w:after="0" w:line="240" w:lineRule="auto"/>
              <w:jc w:val="center"/>
              <w:rPr>
                <w:rFonts w:ascii="Times New Roman" w:eastAsiaTheme="minorEastAsia" w:hAnsi="Times New Roman" w:cs="Times New Roman"/>
                <w:b/>
                <w:bCs/>
                <w:color w:val="FFFFFF"/>
                <w:sz w:val="28"/>
                <w:szCs w:val="28"/>
                <w:lang w:eastAsia="ru-RU"/>
              </w:rPr>
            </w:pPr>
            <w:r w:rsidRPr="00274D1B">
              <w:rPr>
                <w:rFonts w:ascii="Times New Roman" w:eastAsiaTheme="minorEastAsia" w:hAnsi="Times New Roman" w:cs="Times New Roman"/>
                <w:b/>
                <w:bCs/>
                <w:color w:val="FFFFFF"/>
                <w:sz w:val="28"/>
                <w:szCs w:val="28"/>
                <w:lang w:eastAsia="ru-RU"/>
              </w:rPr>
              <w:t>1</w:t>
            </w:r>
          </w:p>
        </w:tc>
        <w:tc>
          <w:tcPr>
            <w:tcW w:w="6935" w:type="dxa"/>
            <w:tcBorders>
              <w:top w:val="nil"/>
              <w:left w:val="nil"/>
              <w:bottom w:val="nil"/>
              <w:right w:val="nil"/>
            </w:tcBorders>
            <w:shd w:val="clear" w:color="auto" w:fill="auto"/>
            <w:noWrap/>
            <w:vAlign w:val="center"/>
            <w:hideMark/>
          </w:tcPr>
          <w:p w14:paraId="27BAAADD" w14:textId="2D73150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Система видеонаблюдения</w:t>
            </w:r>
          </w:p>
        </w:tc>
        <w:tc>
          <w:tcPr>
            <w:tcW w:w="992" w:type="dxa"/>
            <w:tcBorders>
              <w:top w:val="nil"/>
              <w:left w:val="nil"/>
              <w:bottom w:val="nil"/>
              <w:right w:val="nil"/>
            </w:tcBorders>
            <w:shd w:val="clear" w:color="auto" w:fill="auto"/>
            <w:noWrap/>
            <w:vAlign w:val="center"/>
            <w:hideMark/>
          </w:tcPr>
          <w:p w14:paraId="3F39B5EE"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p>
        </w:tc>
        <w:tc>
          <w:tcPr>
            <w:tcW w:w="751" w:type="dxa"/>
            <w:tcBorders>
              <w:top w:val="nil"/>
              <w:left w:val="nil"/>
              <w:bottom w:val="nil"/>
              <w:right w:val="nil"/>
            </w:tcBorders>
            <w:shd w:val="clear" w:color="auto" w:fill="auto"/>
            <w:noWrap/>
            <w:vAlign w:val="bottom"/>
            <w:hideMark/>
          </w:tcPr>
          <w:p w14:paraId="2405368B"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r>
      <w:tr w:rsidR="00274D1B" w:rsidRPr="00274D1B" w14:paraId="1EAE7E57"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6552DE"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59290628"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5DE21DF"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05C62CBA"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2B16EAF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7318DD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35" w:type="dxa"/>
            <w:tcBorders>
              <w:top w:val="nil"/>
              <w:left w:val="nil"/>
              <w:bottom w:val="single" w:sz="4" w:space="0" w:color="auto"/>
              <w:right w:val="single" w:sz="4" w:space="0" w:color="auto"/>
            </w:tcBorders>
            <w:shd w:val="clear" w:color="auto" w:fill="auto"/>
            <w:vAlign w:val="center"/>
            <w:hideMark/>
          </w:tcPr>
          <w:p w14:paraId="331C7BA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Цилиндрическая IP-видеокамера LTV CNE-621 58</w:t>
            </w:r>
          </w:p>
        </w:tc>
        <w:tc>
          <w:tcPr>
            <w:tcW w:w="992" w:type="dxa"/>
            <w:tcBorders>
              <w:top w:val="nil"/>
              <w:left w:val="nil"/>
              <w:bottom w:val="single" w:sz="4" w:space="0" w:color="auto"/>
              <w:right w:val="single" w:sz="4" w:space="0" w:color="auto"/>
            </w:tcBorders>
            <w:shd w:val="clear" w:color="auto" w:fill="auto"/>
            <w:vAlign w:val="center"/>
            <w:hideMark/>
          </w:tcPr>
          <w:p w14:paraId="66C1899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w:t>
            </w:r>
          </w:p>
        </w:tc>
        <w:tc>
          <w:tcPr>
            <w:tcW w:w="751" w:type="dxa"/>
            <w:tcBorders>
              <w:top w:val="nil"/>
              <w:left w:val="nil"/>
              <w:bottom w:val="single" w:sz="4" w:space="0" w:color="auto"/>
              <w:right w:val="single" w:sz="4" w:space="0" w:color="auto"/>
            </w:tcBorders>
            <w:shd w:val="clear" w:color="auto" w:fill="auto"/>
            <w:noWrap/>
            <w:vAlign w:val="bottom"/>
            <w:hideMark/>
          </w:tcPr>
          <w:p w14:paraId="29C9503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169D27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9415DF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6935" w:type="dxa"/>
            <w:tcBorders>
              <w:top w:val="nil"/>
              <w:left w:val="nil"/>
              <w:bottom w:val="nil"/>
              <w:right w:val="nil"/>
            </w:tcBorders>
            <w:shd w:val="clear" w:color="auto" w:fill="auto"/>
            <w:vAlign w:val="bottom"/>
            <w:hideMark/>
          </w:tcPr>
          <w:p w14:paraId="4BBEFB8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PTZ IP-видеокамера LTV-2CNSD40-Z30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8C4AE0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C562F8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03F110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3BBEE3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6BAE2BF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Купольная IP-видеокамера LTV CNE-751 58</w:t>
            </w:r>
          </w:p>
        </w:tc>
        <w:tc>
          <w:tcPr>
            <w:tcW w:w="992" w:type="dxa"/>
            <w:tcBorders>
              <w:top w:val="nil"/>
              <w:left w:val="nil"/>
              <w:bottom w:val="single" w:sz="4" w:space="0" w:color="auto"/>
              <w:right w:val="single" w:sz="4" w:space="0" w:color="auto"/>
            </w:tcBorders>
            <w:shd w:val="clear" w:color="auto" w:fill="auto"/>
            <w:vAlign w:val="center"/>
            <w:hideMark/>
          </w:tcPr>
          <w:p w14:paraId="13D9775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15</w:t>
            </w:r>
          </w:p>
        </w:tc>
        <w:tc>
          <w:tcPr>
            <w:tcW w:w="751" w:type="dxa"/>
            <w:tcBorders>
              <w:top w:val="nil"/>
              <w:left w:val="nil"/>
              <w:bottom w:val="single" w:sz="4" w:space="0" w:color="auto"/>
              <w:right w:val="single" w:sz="4" w:space="0" w:color="auto"/>
            </w:tcBorders>
            <w:shd w:val="clear" w:color="auto" w:fill="auto"/>
            <w:noWrap/>
            <w:vAlign w:val="bottom"/>
            <w:hideMark/>
          </w:tcPr>
          <w:p w14:paraId="18C387D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803EAE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E7D362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vAlign w:val="center"/>
            <w:hideMark/>
          </w:tcPr>
          <w:p w14:paraId="14932C4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Купольная IP-видеокамера LTV CNE-821 58</w:t>
            </w:r>
          </w:p>
        </w:tc>
        <w:tc>
          <w:tcPr>
            <w:tcW w:w="992" w:type="dxa"/>
            <w:tcBorders>
              <w:top w:val="nil"/>
              <w:left w:val="nil"/>
              <w:bottom w:val="single" w:sz="4" w:space="0" w:color="auto"/>
              <w:right w:val="single" w:sz="4" w:space="0" w:color="auto"/>
            </w:tcBorders>
            <w:shd w:val="clear" w:color="auto" w:fill="auto"/>
            <w:vAlign w:val="center"/>
            <w:hideMark/>
          </w:tcPr>
          <w:p w14:paraId="6D160C1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25</w:t>
            </w:r>
          </w:p>
        </w:tc>
        <w:tc>
          <w:tcPr>
            <w:tcW w:w="751" w:type="dxa"/>
            <w:tcBorders>
              <w:top w:val="nil"/>
              <w:left w:val="nil"/>
              <w:bottom w:val="single" w:sz="4" w:space="0" w:color="auto"/>
              <w:right w:val="single" w:sz="4" w:space="0" w:color="auto"/>
            </w:tcBorders>
            <w:shd w:val="clear" w:color="auto" w:fill="auto"/>
            <w:noWrap/>
            <w:vAlign w:val="bottom"/>
            <w:hideMark/>
          </w:tcPr>
          <w:p w14:paraId="01DA8A9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84FC65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958235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6935" w:type="dxa"/>
            <w:tcBorders>
              <w:top w:val="nil"/>
              <w:left w:val="nil"/>
              <w:bottom w:val="single" w:sz="4" w:space="0" w:color="auto"/>
              <w:right w:val="single" w:sz="4" w:space="0" w:color="auto"/>
            </w:tcBorders>
            <w:shd w:val="clear" w:color="auto" w:fill="auto"/>
            <w:vAlign w:val="center"/>
            <w:hideMark/>
          </w:tcPr>
          <w:p w14:paraId="154FEB7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val="en-US" w:eastAsia="ru-RU"/>
              </w:rPr>
            </w:pPr>
            <w:r w:rsidRPr="00274D1B">
              <w:rPr>
                <w:rFonts w:ascii="Times New Roman" w:eastAsiaTheme="minorEastAsia" w:hAnsi="Times New Roman" w:cs="Times New Roman"/>
                <w:color w:val="000000"/>
                <w:sz w:val="28"/>
                <w:szCs w:val="28"/>
                <w:lang w:eastAsia="ru-RU"/>
              </w:rPr>
              <w:t>Видеосервер</w:t>
            </w:r>
            <w:r w:rsidRPr="00274D1B">
              <w:rPr>
                <w:rFonts w:ascii="Times New Roman" w:eastAsiaTheme="minorEastAsia" w:hAnsi="Times New Roman" w:cs="Times New Roman"/>
                <w:color w:val="000000"/>
                <w:sz w:val="28"/>
                <w:szCs w:val="28"/>
                <w:lang w:val="en-US" w:eastAsia="ru-RU"/>
              </w:rPr>
              <w:t xml:space="preserve"> VIDEOMAX-IP-McsST-b-200-264000-19"-PRO-ID9</w:t>
            </w:r>
          </w:p>
        </w:tc>
        <w:tc>
          <w:tcPr>
            <w:tcW w:w="992" w:type="dxa"/>
            <w:tcBorders>
              <w:top w:val="nil"/>
              <w:left w:val="nil"/>
              <w:bottom w:val="single" w:sz="4" w:space="0" w:color="auto"/>
              <w:right w:val="single" w:sz="4" w:space="0" w:color="auto"/>
            </w:tcBorders>
            <w:shd w:val="clear" w:color="auto" w:fill="auto"/>
            <w:vAlign w:val="center"/>
            <w:hideMark/>
          </w:tcPr>
          <w:p w14:paraId="3609E71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4F223A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05A143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779DD2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6935" w:type="dxa"/>
            <w:tcBorders>
              <w:top w:val="nil"/>
              <w:left w:val="nil"/>
              <w:bottom w:val="single" w:sz="4" w:space="0" w:color="auto"/>
              <w:right w:val="single" w:sz="4" w:space="0" w:color="auto"/>
            </w:tcBorders>
            <w:shd w:val="clear" w:color="auto" w:fill="auto"/>
            <w:vAlign w:val="center"/>
            <w:hideMark/>
          </w:tcPr>
          <w:p w14:paraId="5926660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Видеосервер LTV SR370-130Ms-176-R6-IR.WI  </w:t>
            </w:r>
          </w:p>
        </w:tc>
        <w:tc>
          <w:tcPr>
            <w:tcW w:w="992" w:type="dxa"/>
            <w:tcBorders>
              <w:top w:val="nil"/>
              <w:left w:val="nil"/>
              <w:bottom w:val="single" w:sz="4" w:space="0" w:color="auto"/>
              <w:right w:val="single" w:sz="4" w:space="0" w:color="auto"/>
            </w:tcBorders>
            <w:shd w:val="clear" w:color="auto" w:fill="auto"/>
            <w:vAlign w:val="center"/>
            <w:hideMark/>
          </w:tcPr>
          <w:p w14:paraId="312414B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03BC74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29B27F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AC5644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6935" w:type="dxa"/>
            <w:tcBorders>
              <w:top w:val="nil"/>
              <w:left w:val="nil"/>
              <w:bottom w:val="single" w:sz="4" w:space="0" w:color="auto"/>
              <w:right w:val="single" w:sz="4" w:space="0" w:color="auto"/>
            </w:tcBorders>
            <w:shd w:val="clear" w:color="auto" w:fill="auto"/>
            <w:vAlign w:val="center"/>
            <w:hideMark/>
          </w:tcPr>
          <w:p w14:paraId="41A4044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Рабочая станция оператор</w:t>
            </w:r>
          </w:p>
        </w:tc>
        <w:tc>
          <w:tcPr>
            <w:tcW w:w="992" w:type="dxa"/>
            <w:tcBorders>
              <w:top w:val="nil"/>
              <w:left w:val="nil"/>
              <w:bottom w:val="single" w:sz="4" w:space="0" w:color="auto"/>
              <w:right w:val="single" w:sz="4" w:space="0" w:color="auto"/>
            </w:tcBorders>
            <w:shd w:val="clear" w:color="auto" w:fill="auto"/>
            <w:vAlign w:val="center"/>
            <w:hideMark/>
          </w:tcPr>
          <w:p w14:paraId="4C44080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751" w:type="dxa"/>
            <w:tcBorders>
              <w:top w:val="nil"/>
              <w:left w:val="nil"/>
              <w:bottom w:val="single" w:sz="4" w:space="0" w:color="auto"/>
              <w:right w:val="single" w:sz="4" w:space="0" w:color="auto"/>
            </w:tcBorders>
            <w:shd w:val="clear" w:color="auto" w:fill="auto"/>
            <w:noWrap/>
            <w:vAlign w:val="bottom"/>
            <w:hideMark/>
          </w:tcPr>
          <w:p w14:paraId="68F3F8C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2D577D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559AB8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6935" w:type="dxa"/>
            <w:tcBorders>
              <w:top w:val="nil"/>
              <w:left w:val="nil"/>
              <w:bottom w:val="single" w:sz="4" w:space="0" w:color="auto"/>
              <w:right w:val="single" w:sz="4" w:space="0" w:color="auto"/>
            </w:tcBorders>
            <w:shd w:val="clear" w:color="auto" w:fill="auto"/>
            <w:vAlign w:val="center"/>
            <w:hideMark/>
          </w:tcPr>
          <w:p w14:paraId="1C16A19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64,5  4К-монитор DS-D5065UC</w:t>
            </w:r>
          </w:p>
        </w:tc>
        <w:tc>
          <w:tcPr>
            <w:tcW w:w="992" w:type="dxa"/>
            <w:tcBorders>
              <w:top w:val="nil"/>
              <w:left w:val="nil"/>
              <w:bottom w:val="single" w:sz="4" w:space="0" w:color="auto"/>
              <w:right w:val="single" w:sz="4" w:space="0" w:color="auto"/>
            </w:tcBorders>
            <w:shd w:val="clear" w:color="auto" w:fill="auto"/>
            <w:vAlign w:val="center"/>
            <w:hideMark/>
          </w:tcPr>
          <w:p w14:paraId="2B41797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9DCB34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55B061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2643C6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6935" w:type="dxa"/>
            <w:tcBorders>
              <w:top w:val="nil"/>
              <w:left w:val="nil"/>
              <w:bottom w:val="single" w:sz="4" w:space="0" w:color="auto"/>
              <w:right w:val="single" w:sz="4" w:space="0" w:color="auto"/>
            </w:tcBorders>
            <w:shd w:val="clear" w:color="auto" w:fill="auto"/>
            <w:vAlign w:val="center"/>
            <w:hideMark/>
          </w:tcPr>
          <w:p w14:paraId="5A6E945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val="en-US" w:eastAsia="ru-RU"/>
              </w:rPr>
            </w:pPr>
            <w:r w:rsidRPr="00274D1B">
              <w:rPr>
                <w:rFonts w:ascii="Times New Roman" w:eastAsiaTheme="minorEastAsia" w:hAnsi="Times New Roman" w:cs="Times New Roman"/>
                <w:color w:val="000000"/>
                <w:sz w:val="28"/>
                <w:szCs w:val="28"/>
                <w:lang w:eastAsia="ru-RU"/>
              </w:rPr>
              <w:t>Коммутатор</w:t>
            </w:r>
            <w:r w:rsidRPr="00274D1B">
              <w:rPr>
                <w:rFonts w:ascii="Times New Roman" w:eastAsiaTheme="minorEastAsia" w:hAnsi="Times New Roman" w:cs="Times New Roman"/>
                <w:color w:val="000000"/>
                <w:sz w:val="28"/>
                <w:szCs w:val="28"/>
                <w:lang w:val="en-US" w:eastAsia="ru-RU"/>
              </w:rPr>
              <w:t xml:space="preserve"> Huawei CloudEngine S5735-L24P4S-A</w:t>
            </w:r>
          </w:p>
        </w:tc>
        <w:tc>
          <w:tcPr>
            <w:tcW w:w="992" w:type="dxa"/>
            <w:tcBorders>
              <w:top w:val="nil"/>
              <w:left w:val="nil"/>
              <w:bottom w:val="single" w:sz="4" w:space="0" w:color="auto"/>
              <w:right w:val="single" w:sz="4" w:space="0" w:color="auto"/>
            </w:tcBorders>
            <w:shd w:val="clear" w:color="auto" w:fill="auto"/>
            <w:vAlign w:val="center"/>
            <w:hideMark/>
          </w:tcPr>
          <w:p w14:paraId="5F3D7B5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54B0954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27CAB8C"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00505D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6935" w:type="dxa"/>
            <w:tcBorders>
              <w:top w:val="nil"/>
              <w:left w:val="nil"/>
              <w:bottom w:val="single" w:sz="4" w:space="0" w:color="auto"/>
              <w:right w:val="single" w:sz="4" w:space="0" w:color="auto"/>
            </w:tcBorders>
            <w:shd w:val="clear" w:color="auto" w:fill="auto"/>
            <w:vAlign w:val="center"/>
            <w:hideMark/>
          </w:tcPr>
          <w:p w14:paraId="3BBD8AA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Источник бесперебойного питания стоечный Innova RT II 6000 (6000BA)  1005639</w:t>
            </w:r>
          </w:p>
        </w:tc>
        <w:tc>
          <w:tcPr>
            <w:tcW w:w="992" w:type="dxa"/>
            <w:tcBorders>
              <w:top w:val="nil"/>
              <w:left w:val="nil"/>
              <w:bottom w:val="single" w:sz="4" w:space="0" w:color="auto"/>
              <w:right w:val="single" w:sz="4" w:space="0" w:color="auto"/>
            </w:tcBorders>
            <w:shd w:val="clear" w:color="auto" w:fill="auto"/>
            <w:vAlign w:val="center"/>
            <w:hideMark/>
          </w:tcPr>
          <w:p w14:paraId="717E07E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0B0323A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90183B0" w14:textId="77777777" w:rsidTr="00CB0FC2">
        <w:trPr>
          <w:trHeight w:val="546"/>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3CDCB7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w:t>
            </w:r>
          </w:p>
        </w:tc>
        <w:tc>
          <w:tcPr>
            <w:tcW w:w="6935" w:type="dxa"/>
            <w:tcBorders>
              <w:top w:val="nil"/>
              <w:left w:val="nil"/>
              <w:bottom w:val="single" w:sz="4" w:space="0" w:color="auto"/>
              <w:right w:val="single" w:sz="4" w:space="0" w:color="auto"/>
            </w:tcBorders>
            <w:shd w:val="clear" w:color="auto" w:fill="auto"/>
            <w:vAlign w:val="center"/>
            <w:hideMark/>
          </w:tcPr>
          <w:p w14:paraId="1903512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телекоммуникационный 42U, 1000x800,цвет черный, с двумя вертикальными органайзерами, двери перфорированные с замками, задняя дверь двухстворчатая</w:t>
            </w:r>
          </w:p>
        </w:tc>
        <w:tc>
          <w:tcPr>
            <w:tcW w:w="992" w:type="dxa"/>
            <w:tcBorders>
              <w:top w:val="nil"/>
              <w:left w:val="nil"/>
              <w:bottom w:val="single" w:sz="4" w:space="0" w:color="auto"/>
              <w:right w:val="single" w:sz="4" w:space="0" w:color="auto"/>
            </w:tcBorders>
            <w:shd w:val="clear" w:color="auto" w:fill="auto"/>
            <w:vAlign w:val="center"/>
            <w:hideMark/>
          </w:tcPr>
          <w:p w14:paraId="2F4CEC2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350B993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8B4E65D" w14:textId="77777777" w:rsidTr="00CB0FC2">
        <w:trPr>
          <w:trHeight w:val="300"/>
        </w:trPr>
        <w:tc>
          <w:tcPr>
            <w:tcW w:w="9398" w:type="dxa"/>
            <w:gridSpan w:val="4"/>
            <w:tcBorders>
              <w:top w:val="nil"/>
              <w:left w:val="nil"/>
              <w:bottom w:val="single" w:sz="4" w:space="0" w:color="auto"/>
              <w:right w:val="nil"/>
            </w:tcBorders>
            <w:shd w:val="clear" w:color="auto" w:fill="auto"/>
            <w:noWrap/>
            <w:vAlign w:val="center"/>
            <w:hideMark/>
          </w:tcPr>
          <w:p w14:paraId="55B2D57C"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Автоматическая пожарная сигнализация</w:t>
            </w:r>
          </w:p>
        </w:tc>
      </w:tr>
      <w:tr w:rsidR="00274D1B" w:rsidRPr="00274D1B" w14:paraId="3C8B861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EF66256"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2D27744E"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5DA59FDD"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35F2BEB9"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741555C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FA3F3C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6935" w:type="dxa"/>
            <w:tcBorders>
              <w:top w:val="nil"/>
              <w:left w:val="nil"/>
              <w:bottom w:val="single" w:sz="4" w:space="0" w:color="auto"/>
              <w:right w:val="single" w:sz="4" w:space="0" w:color="auto"/>
            </w:tcBorders>
            <w:shd w:val="clear" w:color="auto" w:fill="auto"/>
            <w:vAlign w:val="center"/>
            <w:hideMark/>
          </w:tcPr>
          <w:p w14:paraId="5FCAECF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контроля и управления С 2000 М</w:t>
            </w:r>
          </w:p>
        </w:tc>
        <w:tc>
          <w:tcPr>
            <w:tcW w:w="992" w:type="dxa"/>
            <w:tcBorders>
              <w:top w:val="nil"/>
              <w:left w:val="nil"/>
              <w:bottom w:val="single" w:sz="4" w:space="0" w:color="auto"/>
              <w:right w:val="single" w:sz="4" w:space="0" w:color="auto"/>
            </w:tcBorders>
            <w:shd w:val="clear" w:color="auto" w:fill="auto"/>
            <w:vAlign w:val="center"/>
            <w:hideMark/>
          </w:tcPr>
          <w:p w14:paraId="06F1558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36B3D2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1C00FAA"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188D36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13</w:t>
            </w:r>
          </w:p>
        </w:tc>
        <w:tc>
          <w:tcPr>
            <w:tcW w:w="6935" w:type="dxa"/>
            <w:tcBorders>
              <w:top w:val="nil"/>
              <w:left w:val="nil"/>
              <w:bottom w:val="single" w:sz="4" w:space="0" w:color="auto"/>
              <w:right w:val="single" w:sz="4" w:space="0" w:color="auto"/>
            </w:tcBorders>
            <w:shd w:val="clear" w:color="auto" w:fill="auto"/>
            <w:vAlign w:val="center"/>
            <w:hideMark/>
          </w:tcPr>
          <w:p w14:paraId="292369C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контроля и индикации  С 2000-БКИ</w:t>
            </w:r>
          </w:p>
        </w:tc>
        <w:tc>
          <w:tcPr>
            <w:tcW w:w="992" w:type="dxa"/>
            <w:tcBorders>
              <w:top w:val="nil"/>
              <w:left w:val="nil"/>
              <w:bottom w:val="single" w:sz="4" w:space="0" w:color="auto"/>
              <w:right w:val="single" w:sz="4" w:space="0" w:color="auto"/>
            </w:tcBorders>
            <w:shd w:val="clear" w:color="auto" w:fill="auto"/>
            <w:vAlign w:val="center"/>
            <w:hideMark/>
          </w:tcPr>
          <w:p w14:paraId="4E9E53F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751" w:type="dxa"/>
            <w:tcBorders>
              <w:top w:val="nil"/>
              <w:left w:val="nil"/>
              <w:bottom w:val="single" w:sz="4" w:space="0" w:color="auto"/>
              <w:right w:val="single" w:sz="4" w:space="0" w:color="auto"/>
            </w:tcBorders>
            <w:shd w:val="clear" w:color="auto" w:fill="auto"/>
            <w:noWrap/>
            <w:vAlign w:val="bottom"/>
            <w:hideMark/>
          </w:tcPr>
          <w:p w14:paraId="2B07B53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45536E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025E34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14</w:t>
            </w:r>
          </w:p>
        </w:tc>
        <w:tc>
          <w:tcPr>
            <w:tcW w:w="6935" w:type="dxa"/>
            <w:tcBorders>
              <w:top w:val="nil"/>
              <w:left w:val="nil"/>
              <w:bottom w:val="single" w:sz="4" w:space="0" w:color="auto"/>
              <w:right w:val="single" w:sz="4" w:space="0" w:color="auto"/>
            </w:tcBorders>
            <w:shd w:val="clear" w:color="auto" w:fill="auto"/>
            <w:vAlign w:val="center"/>
            <w:hideMark/>
          </w:tcPr>
          <w:p w14:paraId="688D9BB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Преобразователь интерфейсов RS-485/RS -232</w:t>
            </w:r>
          </w:p>
        </w:tc>
        <w:tc>
          <w:tcPr>
            <w:tcW w:w="992" w:type="dxa"/>
            <w:tcBorders>
              <w:top w:val="nil"/>
              <w:left w:val="nil"/>
              <w:bottom w:val="single" w:sz="4" w:space="0" w:color="auto"/>
              <w:right w:val="single" w:sz="4" w:space="0" w:color="auto"/>
            </w:tcBorders>
            <w:shd w:val="clear" w:color="auto" w:fill="auto"/>
            <w:vAlign w:val="center"/>
            <w:hideMark/>
          </w:tcPr>
          <w:p w14:paraId="1B9BDC2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751" w:type="dxa"/>
            <w:tcBorders>
              <w:top w:val="nil"/>
              <w:left w:val="nil"/>
              <w:bottom w:val="single" w:sz="4" w:space="0" w:color="auto"/>
              <w:right w:val="single" w:sz="4" w:space="0" w:color="auto"/>
            </w:tcBorders>
            <w:shd w:val="clear" w:color="auto" w:fill="auto"/>
            <w:noWrap/>
            <w:vAlign w:val="bottom"/>
            <w:hideMark/>
          </w:tcPr>
          <w:p w14:paraId="4558A23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3F15FA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42945D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15</w:t>
            </w:r>
          </w:p>
        </w:tc>
        <w:tc>
          <w:tcPr>
            <w:tcW w:w="6935" w:type="dxa"/>
            <w:tcBorders>
              <w:top w:val="nil"/>
              <w:left w:val="nil"/>
              <w:bottom w:val="single" w:sz="4" w:space="0" w:color="auto"/>
              <w:right w:val="single" w:sz="4" w:space="0" w:color="auto"/>
            </w:tcBorders>
            <w:shd w:val="clear" w:color="auto" w:fill="auto"/>
            <w:vAlign w:val="center"/>
            <w:hideMark/>
          </w:tcPr>
          <w:p w14:paraId="3E68386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двухпроводной линии связи  С 2000-КДЛ</w:t>
            </w:r>
          </w:p>
        </w:tc>
        <w:tc>
          <w:tcPr>
            <w:tcW w:w="992" w:type="dxa"/>
            <w:tcBorders>
              <w:top w:val="nil"/>
              <w:left w:val="nil"/>
              <w:bottom w:val="single" w:sz="4" w:space="0" w:color="auto"/>
              <w:right w:val="single" w:sz="4" w:space="0" w:color="auto"/>
            </w:tcBorders>
            <w:shd w:val="clear" w:color="auto" w:fill="auto"/>
            <w:vAlign w:val="center"/>
            <w:hideMark/>
          </w:tcPr>
          <w:p w14:paraId="3F49446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751" w:type="dxa"/>
            <w:tcBorders>
              <w:top w:val="nil"/>
              <w:left w:val="nil"/>
              <w:bottom w:val="single" w:sz="4" w:space="0" w:color="auto"/>
              <w:right w:val="single" w:sz="4" w:space="0" w:color="auto"/>
            </w:tcBorders>
            <w:shd w:val="clear" w:color="auto" w:fill="auto"/>
            <w:noWrap/>
            <w:vAlign w:val="bottom"/>
            <w:hideMark/>
          </w:tcPr>
          <w:p w14:paraId="78D0F91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537FA2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DEFFB7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16</w:t>
            </w:r>
          </w:p>
        </w:tc>
        <w:tc>
          <w:tcPr>
            <w:tcW w:w="6935" w:type="dxa"/>
            <w:tcBorders>
              <w:top w:val="nil"/>
              <w:left w:val="nil"/>
              <w:bottom w:val="single" w:sz="4" w:space="0" w:color="auto"/>
              <w:right w:val="single" w:sz="4" w:space="0" w:color="auto"/>
            </w:tcBorders>
            <w:shd w:val="clear" w:color="auto" w:fill="auto"/>
            <w:vAlign w:val="center"/>
            <w:hideMark/>
          </w:tcPr>
          <w:p w14:paraId="5A8EBDA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Сигнально-пусковой блок адресный С 2000-СП4/220</w:t>
            </w:r>
          </w:p>
        </w:tc>
        <w:tc>
          <w:tcPr>
            <w:tcW w:w="992" w:type="dxa"/>
            <w:tcBorders>
              <w:top w:val="nil"/>
              <w:left w:val="nil"/>
              <w:bottom w:val="single" w:sz="4" w:space="0" w:color="auto"/>
              <w:right w:val="single" w:sz="4" w:space="0" w:color="auto"/>
            </w:tcBorders>
            <w:shd w:val="clear" w:color="auto" w:fill="auto"/>
            <w:vAlign w:val="center"/>
            <w:hideMark/>
          </w:tcPr>
          <w:p w14:paraId="310D823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89</w:t>
            </w:r>
          </w:p>
        </w:tc>
        <w:tc>
          <w:tcPr>
            <w:tcW w:w="751" w:type="dxa"/>
            <w:tcBorders>
              <w:top w:val="nil"/>
              <w:left w:val="nil"/>
              <w:bottom w:val="single" w:sz="4" w:space="0" w:color="auto"/>
              <w:right w:val="single" w:sz="4" w:space="0" w:color="auto"/>
            </w:tcBorders>
            <w:shd w:val="clear" w:color="auto" w:fill="auto"/>
            <w:noWrap/>
            <w:vAlign w:val="bottom"/>
            <w:hideMark/>
          </w:tcPr>
          <w:p w14:paraId="6E49185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105C6A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F8492B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w:t>
            </w:r>
          </w:p>
        </w:tc>
        <w:tc>
          <w:tcPr>
            <w:tcW w:w="6935" w:type="dxa"/>
            <w:tcBorders>
              <w:top w:val="nil"/>
              <w:left w:val="nil"/>
              <w:bottom w:val="single" w:sz="4" w:space="0" w:color="auto"/>
              <w:right w:val="single" w:sz="4" w:space="0" w:color="auto"/>
            </w:tcBorders>
            <w:shd w:val="clear" w:color="auto" w:fill="auto"/>
            <w:vAlign w:val="center"/>
            <w:hideMark/>
          </w:tcPr>
          <w:p w14:paraId="2BFC790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Сигнально-пусковой блок С 2000-СП1</w:t>
            </w:r>
          </w:p>
        </w:tc>
        <w:tc>
          <w:tcPr>
            <w:tcW w:w="992" w:type="dxa"/>
            <w:tcBorders>
              <w:top w:val="nil"/>
              <w:left w:val="nil"/>
              <w:bottom w:val="single" w:sz="4" w:space="0" w:color="auto"/>
              <w:right w:val="single" w:sz="4" w:space="0" w:color="auto"/>
            </w:tcBorders>
            <w:shd w:val="clear" w:color="auto" w:fill="auto"/>
            <w:vAlign w:val="center"/>
            <w:hideMark/>
          </w:tcPr>
          <w:p w14:paraId="0FBCBF0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15</w:t>
            </w:r>
          </w:p>
        </w:tc>
        <w:tc>
          <w:tcPr>
            <w:tcW w:w="751" w:type="dxa"/>
            <w:tcBorders>
              <w:top w:val="nil"/>
              <w:left w:val="nil"/>
              <w:bottom w:val="single" w:sz="4" w:space="0" w:color="auto"/>
              <w:right w:val="single" w:sz="4" w:space="0" w:color="auto"/>
            </w:tcBorders>
            <w:shd w:val="clear" w:color="auto" w:fill="auto"/>
            <w:noWrap/>
            <w:vAlign w:val="bottom"/>
            <w:hideMark/>
          </w:tcPr>
          <w:p w14:paraId="56F8C76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258F0BA"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5A2DC8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6935" w:type="dxa"/>
            <w:tcBorders>
              <w:top w:val="nil"/>
              <w:left w:val="nil"/>
              <w:bottom w:val="single" w:sz="4" w:space="0" w:color="auto"/>
              <w:right w:val="single" w:sz="4" w:space="0" w:color="auto"/>
            </w:tcBorders>
            <w:shd w:val="clear" w:color="auto" w:fill="auto"/>
            <w:vAlign w:val="center"/>
            <w:hideMark/>
          </w:tcPr>
          <w:p w14:paraId="03F2AAB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защитный коммутационный БЗК исп. 01</w:t>
            </w:r>
          </w:p>
        </w:tc>
        <w:tc>
          <w:tcPr>
            <w:tcW w:w="992" w:type="dxa"/>
            <w:tcBorders>
              <w:top w:val="nil"/>
              <w:left w:val="nil"/>
              <w:bottom w:val="single" w:sz="4" w:space="0" w:color="auto"/>
              <w:right w:val="single" w:sz="4" w:space="0" w:color="auto"/>
            </w:tcBorders>
            <w:shd w:val="clear" w:color="auto" w:fill="auto"/>
            <w:vAlign w:val="center"/>
            <w:hideMark/>
          </w:tcPr>
          <w:p w14:paraId="0F8C049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099849E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8EE640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917CB1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19</w:t>
            </w:r>
          </w:p>
        </w:tc>
        <w:tc>
          <w:tcPr>
            <w:tcW w:w="6935" w:type="dxa"/>
            <w:tcBorders>
              <w:top w:val="nil"/>
              <w:left w:val="nil"/>
              <w:bottom w:val="single" w:sz="4" w:space="0" w:color="auto"/>
              <w:right w:val="single" w:sz="4" w:space="0" w:color="auto"/>
            </w:tcBorders>
            <w:shd w:val="clear" w:color="auto" w:fill="auto"/>
            <w:vAlign w:val="center"/>
            <w:hideMark/>
          </w:tcPr>
          <w:p w14:paraId="40D6073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Адресный расширитель С 2000-АР8</w:t>
            </w:r>
          </w:p>
        </w:tc>
        <w:tc>
          <w:tcPr>
            <w:tcW w:w="992" w:type="dxa"/>
            <w:tcBorders>
              <w:top w:val="nil"/>
              <w:left w:val="nil"/>
              <w:bottom w:val="single" w:sz="4" w:space="0" w:color="auto"/>
              <w:right w:val="single" w:sz="4" w:space="0" w:color="auto"/>
            </w:tcBorders>
            <w:shd w:val="clear" w:color="auto" w:fill="auto"/>
            <w:vAlign w:val="center"/>
            <w:hideMark/>
          </w:tcPr>
          <w:p w14:paraId="6DDECF9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17CEF08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B2F759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C812DF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6935" w:type="dxa"/>
            <w:tcBorders>
              <w:top w:val="nil"/>
              <w:left w:val="nil"/>
              <w:bottom w:val="single" w:sz="4" w:space="0" w:color="auto"/>
              <w:right w:val="single" w:sz="4" w:space="0" w:color="auto"/>
            </w:tcBorders>
            <w:shd w:val="clear" w:color="auto" w:fill="auto"/>
            <w:vAlign w:val="center"/>
            <w:hideMark/>
          </w:tcPr>
          <w:p w14:paraId="32CD8EF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сигнально-пусковой адресный  С 2000-СП2</w:t>
            </w:r>
          </w:p>
        </w:tc>
        <w:tc>
          <w:tcPr>
            <w:tcW w:w="992" w:type="dxa"/>
            <w:tcBorders>
              <w:top w:val="nil"/>
              <w:left w:val="nil"/>
              <w:bottom w:val="single" w:sz="4" w:space="0" w:color="auto"/>
              <w:right w:val="single" w:sz="4" w:space="0" w:color="auto"/>
            </w:tcBorders>
            <w:shd w:val="clear" w:color="auto" w:fill="auto"/>
            <w:vAlign w:val="center"/>
            <w:hideMark/>
          </w:tcPr>
          <w:p w14:paraId="12F3382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17BF265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52A381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6BFA18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21</w:t>
            </w:r>
          </w:p>
        </w:tc>
        <w:tc>
          <w:tcPr>
            <w:tcW w:w="6935" w:type="dxa"/>
            <w:tcBorders>
              <w:top w:val="nil"/>
              <w:left w:val="nil"/>
              <w:bottom w:val="single" w:sz="4" w:space="0" w:color="auto"/>
              <w:right w:val="single" w:sz="4" w:space="0" w:color="auto"/>
            </w:tcBorders>
            <w:shd w:val="clear" w:color="auto" w:fill="auto"/>
            <w:vAlign w:val="center"/>
            <w:hideMark/>
          </w:tcPr>
          <w:p w14:paraId="00A3EF2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пожарной сигнализации ШПС-24</w:t>
            </w:r>
          </w:p>
        </w:tc>
        <w:tc>
          <w:tcPr>
            <w:tcW w:w="992" w:type="dxa"/>
            <w:tcBorders>
              <w:top w:val="nil"/>
              <w:left w:val="nil"/>
              <w:bottom w:val="single" w:sz="4" w:space="0" w:color="auto"/>
              <w:right w:val="single" w:sz="4" w:space="0" w:color="auto"/>
            </w:tcBorders>
            <w:shd w:val="clear" w:color="auto" w:fill="auto"/>
            <w:vAlign w:val="center"/>
            <w:hideMark/>
          </w:tcPr>
          <w:p w14:paraId="2C19F5A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15</w:t>
            </w:r>
          </w:p>
        </w:tc>
        <w:tc>
          <w:tcPr>
            <w:tcW w:w="751" w:type="dxa"/>
            <w:tcBorders>
              <w:top w:val="nil"/>
              <w:left w:val="nil"/>
              <w:bottom w:val="single" w:sz="4" w:space="0" w:color="auto"/>
              <w:right w:val="single" w:sz="4" w:space="0" w:color="auto"/>
            </w:tcBorders>
            <w:shd w:val="clear" w:color="auto" w:fill="auto"/>
            <w:noWrap/>
            <w:vAlign w:val="bottom"/>
            <w:hideMark/>
          </w:tcPr>
          <w:p w14:paraId="7AF286C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B33E04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FB74CE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22</w:t>
            </w:r>
          </w:p>
        </w:tc>
        <w:tc>
          <w:tcPr>
            <w:tcW w:w="6935" w:type="dxa"/>
            <w:tcBorders>
              <w:top w:val="nil"/>
              <w:left w:val="nil"/>
              <w:bottom w:val="single" w:sz="4" w:space="0" w:color="auto"/>
              <w:right w:val="single" w:sz="4" w:space="0" w:color="auto"/>
            </w:tcBorders>
            <w:shd w:val="clear" w:color="auto" w:fill="auto"/>
            <w:vAlign w:val="center"/>
            <w:hideMark/>
          </w:tcPr>
          <w:p w14:paraId="360F409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Резервированный источник питания РИП-24 исп. 56</w:t>
            </w:r>
          </w:p>
        </w:tc>
        <w:tc>
          <w:tcPr>
            <w:tcW w:w="992" w:type="dxa"/>
            <w:tcBorders>
              <w:top w:val="nil"/>
              <w:left w:val="nil"/>
              <w:bottom w:val="single" w:sz="4" w:space="0" w:color="auto"/>
              <w:right w:val="single" w:sz="4" w:space="0" w:color="auto"/>
            </w:tcBorders>
            <w:shd w:val="clear" w:color="auto" w:fill="auto"/>
            <w:vAlign w:val="center"/>
            <w:hideMark/>
          </w:tcPr>
          <w:p w14:paraId="022DE40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3592C8F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88C437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02FF80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23</w:t>
            </w:r>
          </w:p>
        </w:tc>
        <w:tc>
          <w:tcPr>
            <w:tcW w:w="6935" w:type="dxa"/>
            <w:tcBorders>
              <w:top w:val="nil"/>
              <w:left w:val="nil"/>
              <w:bottom w:val="single" w:sz="4" w:space="0" w:color="auto"/>
              <w:right w:val="single" w:sz="4" w:space="0" w:color="auto"/>
            </w:tcBorders>
            <w:shd w:val="clear" w:color="auto" w:fill="auto"/>
            <w:vAlign w:val="center"/>
            <w:hideMark/>
          </w:tcPr>
          <w:p w14:paraId="7B4A33F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дымовой адресно-аналоговый ДИП 34А-03</w:t>
            </w:r>
          </w:p>
        </w:tc>
        <w:tc>
          <w:tcPr>
            <w:tcW w:w="992" w:type="dxa"/>
            <w:tcBorders>
              <w:top w:val="nil"/>
              <w:left w:val="nil"/>
              <w:bottom w:val="single" w:sz="4" w:space="0" w:color="auto"/>
              <w:right w:val="single" w:sz="4" w:space="0" w:color="auto"/>
            </w:tcBorders>
            <w:shd w:val="clear" w:color="auto" w:fill="auto"/>
            <w:vAlign w:val="center"/>
            <w:hideMark/>
          </w:tcPr>
          <w:p w14:paraId="68B9C4B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783</w:t>
            </w:r>
          </w:p>
        </w:tc>
        <w:tc>
          <w:tcPr>
            <w:tcW w:w="751" w:type="dxa"/>
            <w:tcBorders>
              <w:top w:val="nil"/>
              <w:left w:val="nil"/>
              <w:bottom w:val="single" w:sz="4" w:space="0" w:color="auto"/>
              <w:right w:val="single" w:sz="4" w:space="0" w:color="auto"/>
            </w:tcBorders>
            <w:shd w:val="clear" w:color="auto" w:fill="auto"/>
            <w:noWrap/>
            <w:vAlign w:val="bottom"/>
            <w:hideMark/>
          </w:tcPr>
          <w:p w14:paraId="39BD26F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1F8FE2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806255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24</w:t>
            </w:r>
          </w:p>
        </w:tc>
        <w:tc>
          <w:tcPr>
            <w:tcW w:w="6935" w:type="dxa"/>
            <w:tcBorders>
              <w:top w:val="nil"/>
              <w:left w:val="nil"/>
              <w:bottom w:val="single" w:sz="4" w:space="0" w:color="auto"/>
              <w:right w:val="single" w:sz="4" w:space="0" w:color="auto"/>
            </w:tcBorders>
            <w:shd w:val="clear" w:color="auto" w:fill="auto"/>
            <w:vAlign w:val="center"/>
            <w:hideMark/>
          </w:tcPr>
          <w:p w14:paraId="0ED3826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тепловой адресно-аналоговый С 2000-ИП-03</w:t>
            </w:r>
          </w:p>
        </w:tc>
        <w:tc>
          <w:tcPr>
            <w:tcW w:w="992" w:type="dxa"/>
            <w:tcBorders>
              <w:top w:val="nil"/>
              <w:left w:val="nil"/>
              <w:bottom w:val="single" w:sz="4" w:space="0" w:color="auto"/>
              <w:right w:val="single" w:sz="4" w:space="0" w:color="auto"/>
            </w:tcBorders>
            <w:shd w:val="clear" w:color="auto" w:fill="auto"/>
            <w:vAlign w:val="center"/>
            <w:hideMark/>
          </w:tcPr>
          <w:p w14:paraId="633D7BC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0</w:t>
            </w:r>
          </w:p>
        </w:tc>
        <w:tc>
          <w:tcPr>
            <w:tcW w:w="751" w:type="dxa"/>
            <w:tcBorders>
              <w:top w:val="nil"/>
              <w:left w:val="nil"/>
              <w:bottom w:val="single" w:sz="4" w:space="0" w:color="auto"/>
              <w:right w:val="single" w:sz="4" w:space="0" w:color="auto"/>
            </w:tcBorders>
            <w:shd w:val="clear" w:color="auto" w:fill="auto"/>
            <w:noWrap/>
            <w:vAlign w:val="bottom"/>
            <w:hideMark/>
          </w:tcPr>
          <w:p w14:paraId="48C3935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04D11E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839D2F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25</w:t>
            </w:r>
          </w:p>
        </w:tc>
        <w:tc>
          <w:tcPr>
            <w:tcW w:w="6935" w:type="dxa"/>
            <w:tcBorders>
              <w:top w:val="nil"/>
              <w:left w:val="nil"/>
              <w:bottom w:val="single" w:sz="4" w:space="0" w:color="auto"/>
              <w:right w:val="single" w:sz="4" w:space="0" w:color="auto"/>
            </w:tcBorders>
            <w:shd w:val="clear" w:color="auto" w:fill="auto"/>
            <w:vAlign w:val="center"/>
            <w:hideMark/>
          </w:tcPr>
          <w:p w14:paraId="7D5F103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ручной адресный ИПР 513-3АМ</w:t>
            </w:r>
          </w:p>
        </w:tc>
        <w:tc>
          <w:tcPr>
            <w:tcW w:w="992" w:type="dxa"/>
            <w:tcBorders>
              <w:top w:val="nil"/>
              <w:left w:val="nil"/>
              <w:bottom w:val="single" w:sz="4" w:space="0" w:color="auto"/>
              <w:right w:val="single" w:sz="4" w:space="0" w:color="auto"/>
            </w:tcBorders>
            <w:shd w:val="clear" w:color="auto" w:fill="auto"/>
            <w:vAlign w:val="center"/>
            <w:hideMark/>
          </w:tcPr>
          <w:p w14:paraId="42FD061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39</w:t>
            </w:r>
          </w:p>
        </w:tc>
        <w:tc>
          <w:tcPr>
            <w:tcW w:w="751" w:type="dxa"/>
            <w:tcBorders>
              <w:top w:val="nil"/>
              <w:left w:val="nil"/>
              <w:bottom w:val="single" w:sz="4" w:space="0" w:color="auto"/>
              <w:right w:val="single" w:sz="4" w:space="0" w:color="auto"/>
            </w:tcBorders>
            <w:shd w:val="clear" w:color="auto" w:fill="auto"/>
            <w:noWrap/>
            <w:vAlign w:val="bottom"/>
            <w:hideMark/>
          </w:tcPr>
          <w:p w14:paraId="7FDE5AC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EC7C92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7B5B3B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26</w:t>
            </w:r>
          </w:p>
        </w:tc>
        <w:tc>
          <w:tcPr>
            <w:tcW w:w="6935" w:type="dxa"/>
            <w:tcBorders>
              <w:top w:val="nil"/>
              <w:left w:val="nil"/>
              <w:bottom w:val="single" w:sz="4" w:space="0" w:color="auto"/>
              <w:right w:val="single" w:sz="4" w:space="0" w:color="auto"/>
            </w:tcBorders>
            <w:shd w:val="clear" w:color="auto" w:fill="auto"/>
            <w:vAlign w:val="center"/>
            <w:hideMark/>
          </w:tcPr>
          <w:p w14:paraId="10BBA48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аспирационный ИПА v4</w:t>
            </w:r>
          </w:p>
        </w:tc>
        <w:tc>
          <w:tcPr>
            <w:tcW w:w="992" w:type="dxa"/>
            <w:tcBorders>
              <w:top w:val="nil"/>
              <w:left w:val="nil"/>
              <w:bottom w:val="single" w:sz="4" w:space="0" w:color="auto"/>
              <w:right w:val="single" w:sz="4" w:space="0" w:color="auto"/>
            </w:tcBorders>
            <w:shd w:val="clear" w:color="auto" w:fill="auto"/>
            <w:vAlign w:val="center"/>
            <w:hideMark/>
          </w:tcPr>
          <w:p w14:paraId="09A2D7F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4744A05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1C3885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17CA2B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27</w:t>
            </w:r>
          </w:p>
        </w:tc>
        <w:tc>
          <w:tcPr>
            <w:tcW w:w="6935" w:type="dxa"/>
            <w:tcBorders>
              <w:top w:val="nil"/>
              <w:left w:val="nil"/>
              <w:bottom w:val="single" w:sz="4" w:space="0" w:color="auto"/>
              <w:right w:val="single" w:sz="4" w:space="0" w:color="auto"/>
            </w:tcBorders>
            <w:shd w:val="clear" w:color="auto" w:fill="auto"/>
            <w:vAlign w:val="center"/>
            <w:hideMark/>
          </w:tcPr>
          <w:p w14:paraId="657A9C7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дымовой линейный ИП 212-125</w:t>
            </w:r>
          </w:p>
        </w:tc>
        <w:tc>
          <w:tcPr>
            <w:tcW w:w="992" w:type="dxa"/>
            <w:tcBorders>
              <w:top w:val="nil"/>
              <w:left w:val="nil"/>
              <w:bottom w:val="single" w:sz="4" w:space="0" w:color="auto"/>
              <w:right w:val="single" w:sz="4" w:space="0" w:color="auto"/>
            </w:tcBorders>
            <w:shd w:val="clear" w:color="auto" w:fill="auto"/>
            <w:vAlign w:val="center"/>
            <w:hideMark/>
          </w:tcPr>
          <w:p w14:paraId="2BD09F1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7D7377B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F956BD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552063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6935" w:type="dxa"/>
            <w:tcBorders>
              <w:top w:val="nil"/>
              <w:left w:val="nil"/>
              <w:bottom w:val="single" w:sz="4" w:space="0" w:color="auto"/>
              <w:right w:val="single" w:sz="4" w:space="0" w:color="auto"/>
            </w:tcBorders>
            <w:shd w:val="clear" w:color="auto" w:fill="auto"/>
            <w:vAlign w:val="center"/>
            <w:hideMark/>
          </w:tcPr>
          <w:p w14:paraId="46C51D9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разветвительно-изолирующий БРИЗ исп. 03</w:t>
            </w:r>
          </w:p>
        </w:tc>
        <w:tc>
          <w:tcPr>
            <w:tcW w:w="992" w:type="dxa"/>
            <w:tcBorders>
              <w:top w:val="nil"/>
              <w:left w:val="nil"/>
              <w:bottom w:val="single" w:sz="4" w:space="0" w:color="auto"/>
              <w:right w:val="single" w:sz="4" w:space="0" w:color="auto"/>
            </w:tcBorders>
            <w:shd w:val="clear" w:color="auto" w:fill="auto"/>
            <w:vAlign w:val="center"/>
            <w:hideMark/>
          </w:tcPr>
          <w:p w14:paraId="130CC06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41</w:t>
            </w:r>
          </w:p>
        </w:tc>
        <w:tc>
          <w:tcPr>
            <w:tcW w:w="751" w:type="dxa"/>
            <w:tcBorders>
              <w:top w:val="nil"/>
              <w:left w:val="nil"/>
              <w:bottom w:val="single" w:sz="4" w:space="0" w:color="auto"/>
              <w:right w:val="single" w:sz="4" w:space="0" w:color="auto"/>
            </w:tcBorders>
            <w:shd w:val="clear" w:color="auto" w:fill="auto"/>
            <w:noWrap/>
            <w:vAlign w:val="bottom"/>
            <w:hideMark/>
          </w:tcPr>
          <w:p w14:paraId="6B3E497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2C9AB6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256081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29</w:t>
            </w:r>
          </w:p>
        </w:tc>
        <w:tc>
          <w:tcPr>
            <w:tcW w:w="6935" w:type="dxa"/>
            <w:tcBorders>
              <w:top w:val="nil"/>
              <w:left w:val="nil"/>
              <w:bottom w:val="single" w:sz="4" w:space="0" w:color="auto"/>
              <w:right w:val="single" w:sz="4" w:space="0" w:color="auto"/>
            </w:tcBorders>
            <w:shd w:val="clear" w:color="auto" w:fill="auto"/>
            <w:vAlign w:val="center"/>
            <w:hideMark/>
          </w:tcPr>
          <w:p w14:paraId="2980578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Монитор</w:t>
            </w:r>
          </w:p>
        </w:tc>
        <w:tc>
          <w:tcPr>
            <w:tcW w:w="992" w:type="dxa"/>
            <w:tcBorders>
              <w:top w:val="nil"/>
              <w:left w:val="nil"/>
              <w:bottom w:val="single" w:sz="4" w:space="0" w:color="auto"/>
              <w:right w:val="single" w:sz="4" w:space="0" w:color="auto"/>
            </w:tcBorders>
            <w:shd w:val="clear" w:color="auto" w:fill="auto"/>
            <w:vAlign w:val="center"/>
            <w:hideMark/>
          </w:tcPr>
          <w:p w14:paraId="3BAAD0B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23154A2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97D119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DC273D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30</w:t>
            </w:r>
          </w:p>
        </w:tc>
        <w:tc>
          <w:tcPr>
            <w:tcW w:w="6935" w:type="dxa"/>
            <w:tcBorders>
              <w:top w:val="nil"/>
              <w:left w:val="nil"/>
              <w:bottom w:val="single" w:sz="4" w:space="0" w:color="auto"/>
              <w:right w:val="single" w:sz="4" w:space="0" w:color="auto"/>
            </w:tcBorders>
            <w:shd w:val="clear" w:color="auto" w:fill="auto"/>
            <w:vAlign w:val="center"/>
            <w:hideMark/>
          </w:tcPr>
          <w:p w14:paraId="77E24FD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Клавиатура USB</w:t>
            </w:r>
          </w:p>
        </w:tc>
        <w:tc>
          <w:tcPr>
            <w:tcW w:w="992" w:type="dxa"/>
            <w:tcBorders>
              <w:top w:val="nil"/>
              <w:left w:val="nil"/>
              <w:bottom w:val="single" w:sz="4" w:space="0" w:color="auto"/>
              <w:right w:val="single" w:sz="4" w:space="0" w:color="auto"/>
            </w:tcBorders>
            <w:shd w:val="clear" w:color="auto" w:fill="auto"/>
            <w:vAlign w:val="center"/>
            <w:hideMark/>
          </w:tcPr>
          <w:p w14:paraId="401D514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FC3115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BB1D224"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E17D52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31</w:t>
            </w:r>
          </w:p>
        </w:tc>
        <w:tc>
          <w:tcPr>
            <w:tcW w:w="6935" w:type="dxa"/>
            <w:tcBorders>
              <w:top w:val="nil"/>
              <w:left w:val="nil"/>
              <w:bottom w:val="single" w:sz="4" w:space="0" w:color="auto"/>
              <w:right w:val="single" w:sz="4" w:space="0" w:color="auto"/>
            </w:tcBorders>
            <w:shd w:val="clear" w:color="auto" w:fill="auto"/>
            <w:vAlign w:val="center"/>
            <w:hideMark/>
          </w:tcPr>
          <w:p w14:paraId="4358D4B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Мышь USB</w:t>
            </w:r>
          </w:p>
        </w:tc>
        <w:tc>
          <w:tcPr>
            <w:tcW w:w="992" w:type="dxa"/>
            <w:tcBorders>
              <w:top w:val="nil"/>
              <w:left w:val="nil"/>
              <w:bottom w:val="single" w:sz="4" w:space="0" w:color="auto"/>
              <w:right w:val="single" w:sz="4" w:space="0" w:color="auto"/>
            </w:tcBorders>
            <w:shd w:val="clear" w:color="auto" w:fill="auto"/>
            <w:vAlign w:val="center"/>
            <w:hideMark/>
          </w:tcPr>
          <w:p w14:paraId="41E650D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BB9384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383E094"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FD785B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32</w:t>
            </w:r>
          </w:p>
        </w:tc>
        <w:tc>
          <w:tcPr>
            <w:tcW w:w="6935" w:type="dxa"/>
            <w:tcBorders>
              <w:top w:val="nil"/>
              <w:left w:val="nil"/>
              <w:bottom w:val="single" w:sz="4" w:space="0" w:color="auto"/>
              <w:right w:val="single" w:sz="4" w:space="0" w:color="auto"/>
            </w:tcBorders>
            <w:shd w:val="clear" w:color="auto" w:fill="auto"/>
            <w:vAlign w:val="center"/>
            <w:hideMark/>
          </w:tcPr>
          <w:p w14:paraId="0A30D69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Компьютер</w:t>
            </w:r>
          </w:p>
        </w:tc>
        <w:tc>
          <w:tcPr>
            <w:tcW w:w="992" w:type="dxa"/>
            <w:tcBorders>
              <w:top w:val="nil"/>
              <w:left w:val="nil"/>
              <w:bottom w:val="single" w:sz="4" w:space="0" w:color="auto"/>
              <w:right w:val="single" w:sz="4" w:space="0" w:color="auto"/>
            </w:tcBorders>
            <w:shd w:val="clear" w:color="auto" w:fill="auto"/>
            <w:vAlign w:val="center"/>
            <w:hideMark/>
          </w:tcPr>
          <w:p w14:paraId="0EA5C32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083CE75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E250BE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54B5DC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33</w:t>
            </w:r>
          </w:p>
        </w:tc>
        <w:tc>
          <w:tcPr>
            <w:tcW w:w="6935" w:type="dxa"/>
            <w:tcBorders>
              <w:top w:val="nil"/>
              <w:left w:val="nil"/>
              <w:bottom w:val="single" w:sz="4" w:space="0" w:color="auto"/>
              <w:right w:val="single" w:sz="4" w:space="0" w:color="auto"/>
            </w:tcBorders>
            <w:shd w:val="clear" w:color="auto" w:fill="auto"/>
            <w:vAlign w:val="center"/>
            <w:hideMark/>
          </w:tcPr>
          <w:p w14:paraId="0759E7E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Приемник HDML</w:t>
            </w:r>
          </w:p>
        </w:tc>
        <w:tc>
          <w:tcPr>
            <w:tcW w:w="992" w:type="dxa"/>
            <w:tcBorders>
              <w:top w:val="nil"/>
              <w:left w:val="nil"/>
              <w:bottom w:val="single" w:sz="4" w:space="0" w:color="auto"/>
              <w:right w:val="single" w:sz="4" w:space="0" w:color="auto"/>
            </w:tcBorders>
            <w:shd w:val="clear" w:color="auto" w:fill="auto"/>
            <w:vAlign w:val="center"/>
            <w:hideMark/>
          </w:tcPr>
          <w:p w14:paraId="1F2324E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224B4F1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AE3511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E4676C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34</w:t>
            </w:r>
          </w:p>
        </w:tc>
        <w:tc>
          <w:tcPr>
            <w:tcW w:w="6935" w:type="dxa"/>
            <w:tcBorders>
              <w:top w:val="nil"/>
              <w:left w:val="nil"/>
              <w:bottom w:val="single" w:sz="4" w:space="0" w:color="auto"/>
              <w:right w:val="single" w:sz="4" w:space="0" w:color="auto"/>
            </w:tcBorders>
            <w:shd w:val="clear" w:color="auto" w:fill="auto"/>
            <w:vAlign w:val="center"/>
            <w:hideMark/>
          </w:tcPr>
          <w:p w14:paraId="6046C22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Передатчик HDML</w:t>
            </w:r>
          </w:p>
        </w:tc>
        <w:tc>
          <w:tcPr>
            <w:tcW w:w="992" w:type="dxa"/>
            <w:tcBorders>
              <w:top w:val="nil"/>
              <w:left w:val="nil"/>
              <w:bottom w:val="single" w:sz="4" w:space="0" w:color="auto"/>
              <w:right w:val="single" w:sz="4" w:space="0" w:color="auto"/>
            </w:tcBorders>
            <w:shd w:val="clear" w:color="auto" w:fill="auto"/>
            <w:vAlign w:val="center"/>
            <w:hideMark/>
          </w:tcPr>
          <w:p w14:paraId="1593053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443B1D6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925EB4A"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DAA5E9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35</w:t>
            </w:r>
          </w:p>
        </w:tc>
        <w:tc>
          <w:tcPr>
            <w:tcW w:w="6935" w:type="dxa"/>
            <w:tcBorders>
              <w:top w:val="nil"/>
              <w:left w:val="nil"/>
              <w:bottom w:val="single" w:sz="4" w:space="0" w:color="auto"/>
              <w:right w:val="single" w:sz="4" w:space="0" w:color="auto"/>
            </w:tcBorders>
            <w:shd w:val="clear" w:color="auto" w:fill="auto"/>
            <w:vAlign w:val="center"/>
            <w:hideMark/>
          </w:tcPr>
          <w:p w14:paraId="3BFC413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Удлинитель клавиатуры и мыши</w:t>
            </w:r>
          </w:p>
        </w:tc>
        <w:tc>
          <w:tcPr>
            <w:tcW w:w="992" w:type="dxa"/>
            <w:tcBorders>
              <w:top w:val="nil"/>
              <w:left w:val="nil"/>
              <w:bottom w:val="single" w:sz="4" w:space="0" w:color="auto"/>
              <w:right w:val="single" w:sz="4" w:space="0" w:color="auto"/>
            </w:tcBorders>
            <w:shd w:val="clear" w:color="auto" w:fill="auto"/>
            <w:vAlign w:val="center"/>
            <w:hideMark/>
          </w:tcPr>
          <w:p w14:paraId="575DC96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4404044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563DE2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EC0769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36</w:t>
            </w:r>
          </w:p>
        </w:tc>
        <w:tc>
          <w:tcPr>
            <w:tcW w:w="6935" w:type="dxa"/>
            <w:tcBorders>
              <w:top w:val="nil"/>
              <w:left w:val="nil"/>
              <w:bottom w:val="single" w:sz="4" w:space="0" w:color="auto"/>
              <w:right w:val="single" w:sz="4" w:space="0" w:color="auto"/>
            </w:tcBorders>
            <w:shd w:val="clear" w:color="auto" w:fill="auto"/>
            <w:vAlign w:val="center"/>
            <w:hideMark/>
          </w:tcPr>
          <w:p w14:paraId="68931AC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Переключатель KVM</w:t>
            </w:r>
          </w:p>
        </w:tc>
        <w:tc>
          <w:tcPr>
            <w:tcW w:w="992" w:type="dxa"/>
            <w:tcBorders>
              <w:top w:val="nil"/>
              <w:left w:val="nil"/>
              <w:bottom w:val="single" w:sz="4" w:space="0" w:color="auto"/>
              <w:right w:val="single" w:sz="4" w:space="0" w:color="auto"/>
            </w:tcBorders>
            <w:shd w:val="clear" w:color="auto" w:fill="auto"/>
            <w:vAlign w:val="center"/>
            <w:hideMark/>
          </w:tcPr>
          <w:p w14:paraId="6E76677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F6BCB5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E51F213"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34D93E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37</w:t>
            </w:r>
          </w:p>
        </w:tc>
        <w:tc>
          <w:tcPr>
            <w:tcW w:w="6935" w:type="dxa"/>
            <w:tcBorders>
              <w:top w:val="nil"/>
              <w:left w:val="nil"/>
              <w:bottom w:val="single" w:sz="4" w:space="0" w:color="auto"/>
              <w:right w:val="single" w:sz="4" w:space="0" w:color="auto"/>
            </w:tcBorders>
            <w:shd w:val="clear" w:color="auto" w:fill="auto"/>
            <w:vAlign w:val="center"/>
            <w:hideMark/>
          </w:tcPr>
          <w:p w14:paraId="223088F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Источник бесперебойного питания</w:t>
            </w:r>
          </w:p>
        </w:tc>
        <w:tc>
          <w:tcPr>
            <w:tcW w:w="992" w:type="dxa"/>
            <w:tcBorders>
              <w:top w:val="nil"/>
              <w:left w:val="nil"/>
              <w:bottom w:val="single" w:sz="4" w:space="0" w:color="auto"/>
              <w:right w:val="single" w:sz="4" w:space="0" w:color="auto"/>
            </w:tcBorders>
            <w:shd w:val="clear" w:color="auto" w:fill="auto"/>
            <w:vAlign w:val="center"/>
            <w:hideMark/>
          </w:tcPr>
          <w:p w14:paraId="3B04645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28974C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A03011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8C09F7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38</w:t>
            </w:r>
          </w:p>
        </w:tc>
        <w:tc>
          <w:tcPr>
            <w:tcW w:w="6935" w:type="dxa"/>
            <w:tcBorders>
              <w:top w:val="nil"/>
              <w:left w:val="nil"/>
              <w:bottom w:val="single" w:sz="4" w:space="0" w:color="auto"/>
              <w:right w:val="single" w:sz="4" w:space="0" w:color="auto"/>
            </w:tcBorders>
            <w:shd w:val="clear" w:color="auto" w:fill="auto"/>
            <w:vAlign w:val="center"/>
            <w:hideMark/>
          </w:tcPr>
          <w:p w14:paraId="60B1720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Батарейный модуль</w:t>
            </w:r>
          </w:p>
        </w:tc>
        <w:tc>
          <w:tcPr>
            <w:tcW w:w="992" w:type="dxa"/>
            <w:tcBorders>
              <w:top w:val="nil"/>
              <w:left w:val="nil"/>
              <w:bottom w:val="single" w:sz="4" w:space="0" w:color="auto"/>
              <w:right w:val="single" w:sz="4" w:space="0" w:color="auto"/>
            </w:tcBorders>
            <w:shd w:val="clear" w:color="auto" w:fill="auto"/>
            <w:vAlign w:val="center"/>
            <w:hideMark/>
          </w:tcPr>
          <w:p w14:paraId="1270C81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BBA029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B670EF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04E018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39</w:t>
            </w:r>
          </w:p>
        </w:tc>
        <w:tc>
          <w:tcPr>
            <w:tcW w:w="6935" w:type="dxa"/>
            <w:tcBorders>
              <w:top w:val="nil"/>
              <w:left w:val="nil"/>
              <w:bottom w:val="single" w:sz="4" w:space="0" w:color="auto"/>
              <w:right w:val="single" w:sz="4" w:space="0" w:color="auto"/>
            </w:tcBorders>
            <w:shd w:val="clear" w:color="auto" w:fill="auto"/>
            <w:vAlign w:val="center"/>
            <w:hideMark/>
          </w:tcPr>
          <w:p w14:paraId="2B9DBC8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Комплект программного обеспечения «ОРИОН ПРО»</w:t>
            </w:r>
          </w:p>
        </w:tc>
        <w:tc>
          <w:tcPr>
            <w:tcW w:w="992" w:type="dxa"/>
            <w:tcBorders>
              <w:top w:val="nil"/>
              <w:left w:val="nil"/>
              <w:bottom w:val="single" w:sz="4" w:space="0" w:color="auto"/>
              <w:right w:val="single" w:sz="4" w:space="0" w:color="auto"/>
            </w:tcBorders>
            <w:shd w:val="clear" w:color="auto" w:fill="auto"/>
            <w:vAlign w:val="center"/>
            <w:hideMark/>
          </w:tcPr>
          <w:p w14:paraId="5D55BBF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3D18CC6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672727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BB621B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40</w:t>
            </w:r>
          </w:p>
        </w:tc>
        <w:tc>
          <w:tcPr>
            <w:tcW w:w="6935" w:type="dxa"/>
            <w:tcBorders>
              <w:top w:val="nil"/>
              <w:left w:val="nil"/>
              <w:bottom w:val="single" w:sz="4" w:space="0" w:color="auto"/>
              <w:right w:val="single" w:sz="4" w:space="0" w:color="auto"/>
            </w:tcBorders>
            <w:shd w:val="clear" w:color="auto" w:fill="auto"/>
            <w:vAlign w:val="center"/>
            <w:hideMark/>
          </w:tcPr>
          <w:p w14:paraId="5538AA1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Программное обеспечение WINDOWS 10 PRO</w:t>
            </w:r>
          </w:p>
        </w:tc>
        <w:tc>
          <w:tcPr>
            <w:tcW w:w="992" w:type="dxa"/>
            <w:tcBorders>
              <w:top w:val="nil"/>
              <w:left w:val="nil"/>
              <w:bottom w:val="single" w:sz="4" w:space="0" w:color="auto"/>
              <w:right w:val="single" w:sz="4" w:space="0" w:color="auto"/>
            </w:tcBorders>
            <w:shd w:val="clear" w:color="auto" w:fill="auto"/>
            <w:vAlign w:val="center"/>
            <w:hideMark/>
          </w:tcPr>
          <w:p w14:paraId="79E3410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1E42744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F02208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F9E60C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41</w:t>
            </w:r>
          </w:p>
        </w:tc>
        <w:tc>
          <w:tcPr>
            <w:tcW w:w="6935" w:type="dxa"/>
            <w:tcBorders>
              <w:top w:val="nil"/>
              <w:left w:val="nil"/>
              <w:bottom w:val="single" w:sz="4" w:space="0" w:color="auto"/>
              <w:right w:val="single" w:sz="4" w:space="0" w:color="auto"/>
            </w:tcBorders>
            <w:shd w:val="clear" w:color="auto" w:fill="auto"/>
            <w:vAlign w:val="center"/>
            <w:hideMark/>
          </w:tcPr>
          <w:p w14:paraId="19F37D7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40 А/ч</w:t>
            </w:r>
          </w:p>
        </w:tc>
        <w:tc>
          <w:tcPr>
            <w:tcW w:w="992" w:type="dxa"/>
            <w:tcBorders>
              <w:top w:val="nil"/>
              <w:left w:val="nil"/>
              <w:bottom w:val="single" w:sz="4" w:space="0" w:color="auto"/>
              <w:right w:val="single" w:sz="4" w:space="0" w:color="auto"/>
            </w:tcBorders>
            <w:shd w:val="clear" w:color="auto" w:fill="auto"/>
            <w:vAlign w:val="center"/>
            <w:hideMark/>
          </w:tcPr>
          <w:p w14:paraId="2D205F5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751" w:type="dxa"/>
            <w:tcBorders>
              <w:top w:val="nil"/>
              <w:left w:val="nil"/>
              <w:bottom w:val="single" w:sz="4" w:space="0" w:color="auto"/>
              <w:right w:val="single" w:sz="4" w:space="0" w:color="auto"/>
            </w:tcBorders>
            <w:shd w:val="clear" w:color="auto" w:fill="auto"/>
            <w:noWrap/>
            <w:vAlign w:val="bottom"/>
            <w:hideMark/>
          </w:tcPr>
          <w:p w14:paraId="4DF79B0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9B1793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FA6802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42</w:t>
            </w:r>
          </w:p>
        </w:tc>
        <w:tc>
          <w:tcPr>
            <w:tcW w:w="6935" w:type="dxa"/>
            <w:tcBorders>
              <w:top w:val="nil"/>
              <w:left w:val="nil"/>
              <w:bottom w:val="single" w:sz="4" w:space="0" w:color="auto"/>
              <w:right w:val="single" w:sz="4" w:space="0" w:color="auto"/>
            </w:tcBorders>
            <w:shd w:val="clear" w:color="auto" w:fill="auto"/>
            <w:vAlign w:val="center"/>
            <w:hideMark/>
          </w:tcPr>
          <w:p w14:paraId="318E6ED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18 А/ч</w:t>
            </w:r>
          </w:p>
        </w:tc>
        <w:tc>
          <w:tcPr>
            <w:tcW w:w="992" w:type="dxa"/>
            <w:tcBorders>
              <w:top w:val="nil"/>
              <w:left w:val="nil"/>
              <w:bottom w:val="single" w:sz="4" w:space="0" w:color="auto"/>
              <w:right w:val="single" w:sz="4" w:space="0" w:color="auto"/>
            </w:tcBorders>
            <w:shd w:val="clear" w:color="auto" w:fill="auto"/>
            <w:vAlign w:val="center"/>
            <w:hideMark/>
          </w:tcPr>
          <w:p w14:paraId="403E397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30</w:t>
            </w:r>
          </w:p>
        </w:tc>
        <w:tc>
          <w:tcPr>
            <w:tcW w:w="751" w:type="dxa"/>
            <w:tcBorders>
              <w:top w:val="nil"/>
              <w:left w:val="nil"/>
              <w:bottom w:val="single" w:sz="4" w:space="0" w:color="auto"/>
              <w:right w:val="single" w:sz="4" w:space="0" w:color="auto"/>
            </w:tcBorders>
            <w:shd w:val="clear" w:color="auto" w:fill="auto"/>
            <w:noWrap/>
            <w:vAlign w:val="bottom"/>
            <w:hideMark/>
          </w:tcPr>
          <w:p w14:paraId="2E2E850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E3D979C" w14:textId="77777777" w:rsidTr="00CB0FC2">
        <w:trPr>
          <w:trHeight w:val="300"/>
        </w:trPr>
        <w:tc>
          <w:tcPr>
            <w:tcW w:w="9398" w:type="dxa"/>
            <w:gridSpan w:val="4"/>
            <w:tcBorders>
              <w:top w:val="nil"/>
              <w:left w:val="nil"/>
              <w:bottom w:val="nil"/>
              <w:right w:val="nil"/>
            </w:tcBorders>
            <w:shd w:val="clear" w:color="auto" w:fill="auto"/>
            <w:noWrap/>
            <w:vAlign w:val="center"/>
            <w:hideMark/>
          </w:tcPr>
          <w:p w14:paraId="4D6B08CE"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Система оповещения и управления эвакуацией</w:t>
            </w:r>
          </w:p>
        </w:tc>
      </w:tr>
      <w:tr w:rsidR="00274D1B" w:rsidRPr="00274D1B" w14:paraId="08A9217D"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EE0E2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36A260F0"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E6D9E73"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1E644B4A"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4DE1570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B76767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43</w:t>
            </w:r>
          </w:p>
        </w:tc>
        <w:tc>
          <w:tcPr>
            <w:tcW w:w="6935" w:type="dxa"/>
            <w:tcBorders>
              <w:top w:val="nil"/>
              <w:left w:val="nil"/>
              <w:bottom w:val="single" w:sz="4" w:space="0" w:color="auto"/>
              <w:right w:val="single" w:sz="4" w:space="0" w:color="auto"/>
            </w:tcBorders>
            <w:shd w:val="clear" w:color="auto" w:fill="auto"/>
            <w:vAlign w:val="center"/>
            <w:hideMark/>
          </w:tcPr>
          <w:p w14:paraId="6AAB02E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Прибор управления оповещением МЕТА 17821</w:t>
            </w:r>
          </w:p>
        </w:tc>
        <w:tc>
          <w:tcPr>
            <w:tcW w:w="992" w:type="dxa"/>
            <w:tcBorders>
              <w:top w:val="nil"/>
              <w:left w:val="nil"/>
              <w:bottom w:val="single" w:sz="4" w:space="0" w:color="auto"/>
              <w:right w:val="single" w:sz="4" w:space="0" w:color="auto"/>
            </w:tcBorders>
            <w:shd w:val="clear" w:color="auto" w:fill="auto"/>
            <w:vAlign w:val="center"/>
            <w:hideMark/>
          </w:tcPr>
          <w:p w14:paraId="3D9B2BB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04E7DBA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F10698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8D563F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44</w:t>
            </w:r>
          </w:p>
        </w:tc>
        <w:tc>
          <w:tcPr>
            <w:tcW w:w="6935" w:type="dxa"/>
            <w:tcBorders>
              <w:top w:val="nil"/>
              <w:left w:val="nil"/>
              <w:bottom w:val="single" w:sz="4" w:space="0" w:color="auto"/>
              <w:right w:val="single" w:sz="4" w:space="0" w:color="auto"/>
            </w:tcBorders>
            <w:shd w:val="clear" w:color="auto" w:fill="auto"/>
            <w:vAlign w:val="center"/>
            <w:hideMark/>
          </w:tcPr>
          <w:p w14:paraId="0D68D73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микрофонный МЕТА 8554-24</w:t>
            </w:r>
          </w:p>
        </w:tc>
        <w:tc>
          <w:tcPr>
            <w:tcW w:w="992" w:type="dxa"/>
            <w:tcBorders>
              <w:top w:val="nil"/>
              <w:left w:val="nil"/>
              <w:bottom w:val="single" w:sz="4" w:space="0" w:color="auto"/>
              <w:right w:val="single" w:sz="4" w:space="0" w:color="auto"/>
            </w:tcBorders>
            <w:shd w:val="clear" w:color="auto" w:fill="auto"/>
            <w:vAlign w:val="center"/>
            <w:hideMark/>
          </w:tcPr>
          <w:p w14:paraId="0A14523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8A1B7A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061AF93"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3AE09C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45</w:t>
            </w:r>
          </w:p>
        </w:tc>
        <w:tc>
          <w:tcPr>
            <w:tcW w:w="6935" w:type="dxa"/>
            <w:tcBorders>
              <w:top w:val="nil"/>
              <w:left w:val="nil"/>
              <w:bottom w:val="single" w:sz="4" w:space="0" w:color="auto"/>
              <w:right w:val="single" w:sz="4" w:space="0" w:color="auto"/>
            </w:tcBorders>
            <w:shd w:val="clear" w:color="auto" w:fill="auto"/>
            <w:vAlign w:val="center"/>
            <w:hideMark/>
          </w:tcPr>
          <w:p w14:paraId="36BB1E0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Медиаконвертер МЕТА 9314</w:t>
            </w:r>
          </w:p>
        </w:tc>
        <w:tc>
          <w:tcPr>
            <w:tcW w:w="992" w:type="dxa"/>
            <w:tcBorders>
              <w:top w:val="nil"/>
              <w:left w:val="nil"/>
              <w:bottom w:val="single" w:sz="4" w:space="0" w:color="auto"/>
              <w:right w:val="single" w:sz="4" w:space="0" w:color="auto"/>
            </w:tcBorders>
            <w:shd w:val="clear" w:color="auto" w:fill="auto"/>
            <w:vAlign w:val="center"/>
            <w:hideMark/>
          </w:tcPr>
          <w:p w14:paraId="437C6FA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7D4237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D23E2A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E99735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46</w:t>
            </w:r>
          </w:p>
        </w:tc>
        <w:tc>
          <w:tcPr>
            <w:tcW w:w="6935" w:type="dxa"/>
            <w:tcBorders>
              <w:top w:val="nil"/>
              <w:left w:val="nil"/>
              <w:bottom w:val="single" w:sz="4" w:space="0" w:color="auto"/>
              <w:right w:val="single" w:sz="4" w:space="0" w:color="auto"/>
            </w:tcBorders>
            <w:shd w:val="clear" w:color="auto" w:fill="auto"/>
            <w:vAlign w:val="center"/>
            <w:hideMark/>
          </w:tcPr>
          <w:p w14:paraId="5FEAC1B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Сетевой коммутатор 16 портов</w:t>
            </w:r>
          </w:p>
        </w:tc>
        <w:tc>
          <w:tcPr>
            <w:tcW w:w="992" w:type="dxa"/>
            <w:tcBorders>
              <w:top w:val="nil"/>
              <w:left w:val="nil"/>
              <w:bottom w:val="single" w:sz="4" w:space="0" w:color="auto"/>
              <w:right w:val="single" w:sz="4" w:space="0" w:color="auto"/>
            </w:tcBorders>
            <w:shd w:val="clear" w:color="auto" w:fill="auto"/>
            <w:vAlign w:val="center"/>
            <w:hideMark/>
          </w:tcPr>
          <w:p w14:paraId="4C17A10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188EE1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F0CAB1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4BB97E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47</w:t>
            </w:r>
          </w:p>
        </w:tc>
        <w:tc>
          <w:tcPr>
            <w:tcW w:w="6935" w:type="dxa"/>
            <w:tcBorders>
              <w:top w:val="nil"/>
              <w:left w:val="nil"/>
              <w:bottom w:val="single" w:sz="4" w:space="0" w:color="auto"/>
              <w:right w:val="single" w:sz="4" w:space="0" w:color="auto"/>
            </w:tcBorders>
            <w:shd w:val="clear" w:color="auto" w:fill="auto"/>
            <w:vAlign w:val="center"/>
            <w:hideMark/>
          </w:tcPr>
          <w:p w14:paraId="4BC06F2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Управляемый коммутатор 24 порта</w:t>
            </w:r>
          </w:p>
        </w:tc>
        <w:tc>
          <w:tcPr>
            <w:tcW w:w="992" w:type="dxa"/>
            <w:tcBorders>
              <w:top w:val="nil"/>
              <w:left w:val="nil"/>
              <w:bottom w:val="single" w:sz="4" w:space="0" w:color="auto"/>
              <w:right w:val="single" w:sz="4" w:space="0" w:color="auto"/>
            </w:tcBorders>
            <w:shd w:val="clear" w:color="auto" w:fill="auto"/>
            <w:vAlign w:val="center"/>
            <w:hideMark/>
          </w:tcPr>
          <w:p w14:paraId="3076433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3FDEA2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76F493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40C71C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48</w:t>
            </w:r>
          </w:p>
        </w:tc>
        <w:tc>
          <w:tcPr>
            <w:tcW w:w="6935" w:type="dxa"/>
            <w:tcBorders>
              <w:top w:val="nil"/>
              <w:left w:val="nil"/>
              <w:bottom w:val="single" w:sz="4" w:space="0" w:color="auto"/>
              <w:right w:val="single" w:sz="4" w:space="0" w:color="auto"/>
            </w:tcBorders>
            <w:shd w:val="clear" w:color="auto" w:fill="auto"/>
            <w:vAlign w:val="center"/>
            <w:hideMark/>
          </w:tcPr>
          <w:p w14:paraId="0C76238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SFP модуль</w:t>
            </w:r>
          </w:p>
        </w:tc>
        <w:tc>
          <w:tcPr>
            <w:tcW w:w="992" w:type="dxa"/>
            <w:tcBorders>
              <w:top w:val="nil"/>
              <w:left w:val="nil"/>
              <w:bottom w:val="single" w:sz="4" w:space="0" w:color="auto"/>
              <w:right w:val="single" w:sz="4" w:space="0" w:color="auto"/>
            </w:tcBorders>
            <w:shd w:val="clear" w:color="auto" w:fill="auto"/>
            <w:vAlign w:val="center"/>
            <w:hideMark/>
          </w:tcPr>
          <w:p w14:paraId="2B3DE76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00E25F5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9846DE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357C16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49</w:t>
            </w:r>
          </w:p>
        </w:tc>
        <w:tc>
          <w:tcPr>
            <w:tcW w:w="6935" w:type="dxa"/>
            <w:tcBorders>
              <w:top w:val="nil"/>
              <w:left w:val="nil"/>
              <w:bottom w:val="single" w:sz="4" w:space="0" w:color="auto"/>
              <w:right w:val="single" w:sz="4" w:space="0" w:color="auto"/>
            </w:tcBorders>
            <w:shd w:val="clear" w:color="auto" w:fill="auto"/>
            <w:vAlign w:val="center"/>
            <w:hideMark/>
          </w:tcPr>
          <w:p w14:paraId="68A47C2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Контрольно-пусковой блок С 2000-КПБ</w:t>
            </w:r>
          </w:p>
        </w:tc>
        <w:tc>
          <w:tcPr>
            <w:tcW w:w="992" w:type="dxa"/>
            <w:tcBorders>
              <w:top w:val="nil"/>
              <w:left w:val="nil"/>
              <w:bottom w:val="single" w:sz="4" w:space="0" w:color="auto"/>
              <w:right w:val="single" w:sz="4" w:space="0" w:color="auto"/>
            </w:tcBorders>
            <w:shd w:val="clear" w:color="auto" w:fill="auto"/>
            <w:vAlign w:val="center"/>
            <w:hideMark/>
          </w:tcPr>
          <w:p w14:paraId="093AD40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30E4184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E3EDAB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879186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50</w:t>
            </w:r>
          </w:p>
        </w:tc>
        <w:tc>
          <w:tcPr>
            <w:tcW w:w="6935" w:type="dxa"/>
            <w:tcBorders>
              <w:top w:val="nil"/>
              <w:left w:val="nil"/>
              <w:bottom w:val="single" w:sz="4" w:space="0" w:color="auto"/>
              <w:right w:val="single" w:sz="4" w:space="0" w:color="auto"/>
            </w:tcBorders>
            <w:shd w:val="clear" w:color="auto" w:fill="auto"/>
            <w:vAlign w:val="center"/>
            <w:hideMark/>
          </w:tcPr>
          <w:p w14:paraId="48A9E6F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Резервиро-ванный источник питания РИП-24 исп. 56</w:t>
            </w:r>
          </w:p>
        </w:tc>
        <w:tc>
          <w:tcPr>
            <w:tcW w:w="992" w:type="dxa"/>
            <w:tcBorders>
              <w:top w:val="nil"/>
              <w:left w:val="nil"/>
              <w:bottom w:val="single" w:sz="4" w:space="0" w:color="auto"/>
              <w:right w:val="single" w:sz="4" w:space="0" w:color="auto"/>
            </w:tcBorders>
            <w:shd w:val="clear" w:color="auto" w:fill="auto"/>
            <w:vAlign w:val="center"/>
            <w:hideMark/>
          </w:tcPr>
          <w:p w14:paraId="390E200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6DF0141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F390344"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C59992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51</w:t>
            </w:r>
          </w:p>
        </w:tc>
        <w:tc>
          <w:tcPr>
            <w:tcW w:w="6935" w:type="dxa"/>
            <w:tcBorders>
              <w:top w:val="nil"/>
              <w:left w:val="nil"/>
              <w:bottom w:val="single" w:sz="4" w:space="0" w:color="auto"/>
              <w:right w:val="single" w:sz="4" w:space="0" w:color="auto"/>
            </w:tcBorders>
            <w:shd w:val="clear" w:color="auto" w:fill="auto"/>
            <w:vAlign w:val="center"/>
            <w:hideMark/>
          </w:tcPr>
          <w:p w14:paraId="5454BAD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«Выход»</w:t>
            </w:r>
          </w:p>
        </w:tc>
        <w:tc>
          <w:tcPr>
            <w:tcW w:w="992" w:type="dxa"/>
            <w:tcBorders>
              <w:top w:val="nil"/>
              <w:left w:val="nil"/>
              <w:bottom w:val="single" w:sz="4" w:space="0" w:color="auto"/>
              <w:right w:val="single" w:sz="4" w:space="0" w:color="auto"/>
            </w:tcBorders>
            <w:shd w:val="clear" w:color="auto" w:fill="auto"/>
            <w:vAlign w:val="center"/>
            <w:hideMark/>
          </w:tcPr>
          <w:p w14:paraId="518FBB5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68</w:t>
            </w:r>
          </w:p>
        </w:tc>
        <w:tc>
          <w:tcPr>
            <w:tcW w:w="751" w:type="dxa"/>
            <w:tcBorders>
              <w:top w:val="nil"/>
              <w:left w:val="nil"/>
              <w:bottom w:val="single" w:sz="4" w:space="0" w:color="auto"/>
              <w:right w:val="single" w:sz="4" w:space="0" w:color="auto"/>
            </w:tcBorders>
            <w:shd w:val="clear" w:color="auto" w:fill="auto"/>
            <w:noWrap/>
            <w:vAlign w:val="bottom"/>
            <w:hideMark/>
          </w:tcPr>
          <w:p w14:paraId="1213DE0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A549CF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93F09F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52</w:t>
            </w:r>
          </w:p>
        </w:tc>
        <w:tc>
          <w:tcPr>
            <w:tcW w:w="6935" w:type="dxa"/>
            <w:tcBorders>
              <w:top w:val="nil"/>
              <w:left w:val="nil"/>
              <w:bottom w:val="single" w:sz="4" w:space="0" w:color="auto"/>
              <w:right w:val="single" w:sz="4" w:space="0" w:color="auto"/>
            </w:tcBorders>
            <w:shd w:val="clear" w:color="auto" w:fill="auto"/>
            <w:vAlign w:val="center"/>
            <w:hideMark/>
          </w:tcPr>
          <w:p w14:paraId="326D2BE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охранно-пожарный свето-звуковой ОПОП 24-7</w:t>
            </w:r>
          </w:p>
        </w:tc>
        <w:tc>
          <w:tcPr>
            <w:tcW w:w="992" w:type="dxa"/>
            <w:tcBorders>
              <w:top w:val="nil"/>
              <w:left w:val="nil"/>
              <w:bottom w:val="single" w:sz="4" w:space="0" w:color="auto"/>
              <w:right w:val="single" w:sz="4" w:space="0" w:color="auto"/>
            </w:tcBorders>
            <w:shd w:val="clear" w:color="auto" w:fill="auto"/>
            <w:vAlign w:val="center"/>
            <w:hideMark/>
          </w:tcPr>
          <w:p w14:paraId="213A367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751" w:type="dxa"/>
            <w:tcBorders>
              <w:top w:val="nil"/>
              <w:left w:val="nil"/>
              <w:bottom w:val="single" w:sz="4" w:space="0" w:color="auto"/>
              <w:right w:val="single" w:sz="4" w:space="0" w:color="auto"/>
            </w:tcBorders>
            <w:shd w:val="clear" w:color="auto" w:fill="auto"/>
            <w:noWrap/>
            <w:vAlign w:val="bottom"/>
            <w:hideMark/>
          </w:tcPr>
          <w:p w14:paraId="5147CB7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AA383A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B15C32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53</w:t>
            </w:r>
          </w:p>
        </w:tc>
        <w:tc>
          <w:tcPr>
            <w:tcW w:w="6935" w:type="dxa"/>
            <w:tcBorders>
              <w:top w:val="nil"/>
              <w:left w:val="nil"/>
              <w:bottom w:val="single" w:sz="4" w:space="0" w:color="auto"/>
              <w:right w:val="single" w:sz="4" w:space="0" w:color="auto"/>
            </w:tcBorders>
            <w:shd w:val="clear" w:color="auto" w:fill="auto"/>
            <w:vAlign w:val="center"/>
            <w:hideMark/>
          </w:tcPr>
          <w:p w14:paraId="7CECCE2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«направле-ние движения»</w:t>
            </w:r>
          </w:p>
        </w:tc>
        <w:tc>
          <w:tcPr>
            <w:tcW w:w="992" w:type="dxa"/>
            <w:tcBorders>
              <w:top w:val="nil"/>
              <w:left w:val="nil"/>
              <w:bottom w:val="single" w:sz="4" w:space="0" w:color="auto"/>
              <w:right w:val="single" w:sz="4" w:space="0" w:color="auto"/>
            </w:tcBorders>
            <w:shd w:val="clear" w:color="auto" w:fill="auto"/>
            <w:vAlign w:val="center"/>
            <w:hideMark/>
          </w:tcPr>
          <w:p w14:paraId="23AE0C0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6710629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5B0A054"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DFEE2C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54</w:t>
            </w:r>
          </w:p>
        </w:tc>
        <w:tc>
          <w:tcPr>
            <w:tcW w:w="6935" w:type="dxa"/>
            <w:tcBorders>
              <w:top w:val="nil"/>
              <w:left w:val="nil"/>
              <w:bottom w:val="single" w:sz="4" w:space="0" w:color="auto"/>
              <w:right w:val="single" w:sz="4" w:space="0" w:color="auto"/>
            </w:tcBorders>
            <w:shd w:val="clear" w:color="auto" w:fill="auto"/>
            <w:vAlign w:val="center"/>
            <w:hideMark/>
          </w:tcPr>
          <w:p w14:paraId="664FCEC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двухсто-роннее</w:t>
            </w:r>
          </w:p>
        </w:tc>
        <w:tc>
          <w:tcPr>
            <w:tcW w:w="992" w:type="dxa"/>
            <w:tcBorders>
              <w:top w:val="nil"/>
              <w:left w:val="nil"/>
              <w:bottom w:val="single" w:sz="4" w:space="0" w:color="auto"/>
              <w:right w:val="single" w:sz="4" w:space="0" w:color="auto"/>
            </w:tcBorders>
            <w:shd w:val="clear" w:color="auto" w:fill="auto"/>
            <w:vAlign w:val="center"/>
            <w:hideMark/>
          </w:tcPr>
          <w:p w14:paraId="1EBC8F5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16</w:t>
            </w:r>
          </w:p>
        </w:tc>
        <w:tc>
          <w:tcPr>
            <w:tcW w:w="751" w:type="dxa"/>
            <w:tcBorders>
              <w:top w:val="nil"/>
              <w:left w:val="nil"/>
              <w:bottom w:val="single" w:sz="4" w:space="0" w:color="auto"/>
              <w:right w:val="single" w:sz="4" w:space="0" w:color="auto"/>
            </w:tcBorders>
            <w:shd w:val="clear" w:color="auto" w:fill="auto"/>
            <w:noWrap/>
            <w:vAlign w:val="bottom"/>
            <w:hideMark/>
          </w:tcPr>
          <w:p w14:paraId="42D30D4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9563AAA"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40379F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55</w:t>
            </w:r>
          </w:p>
        </w:tc>
        <w:tc>
          <w:tcPr>
            <w:tcW w:w="6935" w:type="dxa"/>
            <w:tcBorders>
              <w:top w:val="nil"/>
              <w:left w:val="nil"/>
              <w:bottom w:val="single" w:sz="4" w:space="0" w:color="auto"/>
              <w:right w:val="single" w:sz="4" w:space="0" w:color="auto"/>
            </w:tcBorders>
            <w:shd w:val="clear" w:color="auto" w:fill="auto"/>
            <w:vAlign w:val="center"/>
            <w:hideMark/>
          </w:tcPr>
          <w:p w14:paraId="246A4B6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Громкоговоритель потолочный LPA-3C</w:t>
            </w:r>
          </w:p>
        </w:tc>
        <w:tc>
          <w:tcPr>
            <w:tcW w:w="992" w:type="dxa"/>
            <w:tcBorders>
              <w:top w:val="nil"/>
              <w:left w:val="nil"/>
              <w:bottom w:val="single" w:sz="4" w:space="0" w:color="auto"/>
              <w:right w:val="single" w:sz="4" w:space="0" w:color="auto"/>
            </w:tcBorders>
            <w:shd w:val="clear" w:color="auto" w:fill="auto"/>
            <w:vAlign w:val="center"/>
            <w:hideMark/>
          </w:tcPr>
          <w:p w14:paraId="1CDB660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49</w:t>
            </w:r>
          </w:p>
        </w:tc>
        <w:tc>
          <w:tcPr>
            <w:tcW w:w="751" w:type="dxa"/>
            <w:tcBorders>
              <w:top w:val="nil"/>
              <w:left w:val="nil"/>
              <w:bottom w:val="single" w:sz="4" w:space="0" w:color="auto"/>
              <w:right w:val="single" w:sz="4" w:space="0" w:color="auto"/>
            </w:tcBorders>
            <w:shd w:val="clear" w:color="auto" w:fill="auto"/>
            <w:noWrap/>
            <w:vAlign w:val="bottom"/>
            <w:hideMark/>
          </w:tcPr>
          <w:p w14:paraId="27E578C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78FDAE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C15483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56</w:t>
            </w:r>
          </w:p>
        </w:tc>
        <w:tc>
          <w:tcPr>
            <w:tcW w:w="6935" w:type="dxa"/>
            <w:tcBorders>
              <w:top w:val="nil"/>
              <w:left w:val="nil"/>
              <w:bottom w:val="single" w:sz="4" w:space="0" w:color="auto"/>
              <w:right w:val="single" w:sz="4" w:space="0" w:color="auto"/>
            </w:tcBorders>
            <w:shd w:val="clear" w:color="auto" w:fill="auto"/>
            <w:vAlign w:val="center"/>
            <w:hideMark/>
          </w:tcPr>
          <w:p w14:paraId="0780A2F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Громкоговоритель настенный LPA-6W</w:t>
            </w:r>
          </w:p>
        </w:tc>
        <w:tc>
          <w:tcPr>
            <w:tcW w:w="992" w:type="dxa"/>
            <w:tcBorders>
              <w:top w:val="nil"/>
              <w:left w:val="nil"/>
              <w:bottom w:val="single" w:sz="4" w:space="0" w:color="auto"/>
              <w:right w:val="single" w:sz="4" w:space="0" w:color="auto"/>
            </w:tcBorders>
            <w:shd w:val="clear" w:color="auto" w:fill="auto"/>
            <w:vAlign w:val="center"/>
            <w:hideMark/>
          </w:tcPr>
          <w:p w14:paraId="6CF8220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71</w:t>
            </w:r>
          </w:p>
        </w:tc>
        <w:tc>
          <w:tcPr>
            <w:tcW w:w="751" w:type="dxa"/>
            <w:tcBorders>
              <w:top w:val="nil"/>
              <w:left w:val="nil"/>
              <w:bottom w:val="single" w:sz="4" w:space="0" w:color="auto"/>
              <w:right w:val="single" w:sz="4" w:space="0" w:color="auto"/>
            </w:tcBorders>
            <w:shd w:val="clear" w:color="auto" w:fill="auto"/>
            <w:noWrap/>
            <w:vAlign w:val="bottom"/>
            <w:hideMark/>
          </w:tcPr>
          <w:p w14:paraId="063DAFD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8918DA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4CD4C7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57</w:t>
            </w:r>
          </w:p>
        </w:tc>
        <w:tc>
          <w:tcPr>
            <w:tcW w:w="6935" w:type="dxa"/>
            <w:tcBorders>
              <w:top w:val="nil"/>
              <w:left w:val="nil"/>
              <w:bottom w:val="single" w:sz="4" w:space="0" w:color="auto"/>
              <w:right w:val="single" w:sz="4" w:space="0" w:color="auto"/>
            </w:tcBorders>
            <w:shd w:val="clear" w:color="auto" w:fill="auto"/>
            <w:vAlign w:val="center"/>
            <w:hideMark/>
          </w:tcPr>
          <w:p w14:paraId="42FB8A2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Громкоговоритель потолочный LPA-6C</w:t>
            </w:r>
          </w:p>
        </w:tc>
        <w:tc>
          <w:tcPr>
            <w:tcW w:w="992" w:type="dxa"/>
            <w:tcBorders>
              <w:top w:val="nil"/>
              <w:left w:val="nil"/>
              <w:bottom w:val="single" w:sz="4" w:space="0" w:color="auto"/>
              <w:right w:val="single" w:sz="4" w:space="0" w:color="auto"/>
            </w:tcBorders>
            <w:shd w:val="clear" w:color="auto" w:fill="auto"/>
            <w:vAlign w:val="center"/>
            <w:hideMark/>
          </w:tcPr>
          <w:p w14:paraId="46F0165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359</w:t>
            </w:r>
          </w:p>
        </w:tc>
        <w:tc>
          <w:tcPr>
            <w:tcW w:w="751" w:type="dxa"/>
            <w:tcBorders>
              <w:top w:val="nil"/>
              <w:left w:val="nil"/>
              <w:bottom w:val="single" w:sz="4" w:space="0" w:color="auto"/>
              <w:right w:val="single" w:sz="4" w:space="0" w:color="auto"/>
            </w:tcBorders>
            <w:shd w:val="clear" w:color="auto" w:fill="auto"/>
            <w:noWrap/>
            <w:vAlign w:val="bottom"/>
            <w:hideMark/>
          </w:tcPr>
          <w:p w14:paraId="03950FF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E39FC83"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2F5331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58</w:t>
            </w:r>
          </w:p>
        </w:tc>
        <w:tc>
          <w:tcPr>
            <w:tcW w:w="6935" w:type="dxa"/>
            <w:tcBorders>
              <w:top w:val="nil"/>
              <w:left w:val="nil"/>
              <w:bottom w:val="single" w:sz="4" w:space="0" w:color="auto"/>
              <w:right w:val="single" w:sz="4" w:space="0" w:color="auto"/>
            </w:tcBorders>
            <w:shd w:val="clear" w:color="auto" w:fill="auto"/>
            <w:vAlign w:val="center"/>
            <w:hideMark/>
          </w:tcPr>
          <w:p w14:paraId="23B5BBE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Широкополосный рупор LPA-30НМ</w:t>
            </w:r>
          </w:p>
        </w:tc>
        <w:tc>
          <w:tcPr>
            <w:tcW w:w="992" w:type="dxa"/>
            <w:tcBorders>
              <w:top w:val="nil"/>
              <w:left w:val="nil"/>
              <w:bottom w:val="single" w:sz="4" w:space="0" w:color="auto"/>
              <w:right w:val="single" w:sz="4" w:space="0" w:color="auto"/>
            </w:tcBorders>
            <w:shd w:val="clear" w:color="auto" w:fill="auto"/>
            <w:vAlign w:val="center"/>
            <w:hideMark/>
          </w:tcPr>
          <w:p w14:paraId="0DF5FF0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751" w:type="dxa"/>
            <w:tcBorders>
              <w:top w:val="nil"/>
              <w:left w:val="nil"/>
              <w:bottom w:val="single" w:sz="4" w:space="0" w:color="auto"/>
              <w:right w:val="single" w:sz="4" w:space="0" w:color="auto"/>
            </w:tcBorders>
            <w:shd w:val="clear" w:color="auto" w:fill="auto"/>
            <w:noWrap/>
            <w:vAlign w:val="bottom"/>
            <w:hideMark/>
          </w:tcPr>
          <w:p w14:paraId="3146A52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F1D9BD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19934C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59</w:t>
            </w:r>
          </w:p>
        </w:tc>
        <w:tc>
          <w:tcPr>
            <w:tcW w:w="6935" w:type="dxa"/>
            <w:tcBorders>
              <w:top w:val="nil"/>
              <w:left w:val="nil"/>
              <w:bottom w:val="single" w:sz="4" w:space="0" w:color="auto"/>
              <w:right w:val="single" w:sz="4" w:space="0" w:color="auto"/>
            </w:tcBorders>
            <w:shd w:val="clear" w:color="auto" w:fill="auto"/>
            <w:vAlign w:val="center"/>
            <w:hideMark/>
          </w:tcPr>
          <w:p w14:paraId="3D89EA6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Программное обеспечение МЕТА-СЕТЬ</w:t>
            </w:r>
          </w:p>
        </w:tc>
        <w:tc>
          <w:tcPr>
            <w:tcW w:w="992" w:type="dxa"/>
            <w:tcBorders>
              <w:top w:val="nil"/>
              <w:left w:val="nil"/>
              <w:bottom w:val="single" w:sz="4" w:space="0" w:color="auto"/>
              <w:right w:val="single" w:sz="4" w:space="0" w:color="auto"/>
            </w:tcBorders>
            <w:shd w:val="clear" w:color="auto" w:fill="auto"/>
            <w:vAlign w:val="center"/>
            <w:hideMark/>
          </w:tcPr>
          <w:p w14:paraId="6EF1D81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EFBDB6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B52C3E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DEF9C1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60</w:t>
            </w:r>
          </w:p>
        </w:tc>
        <w:tc>
          <w:tcPr>
            <w:tcW w:w="6935" w:type="dxa"/>
            <w:tcBorders>
              <w:top w:val="nil"/>
              <w:left w:val="nil"/>
              <w:bottom w:val="single" w:sz="4" w:space="0" w:color="auto"/>
              <w:right w:val="single" w:sz="4" w:space="0" w:color="auto"/>
            </w:tcBorders>
            <w:shd w:val="clear" w:color="auto" w:fill="auto"/>
            <w:vAlign w:val="center"/>
            <w:hideMark/>
          </w:tcPr>
          <w:p w14:paraId="0C44A95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40 А/ч</w:t>
            </w:r>
          </w:p>
        </w:tc>
        <w:tc>
          <w:tcPr>
            <w:tcW w:w="992" w:type="dxa"/>
            <w:tcBorders>
              <w:top w:val="nil"/>
              <w:left w:val="nil"/>
              <w:bottom w:val="single" w:sz="4" w:space="0" w:color="auto"/>
              <w:right w:val="single" w:sz="4" w:space="0" w:color="auto"/>
            </w:tcBorders>
            <w:shd w:val="clear" w:color="auto" w:fill="auto"/>
            <w:vAlign w:val="center"/>
            <w:hideMark/>
          </w:tcPr>
          <w:p w14:paraId="4120B61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751" w:type="dxa"/>
            <w:tcBorders>
              <w:top w:val="nil"/>
              <w:left w:val="nil"/>
              <w:bottom w:val="single" w:sz="4" w:space="0" w:color="auto"/>
              <w:right w:val="single" w:sz="4" w:space="0" w:color="auto"/>
            </w:tcBorders>
            <w:shd w:val="clear" w:color="auto" w:fill="auto"/>
            <w:noWrap/>
            <w:vAlign w:val="bottom"/>
            <w:hideMark/>
          </w:tcPr>
          <w:p w14:paraId="1EF72BA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5B75243" w14:textId="77777777" w:rsidTr="00CB0FC2">
        <w:trPr>
          <w:trHeight w:val="300"/>
        </w:trPr>
        <w:tc>
          <w:tcPr>
            <w:tcW w:w="9398" w:type="dxa"/>
            <w:gridSpan w:val="4"/>
            <w:tcBorders>
              <w:top w:val="nil"/>
              <w:left w:val="nil"/>
              <w:bottom w:val="single" w:sz="4" w:space="0" w:color="auto"/>
              <w:right w:val="nil"/>
            </w:tcBorders>
            <w:shd w:val="clear" w:color="auto" w:fill="auto"/>
            <w:noWrap/>
            <w:vAlign w:val="center"/>
            <w:hideMark/>
          </w:tcPr>
          <w:p w14:paraId="16DB4A1F"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Охранная сигнализация</w:t>
            </w:r>
          </w:p>
        </w:tc>
      </w:tr>
      <w:tr w:rsidR="00274D1B" w:rsidRPr="00274D1B" w14:paraId="591B7DD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4DBD93A"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5129521F"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3940571D"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745AC3EE"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6E38832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EB78F0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61</w:t>
            </w:r>
          </w:p>
        </w:tc>
        <w:tc>
          <w:tcPr>
            <w:tcW w:w="6935" w:type="dxa"/>
            <w:tcBorders>
              <w:top w:val="nil"/>
              <w:left w:val="nil"/>
              <w:bottom w:val="single" w:sz="4" w:space="0" w:color="auto"/>
              <w:right w:val="single" w:sz="4" w:space="0" w:color="auto"/>
            </w:tcBorders>
            <w:shd w:val="clear" w:color="auto" w:fill="auto"/>
            <w:vAlign w:val="center"/>
            <w:hideMark/>
          </w:tcPr>
          <w:p w14:paraId="32F6C4E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сервер</w:t>
            </w:r>
          </w:p>
        </w:tc>
        <w:tc>
          <w:tcPr>
            <w:tcW w:w="992" w:type="dxa"/>
            <w:tcBorders>
              <w:top w:val="nil"/>
              <w:left w:val="nil"/>
              <w:bottom w:val="single" w:sz="4" w:space="0" w:color="auto"/>
              <w:right w:val="single" w:sz="4" w:space="0" w:color="auto"/>
            </w:tcBorders>
            <w:shd w:val="clear" w:color="auto" w:fill="auto"/>
            <w:vAlign w:val="center"/>
            <w:hideMark/>
          </w:tcPr>
          <w:p w14:paraId="3FED999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929A8A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F4DBCB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90C89F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62</w:t>
            </w:r>
          </w:p>
        </w:tc>
        <w:tc>
          <w:tcPr>
            <w:tcW w:w="6935" w:type="dxa"/>
            <w:tcBorders>
              <w:top w:val="nil"/>
              <w:left w:val="nil"/>
              <w:bottom w:val="single" w:sz="4" w:space="0" w:color="auto"/>
              <w:right w:val="single" w:sz="4" w:space="0" w:color="auto"/>
            </w:tcBorders>
            <w:shd w:val="clear" w:color="auto" w:fill="auto"/>
            <w:vAlign w:val="center"/>
            <w:hideMark/>
          </w:tcPr>
          <w:p w14:paraId="4115D36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Операционная система Windows 10 Pro</w:t>
            </w:r>
          </w:p>
        </w:tc>
        <w:tc>
          <w:tcPr>
            <w:tcW w:w="992" w:type="dxa"/>
            <w:tcBorders>
              <w:top w:val="nil"/>
              <w:left w:val="nil"/>
              <w:bottom w:val="single" w:sz="4" w:space="0" w:color="auto"/>
              <w:right w:val="single" w:sz="4" w:space="0" w:color="auto"/>
            </w:tcBorders>
            <w:shd w:val="clear" w:color="auto" w:fill="auto"/>
            <w:vAlign w:val="center"/>
            <w:hideMark/>
          </w:tcPr>
          <w:p w14:paraId="7D5CB86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691AAC3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592B956" w14:textId="77777777" w:rsidTr="00CB0FC2">
        <w:trPr>
          <w:trHeight w:val="9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44E2A5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63</w:t>
            </w:r>
          </w:p>
        </w:tc>
        <w:tc>
          <w:tcPr>
            <w:tcW w:w="6935" w:type="dxa"/>
            <w:tcBorders>
              <w:top w:val="nil"/>
              <w:left w:val="nil"/>
              <w:bottom w:val="single" w:sz="4" w:space="0" w:color="auto"/>
              <w:right w:val="single" w:sz="4" w:space="0" w:color="auto"/>
            </w:tcBorders>
            <w:shd w:val="clear" w:color="auto" w:fill="auto"/>
            <w:vAlign w:val="center"/>
            <w:hideMark/>
          </w:tcPr>
          <w:p w14:paraId="65BB7F0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Комплект графического программного обеспечения «APM Стрелец-Интеграл» Поставляется в комплекте с электронным ключом исп. 2 (кол-во устройств не ограничено)</w:t>
            </w:r>
          </w:p>
        </w:tc>
        <w:tc>
          <w:tcPr>
            <w:tcW w:w="992" w:type="dxa"/>
            <w:tcBorders>
              <w:top w:val="nil"/>
              <w:left w:val="nil"/>
              <w:bottom w:val="single" w:sz="4" w:space="0" w:color="auto"/>
              <w:right w:val="single" w:sz="4" w:space="0" w:color="auto"/>
            </w:tcBorders>
            <w:shd w:val="clear" w:color="auto" w:fill="auto"/>
            <w:vAlign w:val="center"/>
            <w:hideMark/>
          </w:tcPr>
          <w:p w14:paraId="65063D6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B6ED29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4F9175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8DCEC1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64</w:t>
            </w:r>
          </w:p>
        </w:tc>
        <w:tc>
          <w:tcPr>
            <w:tcW w:w="6935" w:type="dxa"/>
            <w:tcBorders>
              <w:top w:val="nil"/>
              <w:left w:val="nil"/>
              <w:bottom w:val="single" w:sz="4" w:space="0" w:color="auto"/>
              <w:right w:val="single" w:sz="4" w:space="0" w:color="auto"/>
            </w:tcBorders>
            <w:shd w:val="clear" w:color="auto" w:fill="auto"/>
            <w:vAlign w:val="center"/>
            <w:hideMark/>
          </w:tcPr>
          <w:p w14:paraId="1E59EBA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радикальных устройств РРОП-И</w:t>
            </w:r>
          </w:p>
        </w:tc>
        <w:tc>
          <w:tcPr>
            <w:tcW w:w="992" w:type="dxa"/>
            <w:tcBorders>
              <w:top w:val="nil"/>
              <w:left w:val="nil"/>
              <w:bottom w:val="single" w:sz="4" w:space="0" w:color="auto"/>
              <w:right w:val="single" w:sz="4" w:space="0" w:color="auto"/>
            </w:tcBorders>
            <w:shd w:val="clear" w:color="auto" w:fill="auto"/>
            <w:vAlign w:val="center"/>
            <w:hideMark/>
          </w:tcPr>
          <w:p w14:paraId="7AB2091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B144DC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74CBB4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30095E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65</w:t>
            </w:r>
          </w:p>
        </w:tc>
        <w:tc>
          <w:tcPr>
            <w:tcW w:w="6935" w:type="dxa"/>
            <w:tcBorders>
              <w:top w:val="nil"/>
              <w:left w:val="nil"/>
              <w:bottom w:val="single" w:sz="4" w:space="0" w:color="auto"/>
              <w:right w:val="single" w:sz="4" w:space="0" w:color="auto"/>
            </w:tcBorders>
            <w:shd w:val="clear" w:color="auto" w:fill="auto"/>
            <w:vAlign w:val="center"/>
            <w:hideMark/>
          </w:tcPr>
          <w:p w14:paraId="1884B01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управления сегментом ПС-И</w:t>
            </w:r>
          </w:p>
        </w:tc>
        <w:tc>
          <w:tcPr>
            <w:tcW w:w="992" w:type="dxa"/>
            <w:tcBorders>
              <w:top w:val="nil"/>
              <w:left w:val="nil"/>
              <w:bottom w:val="single" w:sz="4" w:space="0" w:color="auto"/>
              <w:right w:val="single" w:sz="4" w:space="0" w:color="auto"/>
            </w:tcBorders>
            <w:shd w:val="clear" w:color="auto" w:fill="auto"/>
            <w:vAlign w:val="center"/>
            <w:hideMark/>
          </w:tcPr>
          <w:p w14:paraId="35643A0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6112BF9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3F5F4B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5BA62B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66</w:t>
            </w:r>
          </w:p>
        </w:tc>
        <w:tc>
          <w:tcPr>
            <w:tcW w:w="6935" w:type="dxa"/>
            <w:tcBorders>
              <w:top w:val="nil"/>
              <w:left w:val="nil"/>
              <w:bottom w:val="single" w:sz="4" w:space="0" w:color="auto"/>
              <w:right w:val="single" w:sz="4" w:space="0" w:color="auto"/>
            </w:tcBorders>
            <w:shd w:val="clear" w:color="auto" w:fill="auto"/>
            <w:vAlign w:val="center"/>
            <w:hideMark/>
          </w:tcPr>
          <w:p w14:paraId="1A692BD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управления БУ32-И</w:t>
            </w:r>
          </w:p>
        </w:tc>
        <w:tc>
          <w:tcPr>
            <w:tcW w:w="992" w:type="dxa"/>
            <w:tcBorders>
              <w:top w:val="nil"/>
              <w:left w:val="nil"/>
              <w:bottom w:val="single" w:sz="4" w:space="0" w:color="auto"/>
              <w:right w:val="single" w:sz="4" w:space="0" w:color="auto"/>
            </w:tcBorders>
            <w:shd w:val="clear" w:color="auto" w:fill="auto"/>
            <w:vAlign w:val="center"/>
            <w:hideMark/>
          </w:tcPr>
          <w:p w14:paraId="4FC2D30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0025C4A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175C00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DBAC7B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67</w:t>
            </w:r>
          </w:p>
        </w:tc>
        <w:tc>
          <w:tcPr>
            <w:tcW w:w="6935" w:type="dxa"/>
            <w:tcBorders>
              <w:top w:val="nil"/>
              <w:left w:val="nil"/>
              <w:bottom w:val="single" w:sz="4" w:space="0" w:color="auto"/>
              <w:right w:val="single" w:sz="4" w:space="0" w:color="auto"/>
            </w:tcBorders>
            <w:shd w:val="clear" w:color="auto" w:fill="auto"/>
            <w:vAlign w:val="center"/>
            <w:hideMark/>
          </w:tcPr>
          <w:p w14:paraId="118D4DB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Устройство межсегментного обмена «Мост-IP-И»</w:t>
            </w:r>
          </w:p>
        </w:tc>
        <w:tc>
          <w:tcPr>
            <w:tcW w:w="992" w:type="dxa"/>
            <w:tcBorders>
              <w:top w:val="nil"/>
              <w:left w:val="nil"/>
              <w:bottom w:val="single" w:sz="4" w:space="0" w:color="auto"/>
              <w:right w:val="single" w:sz="4" w:space="0" w:color="auto"/>
            </w:tcBorders>
            <w:shd w:val="clear" w:color="auto" w:fill="auto"/>
            <w:vAlign w:val="center"/>
            <w:hideMark/>
          </w:tcPr>
          <w:p w14:paraId="74EA435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A26116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D7759E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D54CE2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68</w:t>
            </w:r>
          </w:p>
        </w:tc>
        <w:tc>
          <w:tcPr>
            <w:tcW w:w="6935" w:type="dxa"/>
            <w:tcBorders>
              <w:top w:val="nil"/>
              <w:left w:val="nil"/>
              <w:bottom w:val="single" w:sz="4" w:space="0" w:color="auto"/>
              <w:right w:val="single" w:sz="4" w:space="0" w:color="auto"/>
            </w:tcBorders>
            <w:shd w:val="clear" w:color="auto" w:fill="auto"/>
            <w:vAlign w:val="center"/>
            <w:hideMark/>
          </w:tcPr>
          <w:p w14:paraId="59762A9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сигнальной линии БСЛ240-И</w:t>
            </w:r>
          </w:p>
        </w:tc>
        <w:tc>
          <w:tcPr>
            <w:tcW w:w="992" w:type="dxa"/>
            <w:tcBorders>
              <w:top w:val="nil"/>
              <w:left w:val="nil"/>
              <w:bottom w:val="single" w:sz="4" w:space="0" w:color="auto"/>
              <w:right w:val="single" w:sz="4" w:space="0" w:color="auto"/>
            </w:tcBorders>
            <w:shd w:val="clear" w:color="auto" w:fill="auto"/>
            <w:vAlign w:val="center"/>
            <w:hideMark/>
          </w:tcPr>
          <w:p w14:paraId="254D394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751" w:type="dxa"/>
            <w:tcBorders>
              <w:top w:val="nil"/>
              <w:left w:val="nil"/>
              <w:bottom w:val="single" w:sz="4" w:space="0" w:color="auto"/>
              <w:right w:val="single" w:sz="4" w:space="0" w:color="auto"/>
            </w:tcBorders>
            <w:shd w:val="clear" w:color="auto" w:fill="auto"/>
            <w:noWrap/>
            <w:vAlign w:val="bottom"/>
            <w:hideMark/>
          </w:tcPr>
          <w:p w14:paraId="1E9AA34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A38B29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6C19F3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69</w:t>
            </w:r>
          </w:p>
        </w:tc>
        <w:tc>
          <w:tcPr>
            <w:tcW w:w="6935" w:type="dxa"/>
            <w:tcBorders>
              <w:top w:val="nil"/>
              <w:left w:val="nil"/>
              <w:bottom w:val="single" w:sz="4" w:space="0" w:color="auto"/>
              <w:right w:val="single" w:sz="4" w:space="0" w:color="auto"/>
            </w:tcBorders>
            <w:shd w:val="clear" w:color="auto" w:fill="auto"/>
            <w:vAlign w:val="center"/>
            <w:hideMark/>
          </w:tcPr>
          <w:p w14:paraId="5D0674D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перобразования интерфейсов БПИ-RS-И</w:t>
            </w:r>
          </w:p>
        </w:tc>
        <w:tc>
          <w:tcPr>
            <w:tcW w:w="992" w:type="dxa"/>
            <w:tcBorders>
              <w:top w:val="nil"/>
              <w:left w:val="nil"/>
              <w:bottom w:val="single" w:sz="4" w:space="0" w:color="auto"/>
              <w:right w:val="single" w:sz="4" w:space="0" w:color="auto"/>
            </w:tcBorders>
            <w:shd w:val="clear" w:color="auto" w:fill="auto"/>
            <w:vAlign w:val="center"/>
            <w:hideMark/>
          </w:tcPr>
          <w:p w14:paraId="5BBE721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42AD4F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A7222D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C2820C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70</w:t>
            </w:r>
          </w:p>
        </w:tc>
        <w:tc>
          <w:tcPr>
            <w:tcW w:w="6935" w:type="dxa"/>
            <w:tcBorders>
              <w:top w:val="nil"/>
              <w:left w:val="nil"/>
              <w:bottom w:val="single" w:sz="4" w:space="0" w:color="auto"/>
              <w:right w:val="single" w:sz="4" w:space="0" w:color="auto"/>
            </w:tcBorders>
            <w:shd w:val="clear" w:color="auto" w:fill="auto"/>
            <w:vAlign w:val="center"/>
            <w:hideMark/>
          </w:tcPr>
          <w:p w14:paraId="4A7F190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силовых реле БР4-И исп. 1В</w:t>
            </w:r>
          </w:p>
        </w:tc>
        <w:tc>
          <w:tcPr>
            <w:tcW w:w="992" w:type="dxa"/>
            <w:tcBorders>
              <w:top w:val="nil"/>
              <w:left w:val="nil"/>
              <w:bottom w:val="single" w:sz="4" w:space="0" w:color="auto"/>
              <w:right w:val="single" w:sz="4" w:space="0" w:color="auto"/>
            </w:tcBorders>
            <w:shd w:val="clear" w:color="auto" w:fill="auto"/>
            <w:vAlign w:val="center"/>
            <w:hideMark/>
          </w:tcPr>
          <w:p w14:paraId="08F1445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AD6B88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60266D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7AF0EA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71</w:t>
            </w:r>
          </w:p>
        </w:tc>
        <w:tc>
          <w:tcPr>
            <w:tcW w:w="6935" w:type="dxa"/>
            <w:tcBorders>
              <w:top w:val="nil"/>
              <w:left w:val="nil"/>
              <w:bottom w:val="single" w:sz="4" w:space="0" w:color="auto"/>
              <w:right w:val="single" w:sz="4" w:space="0" w:color="auto"/>
            </w:tcBorders>
            <w:shd w:val="clear" w:color="auto" w:fill="auto"/>
            <w:vAlign w:val="center"/>
            <w:hideMark/>
          </w:tcPr>
          <w:p w14:paraId="71D2359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шлейфов сигнализации БШС 8-И</w:t>
            </w:r>
          </w:p>
        </w:tc>
        <w:tc>
          <w:tcPr>
            <w:tcW w:w="992" w:type="dxa"/>
            <w:tcBorders>
              <w:top w:val="nil"/>
              <w:left w:val="nil"/>
              <w:bottom w:val="single" w:sz="4" w:space="0" w:color="auto"/>
              <w:right w:val="single" w:sz="4" w:space="0" w:color="auto"/>
            </w:tcBorders>
            <w:shd w:val="clear" w:color="auto" w:fill="auto"/>
            <w:vAlign w:val="center"/>
            <w:hideMark/>
          </w:tcPr>
          <w:p w14:paraId="285EFE0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0</w:t>
            </w:r>
          </w:p>
        </w:tc>
        <w:tc>
          <w:tcPr>
            <w:tcW w:w="751" w:type="dxa"/>
            <w:tcBorders>
              <w:top w:val="nil"/>
              <w:left w:val="nil"/>
              <w:bottom w:val="single" w:sz="4" w:space="0" w:color="auto"/>
              <w:right w:val="single" w:sz="4" w:space="0" w:color="auto"/>
            </w:tcBorders>
            <w:shd w:val="clear" w:color="auto" w:fill="auto"/>
            <w:noWrap/>
            <w:vAlign w:val="bottom"/>
            <w:hideMark/>
          </w:tcPr>
          <w:p w14:paraId="5F435AE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DD24DF4"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531398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35" w:type="dxa"/>
            <w:tcBorders>
              <w:top w:val="nil"/>
              <w:left w:val="nil"/>
              <w:bottom w:val="single" w:sz="4" w:space="0" w:color="auto"/>
              <w:right w:val="single" w:sz="4" w:space="0" w:color="auto"/>
            </w:tcBorders>
            <w:shd w:val="clear" w:color="auto" w:fill="auto"/>
            <w:vAlign w:val="center"/>
            <w:hideMark/>
          </w:tcPr>
          <w:p w14:paraId="1C78B29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Устройство оконечное Юпитер-2444 с ЖК-дисплеем</w:t>
            </w:r>
          </w:p>
        </w:tc>
        <w:tc>
          <w:tcPr>
            <w:tcW w:w="992" w:type="dxa"/>
            <w:tcBorders>
              <w:top w:val="nil"/>
              <w:left w:val="nil"/>
              <w:bottom w:val="single" w:sz="4" w:space="0" w:color="auto"/>
              <w:right w:val="single" w:sz="4" w:space="0" w:color="auto"/>
            </w:tcBorders>
            <w:shd w:val="clear" w:color="auto" w:fill="auto"/>
            <w:vAlign w:val="center"/>
            <w:hideMark/>
          </w:tcPr>
          <w:p w14:paraId="5D67BCF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6FCA455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BB017F4"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8056A8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73</w:t>
            </w:r>
          </w:p>
        </w:tc>
        <w:tc>
          <w:tcPr>
            <w:tcW w:w="6935" w:type="dxa"/>
            <w:tcBorders>
              <w:top w:val="nil"/>
              <w:left w:val="nil"/>
              <w:bottom w:val="single" w:sz="4" w:space="0" w:color="auto"/>
              <w:right w:val="single" w:sz="4" w:space="0" w:color="auto"/>
            </w:tcBorders>
            <w:shd w:val="clear" w:color="auto" w:fill="auto"/>
            <w:vAlign w:val="center"/>
            <w:hideMark/>
          </w:tcPr>
          <w:p w14:paraId="12D46B3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исполнительный радиоканальный ИБ-р</w:t>
            </w:r>
          </w:p>
        </w:tc>
        <w:tc>
          <w:tcPr>
            <w:tcW w:w="992" w:type="dxa"/>
            <w:tcBorders>
              <w:top w:val="nil"/>
              <w:left w:val="nil"/>
              <w:bottom w:val="single" w:sz="4" w:space="0" w:color="auto"/>
              <w:right w:val="single" w:sz="4" w:space="0" w:color="auto"/>
            </w:tcBorders>
            <w:shd w:val="clear" w:color="auto" w:fill="auto"/>
            <w:vAlign w:val="center"/>
            <w:hideMark/>
          </w:tcPr>
          <w:p w14:paraId="7A21592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6C66B80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009356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D93B2E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74</w:t>
            </w:r>
          </w:p>
        </w:tc>
        <w:tc>
          <w:tcPr>
            <w:tcW w:w="6935" w:type="dxa"/>
            <w:tcBorders>
              <w:top w:val="nil"/>
              <w:left w:val="nil"/>
              <w:bottom w:val="single" w:sz="4" w:space="0" w:color="auto"/>
              <w:right w:val="single" w:sz="4" w:space="0" w:color="auto"/>
            </w:tcBorders>
            <w:shd w:val="clear" w:color="auto" w:fill="auto"/>
            <w:vAlign w:val="center"/>
            <w:hideMark/>
          </w:tcPr>
          <w:p w14:paraId="5642F16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Источник питания Юпитер-9132</w:t>
            </w:r>
          </w:p>
        </w:tc>
        <w:tc>
          <w:tcPr>
            <w:tcW w:w="992" w:type="dxa"/>
            <w:tcBorders>
              <w:top w:val="nil"/>
              <w:left w:val="nil"/>
              <w:bottom w:val="single" w:sz="4" w:space="0" w:color="auto"/>
              <w:right w:val="single" w:sz="4" w:space="0" w:color="auto"/>
            </w:tcBorders>
            <w:shd w:val="clear" w:color="auto" w:fill="auto"/>
            <w:vAlign w:val="center"/>
            <w:hideMark/>
          </w:tcPr>
          <w:p w14:paraId="6134D4B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42D13C7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1410DA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C51EB7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75</w:t>
            </w:r>
          </w:p>
        </w:tc>
        <w:tc>
          <w:tcPr>
            <w:tcW w:w="6935" w:type="dxa"/>
            <w:tcBorders>
              <w:top w:val="nil"/>
              <w:left w:val="nil"/>
              <w:bottom w:val="single" w:sz="4" w:space="0" w:color="auto"/>
              <w:right w:val="single" w:sz="4" w:space="0" w:color="auto"/>
            </w:tcBorders>
            <w:shd w:val="clear" w:color="auto" w:fill="auto"/>
            <w:vAlign w:val="center"/>
            <w:hideMark/>
          </w:tcPr>
          <w:p w14:paraId="5DC3C9B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 В, 7Ач</w:t>
            </w:r>
          </w:p>
        </w:tc>
        <w:tc>
          <w:tcPr>
            <w:tcW w:w="992" w:type="dxa"/>
            <w:tcBorders>
              <w:top w:val="nil"/>
              <w:left w:val="nil"/>
              <w:bottom w:val="single" w:sz="4" w:space="0" w:color="auto"/>
              <w:right w:val="single" w:sz="4" w:space="0" w:color="auto"/>
            </w:tcBorders>
            <w:shd w:val="clear" w:color="auto" w:fill="auto"/>
            <w:vAlign w:val="center"/>
            <w:hideMark/>
          </w:tcPr>
          <w:p w14:paraId="3B1D566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6F87A13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50C574A"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7B69D5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76</w:t>
            </w:r>
          </w:p>
        </w:tc>
        <w:tc>
          <w:tcPr>
            <w:tcW w:w="6935" w:type="dxa"/>
            <w:tcBorders>
              <w:top w:val="nil"/>
              <w:left w:val="nil"/>
              <w:bottom w:val="single" w:sz="4" w:space="0" w:color="auto"/>
              <w:right w:val="single" w:sz="4" w:space="0" w:color="auto"/>
            </w:tcBorders>
            <w:shd w:val="clear" w:color="auto" w:fill="auto"/>
            <w:vAlign w:val="center"/>
            <w:hideMark/>
          </w:tcPr>
          <w:p w14:paraId="33BFA16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Устройство беспроводной охранной сигнализации</w:t>
            </w:r>
          </w:p>
        </w:tc>
        <w:tc>
          <w:tcPr>
            <w:tcW w:w="992" w:type="dxa"/>
            <w:tcBorders>
              <w:top w:val="nil"/>
              <w:left w:val="nil"/>
              <w:bottom w:val="single" w:sz="4" w:space="0" w:color="auto"/>
              <w:right w:val="single" w:sz="4" w:space="0" w:color="auto"/>
            </w:tcBorders>
            <w:shd w:val="clear" w:color="auto" w:fill="auto"/>
            <w:vAlign w:val="center"/>
            <w:hideMark/>
          </w:tcPr>
          <w:p w14:paraId="599F8AE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8A10A1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CBAD3B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57D8A4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77</w:t>
            </w:r>
          </w:p>
        </w:tc>
        <w:tc>
          <w:tcPr>
            <w:tcW w:w="6935" w:type="dxa"/>
            <w:tcBorders>
              <w:top w:val="nil"/>
              <w:left w:val="nil"/>
              <w:bottom w:val="single" w:sz="4" w:space="0" w:color="auto"/>
              <w:right w:val="single" w:sz="4" w:space="0" w:color="auto"/>
            </w:tcBorders>
            <w:shd w:val="clear" w:color="auto" w:fill="auto"/>
            <w:vAlign w:val="center"/>
            <w:hideMark/>
          </w:tcPr>
          <w:p w14:paraId="2C2F6C5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магнитоконтактный адресный «РИГ-И»</w:t>
            </w:r>
          </w:p>
        </w:tc>
        <w:tc>
          <w:tcPr>
            <w:tcW w:w="992" w:type="dxa"/>
            <w:tcBorders>
              <w:top w:val="nil"/>
              <w:left w:val="nil"/>
              <w:bottom w:val="single" w:sz="4" w:space="0" w:color="auto"/>
              <w:right w:val="single" w:sz="4" w:space="0" w:color="auto"/>
            </w:tcBorders>
            <w:shd w:val="clear" w:color="auto" w:fill="auto"/>
            <w:vAlign w:val="center"/>
            <w:hideMark/>
          </w:tcPr>
          <w:p w14:paraId="325BFA3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98</w:t>
            </w:r>
          </w:p>
        </w:tc>
        <w:tc>
          <w:tcPr>
            <w:tcW w:w="751" w:type="dxa"/>
            <w:tcBorders>
              <w:top w:val="nil"/>
              <w:left w:val="nil"/>
              <w:bottom w:val="single" w:sz="4" w:space="0" w:color="auto"/>
              <w:right w:val="single" w:sz="4" w:space="0" w:color="auto"/>
            </w:tcBorders>
            <w:shd w:val="clear" w:color="auto" w:fill="auto"/>
            <w:noWrap/>
            <w:vAlign w:val="bottom"/>
            <w:hideMark/>
          </w:tcPr>
          <w:p w14:paraId="0D9A8A5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E10892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659340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78</w:t>
            </w:r>
          </w:p>
        </w:tc>
        <w:tc>
          <w:tcPr>
            <w:tcW w:w="6935" w:type="dxa"/>
            <w:tcBorders>
              <w:top w:val="nil"/>
              <w:left w:val="nil"/>
              <w:bottom w:val="single" w:sz="4" w:space="0" w:color="auto"/>
              <w:right w:val="single" w:sz="4" w:space="0" w:color="auto"/>
            </w:tcBorders>
            <w:shd w:val="clear" w:color="auto" w:fill="auto"/>
            <w:vAlign w:val="center"/>
            <w:hideMark/>
          </w:tcPr>
          <w:p w14:paraId="472EBA7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поверхностный звуковой адресный «Арфа-И»</w:t>
            </w:r>
          </w:p>
        </w:tc>
        <w:tc>
          <w:tcPr>
            <w:tcW w:w="992" w:type="dxa"/>
            <w:tcBorders>
              <w:top w:val="nil"/>
              <w:left w:val="nil"/>
              <w:bottom w:val="single" w:sz="4" w:space="0" w:color="auto"/>
              <w:right w:val="single" w:sz="4" w:space="0" w:color="auto"/>
            </w:tcBorders>
            <w:shd w:val="clear" w:color="auto" w:fill="auto"/>
            <w:vAlign w:val="center"/>
            <w:hideMark/>
          </w:tcPr>
          <w:p w14:paraId="66B3C4E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47</w:t>
            </w:r>
          </w:p>
        </w:tc>
        <w:tc>
          <w:tcPr>
            <w:tcW w:w="751" w:type="dxa"/>
            <w:tcBorders>
              <w:top w:val="nil"/>
              <w:left w:val="nil"/>
              <w:bottom w:val="single" w:sz="4" w:space="0" w:color="auto"/>
              <w:right w:val="single" w:sz="4" w:space="0" w:color="auto"/>
            </w:tcBorders>
            <w:shd w:val="clear" w:color="auto" w:fill="auto"/>
            <w:noWrap/>
            <w:vAlign w:val="bottom"/>
            <w:hideMark/>
          </w:tcPr>
          <w:p w14:paraId="1996178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95AAC2B"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B6B70F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79</w:t>
            </w:r>
          </w:p>
        </w:tc>
        <w:tc>
          <w:tcPr>
            <w:tcW w:w="6935" w:type="dxa"/>
            <w:tcBorders>
              <w:top w:val="nil"/>
              <w:left w:val="nil"/>
              <w:bottom w:val="single" w:sz="4" w:space="0" w:color="auto"/>
              <w:right w:val="single" w:sz="4" w:space="0" w:color="auto"/>
            </w:tcBorders>
            <w:shd w:val="clear" w:color="auto" w:fill="auto"/>
            <w:vAlign w:val="center"/>
            <w:hideMark/>
          </w:tcPr>
          <w:p w14:paraId="73D9A9F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Извещатель охранный объемный оптико-электронный адресный «Икар-5ИА»  </w:t>
            </w:r>
          </w:p>
        </w:tc>
        <w:tc>
          <w:tcPr>
            <w:tcW w:w="992" w:type="dxa"/>
            <w:tcBorders>
              <w:top w:val="nil"/>
              <w:left w:val="nil"/>
              <w:bottom w:val="single" w:sz="4" w:space="0" w:color="auto"/>
              <w:right w:val="single" w:sz="4" w:space="0" w:color="auto"/>
            </w:tcBorders>
            <w:shd w:val="clear" w:color="auto" w:fill="auto"/>
            <w:vAlign w:val="center"/>
            <w:hideMark/>
          </w:tcPr>
          <w:p w14:paraId="005A5AB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14</w:t>
            </w:r>
          </w:p>
        </w:tc>
        <w:tc>
          <w:tcPr>
            <w:tcW w:w="751" w:type="dxa"/>
            <w:tcBorders>
              <w:top w:val="nil"/>
              <w:left w:val="nil"/>
              <w:bottom w:val="single" w:sz="4" w:space="0" w:color="auto"/>
              <w:right w:val="single" w:sz="4" w:space="0" w:color="auto"/>
            </w:tcBorders>
            <w:shd w:val="clear" w:color="auto" w:fill="auto"/>
            <w:noWrap/>
            <w:vAlign w:val="bottom"/>
            <w:hideMark/>
          </w:tcPr>
          <w:p w14:paraId="2556432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79CC9D3"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68BF20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80</w:t>
            </w:r>
          </w:p>
        </w:tc>
        <w:tc>
          <w:tcPr>
            <w:tcW w:w="6935" w:type="dxa"/>
            <w:tcBorders>
              <w:top w:val="nil"/>
              <w:left w:val="nil"/>
              <w:bottom w:val="single" w:sz="4" w:space="0" w:color="auto"/>
              <w:right w:val="single" w:sz="4" w:space="0" w:color="auto"/>
            </w:tcBorders>
            <w:shd w:val="clear" w:color="auto" w:fill="auto"/>
            <w:vAlign w:val="center"/>
            <w:hideMark/>
          </w:tcPr>
          <w:p w14:paraId="61D0822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точечный магнитоконтактный  (накладной, миниатюрный, для поверхностного монтажа) ИО 104-4, ИО 102-4</w:t>
            </w:r>
          </w:p>
        </w:tc>
        <w:tc>
          <w:tcPr>
            <w:tcW w:w="992" w:type="dxa"/>
            <w:tcBorders>
              <w:top w:val="nil"/>
              <w:left w:val="nil"/>
              <w:bottom w:val="single" w:sz="4" w:space="0" w:color="auto"/>
              <w:right w:val="single" w:sz="4" w:space="0" w:color="auto"/>
            </w:tcBorders>
            <w:shd w:val="clear" w:color="auto" w:fill="auto"/>
            <w:vAlign w:val="center"/>
            <w:hideMark/>
          </w:tcPr>
          <w:p w14:paraId="171E184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208</w:t>
            </w:r>
          </w:p>
        </w:tc>
        <w:tc>
          <w:tcPr>
            <w:tcW w:w="751" w:type="dxa"/>
            <w:tcBorders>
              <w:top w:val="nil"/>
              <w:left w:val="nil"/>
              <w:bottom w:val="single" w:sz="4" w:space="0" w:color="auto"/>
              <w:right w:val="single" w:sz="4" w:space="0" w:color="auto"/>
            </w:tcBorders>
            <w:shd w:val="clear" w:color="auto" w:fill="auto"/>
            <w:noWrap/>
            <w:vAlign w:val="bottom"/>
            <w:hideMark/>
          </w:tcPr>
          <w:p w14:paraId="7896ADF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7695D20"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4F78F7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81</w:t>
            </w:r>
          </w:p>
        </w:tc>
        <w:tc>
          <w:tcPr>
            <w:tcW w:w="6935" w:type="dxa"/>
            <w:tcBorders>
              <w:top w:val="nil"/>
              <w:left w:val="nil"/>
              <w:bottom w:val="single" w:sz="4" w:space="0" w:color="auto"/>
              <w:right w:val="single" w:sz="4" w:space="0" w:color="auto"/>
            </w:tcBorders>
            <w:shd w:val="clear" w:color="auto" w:fill="auto"/>
            <w:vAlign w:val="center"/>
            <w:hideMark/>
          </w:tcPr>
          <w:p w14:paraId="0847FD6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магнитоконтактный ИО 102-26 (накладной, для металлических поверхностей)</w:t>
            </w:r>
          </w:p>
        </w:tc>
        <w:tc>
          <w:tcPr>
            <w:tcW w:w="992" w:type="dxa"/>
            <w:tcBorders>
              <w:top w:val="nil"/>
              <w:left w:val="nil"/>
              <w:bottom w:val="single" w:sz="4" w:space="0" w:color="auto"/>
              <w:right w:val="single" w:sz="4" w:space="0" w:color="auto"/>
            </w:tcBorders>
            <w:shd w:val="clear" w:color="auto" w:fill="auto"/>
            <w:vAlign w:val="center"/>
            <w:hideMark/>
          </w:tcPr>
          <w:p w14:paraId="4CD1609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751" w:type="dxa"/>
            <w:tcBorders>
              <w:top w:val="nil"/>
              <w:left w:val="nil"/>
              <w:bottom w:val="single" w:sz="4" w:space="0" w:color="auto"/>
              <w:right w:val="single" w:sz="4" w:space="0" w:color="auto"/>
            </w:tcBorders>
            <w:shd w:val="clear" w:color="auto" w:fill="auto"/>
            <w:noWrap/>
            <w:vAlign w:val="bottom"/>
            <w:hideMark/>
          </w:tcPr>
          <w:p w14:paraId="17724FB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C731D4D"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026643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82</w:t>
            </w:r>
          </w:p>
        </w:tc>
        <w:tc>
          <w:tcPr>
            <w:tcW w:w="6935" w:type="dxa"/>
            <w:tcBorders>
              <w:top w:val="nil"/>
              <w:left w:val="nil"/>
              <w:bottom w:val="single" w:sz="4" w:space="0" w:color="auto"/>
              <w:right w:val="single" w:sz="4" w:space="0" w:color="auto"/>
            </w:tcBorders>
            <w:shd w:val="clear" w:color="auto" w:fill="auto"/>
            <w:vAlign w:val="center"/>
            <w:hideMark/>
          </w:tcPr>
          <w:p w14:paraId="1BDECE9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магнитоконтактный ИО 102-20 (на ворота) ИО 102-20 Б2М</w:t>
            </w:r>
          </w:p>
        </w:tc>
        <w:tc>
          <w:tcPr>
            <w:tcW w:w="992" w:type="dxa"/>
            <w:tcBorders>
              <w:top w:val="nil"/>
              <w:left w:val="nil"/>
              <w:bottom w:val="single" w:sz="4" w:space="0" w:color="auto"/>
              <w:right w:val="single" w:sz="4" w:space="0" w:color="auto"/>
            </w:tcBorders>
            <w:shd w:val="clear" w:color="auto" w:fill="auto"/>
            <w:vAlign w:val="center"/>
            <w:hideMark/>
          </w:tcPr>
          <w:p w14:paraId="4DA9784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751" w:type="dxa"/>
            <w:tcBorders>
              <w:top w:val="nil"/>
              <w:left w:val="nil"/>
              <w:bottom w:val="single" w:sz="4" w:space="0" w:color="auto"/>
              <w:right w:val="single" w:sz="4" w:space="0" w:color="auto"/>
            </w:tcBorders>
            <w:shd w:val="clear" w:color="auto" w:fill="auto"/>
            <w:noWrap/>
            <w:vAlign w:val="bottom"/>
            <w:hideMark/>
          </w:tcPr>
          <w:p w14:paraId="7978702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6774577"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737CF2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83</w:t>
            </w:r>
          </w:p>
        </w:tc>
        <w:tc>
          <w:tcPr>
            <w:tcW w:w="6935" w:type="dxa"/>
            <w:tcBorders>
              <w:top w:val="nil"/>
              <w:left w:val="nil"/>
              <w:bottom w:val="single" w:sz="4" w:space="0" w:color="auto"/>
              <w:right w:val="single" w:sz="4" w:space="0" w:color="auto"/>
            </w:tcBorders>
            <w:shd w:val="clear" w:color="auto" w:fill="auto"/>
            <w:vAlign w:val="center"/>
            <w:hideMark/>
          </w:tcPr>
          <w:p w14:paraId="03126C7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ручной точечный электроконтактный ИО 101-7/1 «Астра-321» исп. Т</w:t>
            </w:r>
          </w:p>
        </w:tc>
        <w:tc>
          <w:tcPr>
            <w:tcW w:w="992" w:type="dxa"/>
            <w:tcBorders>
              <w:top w:val="nil"/>
              <w:left w:val="nil"/>
              <w:bottom w:val="single" w:sz="4" w:space="0" w:color="auto"/>
              <w:right w:val="single" w:sz="4" w:space="0" w:color="auto"/>
            </w:tcBorders>
            <w:shd w:val="clear" w:color="auto" w:fill="auto"/>
            <w:vAlign w:val="center"/>
            <w:hideMark/>
          </w:tcPr>
          <w:p w14:paraId="74D73F7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0AB4B6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D9C982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8B0CAC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84</w:t>
            </w:r>
          </w:p>
        </w:tc>
        <w:tc>
          <w:tcPr>
            <w:tcW w:w="6935" w:type="dxa"/>
            <w:tcBorders>
              <w:top w:val="nil"/>
              <w:left w:val="nil"/>
              <w:bottom w:val="single" w:sz="4" w:space="0" w:color="auto"/>
              <w:right w:val="single" w:sz="4" w:space="0" w:color="auto"/>
            </w:tcBorders>
            <w:shd w:val="clear" w:color="auto" w:fill="auto"/>
            <w:vAlign w:val="center"/>
            <w:hideMark/>
          </w:tcPr>
          <w:p w14:paraId="61605D2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охранно-пожарный свето-звуковой Астра-10 исп. 3</w:t>
            </w:r>
          </w:p>
        </w:tc>
        <w:tc>
          <w:tcPr>
            <w:tcW w:w="992" w:type="dxa"/>
            <w:tcBorders>
              <w:top w:val="nil"/>
              <w:left w:val="nil"/>
              <w:bottom w:val="single" w:sz="4" w:space="0" w:color="auto"/>
              <w:right w:val="single" w:sz="4" w:space="0" w:color="auto"/>
            </w:tcBorders>
            <w:shd w:val="clear" w:color="auto" w:fill="auto"/>
            <w:vAlign w:val="center"/>
            <w:hideMark/>
          </w:tcPr>
          <w:p w14:paraId="48E3979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E3B223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6095C8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B8714C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85</w:t>
            </w:r>
          </w:p>
        </w:tc>
        <w:tc>
          <w:tcPr>
            <w:tcW w:w="6935" w:type="dxa"/>
            <w:tcBorders>
              <w:top w:val="nil"/>
              <w:left w:val="nil"/>
              <w:bottom w:val="single" w:sz="4" w:space="0" w:color="auto"/>
              <w:right w:val="single" w:sz="4" w:space="0" w:color="auto"/>
            </w:tcBorders>
            <w:shd w:val="clear" w:color="auto" w:fill="auto"/>
            <w:vAlign w:val="center"/>
            <w:hideMark/>
          </w:tcPr>
          <w:p w14:paraId="2833BCC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Устройство охранной беспроводной сигнализации Астра-Р</w:t>
            </w:r>
          </w:p>
        </w:tc>
        <w:tc>
          <w:tcPr>
            <w:tcW w:w="992" w:type="dxa"/>
            <w:tcBorders>
              <w:top w:val="nil"/>
              <w:left w:val="nil"/>
              <w:bottom w:val="single" w:sz="4" w:space="0" w:color="auto"/>
              <w:right w:val="single" w:sz="4" w:space="0" w:color="auto"/>
            </w:tcBorders>
            <w:shd w:val="clear" w:color="auto" w:fill="auto"/>
            <w:vAlign w:val="center"/>
            <w:hideMark/>
          </w:tcPr>
          <w:p w14:paraId="63DDEC8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3C7761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B3A531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02F14D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86</w:t>
            </w:r>
          </w:p>
        </w:tc>
        <w:tc>
          <w:tcPr>
            <w:tcW w:w="6935" w:type="dxa"/>
            <w:tcBorders>
              <w:top w:val="nil"/>
              <w:left w:val="nil"/>
              <w:bottom w:val="single" w:sz="4" w:space="0" w:color="auto"/>
              <w:right w:val="single" w:sz="4" w:space="0" w:color="auto"/>
            </w:tcBorders>
            <w:shd w:val="clear" w:color="auto" w:fill="auto"/>
            <w:vAlign w:val="center"/>
            <w:hideMark/>
          </w:tcPr>
          <w:p w14:paraId="393F2A4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Резервированные источники питания «РИП-12 исп. 1»</w:t>
            </w:r>
          </w:p>
        </w:tc>
        <w:tc>
          <w:tcPr>
            <w:tcW w:w="992" w:type="dxa"/>
            <w:tcBorders>
              <w:top w:val="nil"/>
              <w:left w:val="nil"/>
              <w:bottom w:val="single" w:sz="4" w:space="0" w:color="auto"/>
              <w:right w:val="single" w:sz="4" w:space="0" w:color="auto"/>
            </w:tcBorders>
            <w:shd w:val="clear" w:color="auto" w:fill="auto"/>
            <w:vAlign w:val="center"/>
            <w:hideMark/>
          </w:tcPr>
          <w:p w14:paraId="474521F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w:t>
            </w:r>
          </w:p>
        </w:tc>
        <w:tc>
          <w:tcPr>
            <w:tcW w:w="751" w:type="dxa"/>
            <w:tcBorders>
              <w:top w:val="nil"/>
              <w:left w:val="nil"/>
              <w:bottom w:val="single" w:sz="4" w:space="0" w:color="auto"/>
              <w:right w:val="single" w:sz="4" w:space="0" w:color="auto"/>
            </w:tcBorders>
            <w:shd w:val="clear" w:color="auto" w:fill="auto"/>
            <w:noWrap/>
            <w:vAlign w:val="bottom"/>
            <w:hideMark/>
          </w:tcPr>
          <w:p w14:paraId="42358BA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2F6AD9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7935F2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87</w:t>
            </w:r>
          </w:p>
        </w:tc>
        <w:tc>
          <w:tcPr>
            <w:tcW w:w="6935" w:type="dxa"/>
            <w:tcBorders>
              <w:top w:val="nil"/>
              <w:left w:val="nil"/>
              <w:bottom w:val="single" w:sz="4" w:space="0" w:color="auto"/>
              <w:right w:val="single" w:sz="4" w:space="0" w:color="auto"/>
            </w:tcBorders>
            <w:shd w:val="clear" w:color="auto" w:fill="auto"/>
            <w:vAlign w:val="center"/>
            <w:hideMark/>
          </w:tcPr>
          <w:p w14:paraId="5BB5DF9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Аккумуляторная батарея для «РИП-12 исп.1» (12V/17Ah)</w:t>
            </w:r>
          </w:p>
        </w:tc>
        <w:tc>
          <w:tcPr>
            <w:tcW w:w="992" w:type="dxa"/>
            <w:tcBorders>
              <w:top w:val="nil"/>
              <w:left w:val="nil"/>
              <w:bottom w:val="single" w:sz="4" w:space="0" w:color="auto"/>
              <w:right w:val="single" w:sz="4" w:space="0" w:color="auto"/>
            </w:tcBorders>
            <w:shd w:val="clear" w:color="auto" w:fill="auto"/>
            <w:vAlign w:val="center"/>
            <w:hideMark/>
          </w:tcPr>
          <w:p w14:paraId="6B4F72D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w:t>
            </w:r>
          </w:p>
        </w:tc>
        <w:tc>
          <w:tcPr>
            <w:tcW w:w="751" w:type="dxa"/>
            <w:tcBorders>
              <w:top w:val="nil"/>
              <w:left w:val="nil"/>
              <w:bottom w:val="single" w:sz="4" w:space="0" w:color="auto"/>
              <w:right w:val="single" w:sz="4" w:space="0" w:color="auto"/>
            </w:tcBorders>
            <w:shd w:val="clear" w:color="auto" w:fill="auto"/>
            <w:noWrap/>
            <w:vAlign w:val="bottom"/>
            <w:hideMark/>
          </w:tcPr>
          <w:p w14:paraId="61F51A1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89E7590" w14:textId="77777777" w:rsidTr="00CB0FC2">
        <w:trPr>
          <w:trHeight w:val="300"/>
        </w:trPr>
        <w:tc>
          <w:tcPr>
            <w:tcW w:w="9398" w:type="dxa"/>
            <w:gridSpan w:val="4"/>
            <w:tcBorders>
              <w:top w:val="nil"/>
              <w:left w:val="nil"/>
              <w:bottom w:val="single" w:sz="4" w:space="0" w:color="auto"/>
              <w:right w:val="nil"/>
            </w:tcBorders>
            <w:shd w:val="clear" w:color="auto" w:fill="auto"/>
            <w:noWrap/>
            <w:vAlign w:val="center"/>
            <w:hideMark/>
          </w:tcPr>
          <w:p w14:paraId="2438F868"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Контроль и управление доступом</w:t>
            </w:r>
          </w:p>
        </w:tc>
      </w:tr>
      <w:tr w:rsidR="00274D1B" w:rsidRPr="00274D1B" w14:paraId="18854AE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210EF9A"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4EC4BC10"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6C6F98D6"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10474095"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6942936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C97514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88</w:t>
            </w:r>
          </w:p>
        </w:tc>
        <w:tc>
          <w:tcPr>
            <w:tcW w:w="6935" w:type="dxa"/>
            <w:tcBorders>
              <w:top w:val="nil"/>
              <w:left w:val="nil"/>
              <w:bottom w:val="nil"/>
              <w:right w:val="nil"/>
            </w:tcBorders>
            <w:shd w:val="clear" w:color="auto" w:fill="auto"/>
            <w:vAlign w:val="bottom"/>
            <w:hideMark/>
          </w:tcPr>
          <w:p w14:paraId="641667C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Сетевой контроллер NC-8000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A97828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751" w:type="dxa"/>
            <w:tcBorders>
              <w:top w:val="nil"/>
              <w:left w:val="nil"/>
              <w:bottom w:val="single" w:sz="4" w:space="0" w:color="auto"/>
              <w:right w:val="single" w:sz="4" w:space="0" w:color="auto"/>
            </w:tcBorders>
            <w:shd w:val="clear" w:color="auto" w:fill="auto"/>
            <w:noWrap/>
            <w:vAlign w:val="bottom"/>
            <w:hideMark/>
          </w:tcPr>
          <w:p w14:paraId="3178257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C2116A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A1CFD2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90</w:t>
            </w:r>
          </w:p>
        </w:tc>
        <w:tc>
          <w:tcPr>
            <w:tcW w:w="6935" w:type="dxa"/>
            <w:tcBorders>
              <w:top w:val="nil"/>
              <w:left w:val="nil"/>
              <w:bottom w:val="nil"/>
              <w:right w:val="nil"/>
            </w:tcBorders>
            <w:shd w:val="clear" w:color="auto" w:fill="auto"/>
            <w:vAlign w:val="bottom"/>
            <w:hideMark/>
          </w:tcPr>
          <w:p w14:paraId="05299AB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Сервер</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822140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E66784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F939CA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C6FF7B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91</w:t>
            </w:r>
          </w:p>
        </w:tc>
        <w:tc>
          <w:tcPr>
            <w:tcW w:w="6935" w:type="dxa"/>
            <w:tcBorders>
              <w:top w:val="nil"/>
              <w:left w:val="nil"/>
              <w:bottom w:val="nil"/>
              <w:right w:val="nil"/>
            </w:tcBorders>
            <w:shd w:val="clear" w:color="auto" w:fill="auto"/>
            <w:vAlign w:val="bottom"/>
            <w:hideMark/>
          </w:tcPr>
          <w:p w14:paraId="0E7EED8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Антивандальный считыватель PNR-P15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66B9A9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5916ED1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8BCCE5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CEE473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91</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1C2F669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Считыватель смарт-карт PNR-P19</w:t>
            </w:r>
          </w:p>
        </w:tc>
        <w:tc>
          <w:tcPr>
            <w:tcW w:w="992" w:type="dxa"/>
            <w:tcBorders>
              <w:top w:val="nil"/>
              <w:left w:val="nil"/>
              <w:bottom w:val="single" w:sz="4" w:space="0" w:color="auto"/>
              <w:right w:val="single" w:sz="4" w:space="0" w:color="auto"/>
            </w:tcBorders>
            <w:shd w:val="clear" w:color="auto" w:fill="auto"/>
            <w:vAlign w:val="center"/>
            <w:hideMark/>
          </w:tcPr>
          <w:p w14:paraId="6180A07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1E99436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B189B2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E45CC3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93</w:t>
            </w:r>
          </w:p>
        </w:tc>
        <w:tc>
          <w:tcPr>
            <w:tcW w:w="6935" w:type="dxa"/>
            <w:tcBorders>
              <w:top w:val="nil"/>
              <w:left w:val="nil"/>
              <w:bottom w:val="single" w:sz="4" w:space="0" w:color="auto"/>
              <w:right w:val="single" w:sz="4" w:space="0" w:color="auto"/>
            </w:tcBorders>
            <w:shd w:val="clear" w:color="auto" w:fill="auto"/>
            <w:vAlign w:val="center"/>
            <w:hideMark/>
          </w:tcPr>
          <w:p w14:paraId="56B7E1F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Кнопка экстренного выхода  ST-ER115</w:t>
            </w:r>
          </w:p>
        </w:tc>
        <w:tc>
          <w:tcPr>
            <w:tcW w:w="992" w:type="dxa"/>
            <w:tcBorders>
              <w:top w:val="nil"/>
              <w:left w:val="nil"/>
              <w:bottom w:val="single" w:sz="4" w:space="0" w:color="auto"/>
              <w:right w:val="single" w:sz="4" w:space="0" w:color="auto"/>
            </w:tcBorders>
            <w:shd w:val="clear" w:color="auto" w:fill="auto"/>
            <w:vAlign w:val="center"/>
            <w:hideMark/>
          </w:tcPr>
          <w:p w14:paraId="6765DE4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751" w:type="dxa"/>
            <w:tcBorders>
              <w:top w:val="nil"/>
              <w:left w:val="nil"/>
              <w:bottom w:val="single" w:sz="4" w:space="0" w:color="auto"/>
              <w:right w:val="single" w:sz="4" w:space="0" w:color="auto"/>
            </w:tcBorders>
            <w:shd w:val="clear" w:color="auto" w:fill="auto"/>
            <w:noWrap/>
            <w:vAlign w:val="bottom"/>
            <w:hideMark/>
          </w:tcPr>
          <w:p w14:paraId="4A0C760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469FD3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A05BC6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94</w:t>
            </w:r>
          </w:p>
        </w:tc>
        <w:tc>
          <w:tcPr>
            <w:tcW w:w="6935" w:type="dxa"/>
            <w:tcBorders>
              <w:top w:val="nil"/>
              <w:left w:val="nil"/>
              <w:bottom w:val="single" w:sz="4" w:space="0" w:color="auto"/>
              <w:right w:val="single" w:sz="4" w:space="0" w:color="auto"/>
            </w:tcBorders>
            <w:shd w:val="clear" w:color="auto" w:fill="auto"/>
            <w:vAlign w:val="center"/>
            <w:hideMark/>
          </w:tcPr>
          <w:p w14:paraId="291997F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Кнопка выход  JSB-KN 21  </w:t>
            </w:r>
          </w:p>
        </w:tc>
        <w:tc>
          <w:tcPr>
            <w:tcW w:w="992" w:type="dxa"/>
            <w:tcBorders>
              <w:top w:val="nil"/>
              <w:left w:val="nil"/>
              <w:bottom w:val="single" w:sz="4" w:space="0" w:color="auto"/>
              <w:right w:val="single" w:sz="4" w:space="0" w:color="auto"/>
            </w:tcBorders>
            <w:shd w:val="clear" w:color="auto" w:fill="auto"/>
            <w:vAlign w:val="center"/>
            <w:hideMark/>
          </w:tcPr>
          <w:p w14:paraId="55E751F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751" w:type="dxa"/>
            <w:tcBorders>
              <w:top w:val="nil"/>
              <w:left w:val="nil"/>
              <w:bottom w:val="single" w:sz="4" w:space="0" w:color="auto"/>
              <w:right w:val="single" w:sz="4" w:space="0" w:color="auto"/>
            </w:tcBorders>
            <w:shd w:val="clear" w:color="auto" w:fill="auto"/>
            <w:noWrap/>
            <w:vAlign w:val="bottom"/>
            <w:hideMark/>
          </w:tcPr>
          <w:p w14:paraId="26415BC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C13A3A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12300D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95</w:t>
            </w:r>
          </w:p>
        </w:tc>
        <w:tc>
          <w:tcPr>
            <w:tcW w:w="6935" w:type="dxa"/>
            <w:tcBorders>
              <w:top w:val="nil"/>
              <w:left w:val="nil"/>
              <w:bottom w:val="single" w:sz="4" w:space="0" w:color="auto"/>
              <w:right w:val="single" w:sz="4" w:space="0" w:color="auto"/>
            </w:tcBorders>
            <w:shd w:val="clear" w:color="auto" w:fill="auto"/>
            <w:vAlign w:val="center"/>
            <w:hideMark/>
          </w:tcPr>
          <w:p w14:paraId="16E503B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Замок электромагнитный AL-400 Premium  </w:t>
            </w:r>
          </w:p>
        </w:tc>
        <w:tc>
          <w:tcPr>
            <w:tcW w:w="992" w:type="dxa"/>
            <w:tcBorders>
              <w:top w:val="nil"/>
              <w:left w:val="nil"/>
              <w:bottom w:val="single" w:sz="4" w:space="0" w:color="auto"/>
              <w:right w:val="single" w:sz="4" w:space="0" w:color="auto"/>
            </w:tcBorders>
            <w:shd w:val="clear" w:color="auto" w:fill="auto"/>
            <w:vAlign w:val="center"/>
            <w:hideMark/>
          </w:tcPr>
          <w:p w14:paraId="6ACD414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751" w:type="dxa"/>
            <w:tcBorders>
              <w:top w:val="nil"/>
              <w:left w:val="nil"/>
              <w:bottom w:val="single" w:sz="4" w:space="0" w:color="auto"/>
              <w:right w:val="single" w:sz="4" w:space="0" w:color="auto"/>
            </w:tcBorders>
            <w:shd w:val="clear" w:color="auto" w:fill="auto"/>
            <w:noWrap/>
            <w:vAlign w:val="bottom"/>
            <w:hideMark/>
          </w:tcPr>
          <w:p w14:paraId="5F4D1B0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A3CB96F" w14:textId="77777777" w:rsidTr="00CB0FC2">
        <w:trPr>
          <w:trHeight w:val="300"/>
        </w:trPr>
        <w:tc>
          <w:tcPr>
            <w:tcW w:w="9398" w:type="dxa"/>
            <w:gridSpan w:val="4"/>
            <w:tcBorders>
              <w:top w:val="nil"/>
              <w:left w:val="nil"/>
              <w:bottom w:val="nil"/>
              <w:right w:val="nil"/>
            </w:tcBorders>
            <w:shd w:val="clear" w:color="auto" w:fill="auto"/>
            <w:noWrap/>
            <w:vAlign w:val="center"/>
            <w:hideMark/>
          </w:tcPr>
          <w:p w14:paraId="2F7C9A6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Автоматическая установка водяного пожаротушения (Автоматизация)</w:t>
            </w:r>
          </w:p>
        </w:tc>
      </w:tr>
      <w:tr w:rsidR="00274D1B" w:rsidRPr="00274D1B" w14:paraId="6C2F678D"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A2CADD"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0E4D5D93"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90B8959"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5AA0F6F8"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381F7758" w14:textId="77777777" w:rsidTr="00CB0FC2">
        <w:trPr>
          <w:trHeight w:val="12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1A475C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95</w:t>
            </w:r>
          </w:p>
        </w:tc>
        <w:tc>
          <w:tcPr>
            <w:tcW w:w="6935" w:type="dxa"/>
            <w:tcBorders>
              <w:top w:val="nil"/>
              <w:left w:val="nil"/>
              <w:bottom w:val="single" w:sz="4" w:space="0" w:color="auto"/>
              <w:right w:val="single" w:sz="4" w:space="0" w:color="auto"/>
            </w:tcBorders>
            <w:shd w:val="clear" w:color="auto" w:fill="auto"/>
            <w:vAlign w:val="bottom"/>
            <w:hideMark/>
          </w:tcPr>
          <w:p w14:paraId="4D47EA6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аппаратуты коммуникации ПН/30/3ML/AВР + ПН/30/3ML/АВР + ПН/30/3ML/АВР +  Жокей/5,5/3ML/АВР + Дренаж/1,1/3/АВР + Нагрузка/1/1/АВР + Нагрузка/1/1/АВР + Нагрузка/1/1/АВР + ШС20/ПУРL/2ПР10.5/IP54/SE/Red ШАК</w:t>
            </w:r>
          </w:p>
        </w:tc>
        <w:tc>
          <w:tcPr>
            <w:tcW w:w="992" w:type="dxa"/>
            <w:tcBorders>
              <w:top w:val="nil"/>
              <w:left w:val="nil"/>
              <w:bottom w:val="single" w:sz="4" w:space="0" w:color="auto"/>
              <w:right w:val="single" w:sz="4" w:space="0" w:color="auto"/>
            </w:tcBorders>
            <w:shd w:val="clear" w:color="auto" w:fill="auto"/>
            <w:noWrap/>
            <w:vAlign w:val="bottom"/>
            <w:hideMark/>
          </w:tcPr>
          <w:p w14:paraId="5AF83C6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032CE4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DA41FF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A323BB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96</w:t>
            </w:r>
          </w:p>
        </w:tc>
        <w:tc>
          <w:tcPr>
            <w:tcW w:w="6935" w:type="dxa"/>
            <w:tcBorders>
              <w:top w:val="nil"/>
              <w:left w:val="nil"/>
              <w:bottom w:val="single" w:sz="4" w:space="0" w:color="auto"/>
              <w:right w:val="single" w:sz="4" w:space="0" w:color="auto"/>
            </w:tcBorders>
            <w:shd w:val="clear" w:color="auto" w:fill="auto"/>
            <w:vAlign w:val="bottom"/>
            <w:hideMark/>
          </w:tcPr>
          <w:p w14:paraId="642AC8E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Прибор управления малый Спрут-2 ПУМ</w:t>
            </w:r>
          </w:p>
        </w:tc>
        <w:tc>
          <w:tcPr>
            <w:tcW w:w="992" w:type="dxa"/>
            <w:tcBorders>
              <w:top w:val="nil"/>
              <w:left w:val="nil"/>
              <w:bottom w:val="single" w:sz="4" w:space="0" w:color="auto"/>
              <w:right w:val="single" w:sz="4" w:space="0" w:color="auto"/>
            </w:tcBorders>
            <w:shd w:val="clear" w:color="auto" w:fill="auto"/>
            <w:noWrap/>
            <w:vAlign w:val="bottom"/>
            <w:hideMark/>
          </w:tcPr>
          <w:p w14:paraId="586A40C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7F44CE1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543EBC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C6B93F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97</w:t>
            </w:r>
          </w:p>
        </w:tc>
        <w:tc>
          <w:tcPr>
            <w:tcW w:w="6935" w:type="dxa"/>
            <w:tcBorders>
              <w:top w:val="nil"/>
              <w:left w:val="nil"/>
              <w:bottom w:val="single" w:sz="4" w:space="0" w:color="auto"/>
              <w:right w:val="single" w:sz="4" w:space="0" w:color="auto"/>
            </w:tcBorders>
            <w:shd w:val="clear" w:color="auto" w:fill="auto"/>
            <w:vAlign w:val="bottom"/>
            <w:hideMark/>
          </w:tcPr>
          <w:p w14:paraId="76180B8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Прибор расширения Спрут-2 ПР</w:t>
            </w:r>
          </w:p>
        </w:tc>
        <w:tc>
          <w:tcPr>
            <w:tcW w:w="992" w:type="dxa"/>
            <w:tcBorders>
              <w:top w:val="nil"/>
              <w:left w:val="nil"/>
              <w:bottom w:val="single" w:sz="4" w:space="0" w:color="auto"/>
              <w:right w:val="single" w:sz="4" w:space="0" w:color="auto"/>
            </w:tcBorders>
            <w:shd w:val="clear" w:color="auto" w:fill="auto"/>
            <w:noWrap/>
            <w:vAlign w:val="bottom"/>
            <w:hideMark/>
          </w:tcPr>
          <w:p w14:paraId="137FE94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2D25268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6F8121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9B9DA6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98</w:t>
            </w:r>
          </w:p>
        </w:tc>
        <w:tc>
          <w:tcPr>
            <w:tcW w:w="6935" w:type="dxa"/>
            <w:tcBorders>
              <w:top w:val="nil"/>
              <w:left w:val="nil"/>
              <w:bottom w:val="single" w:sz="4" w:space="0" w:color="auto"/>
              <w:right w:val="single" w:sz="4" w:space="0" w:color="auto"/>
            </w:tcBorders>
            <w:shd w:val="clear" w:color="auto" w:fill="auto"/>
            <w:vAlign w:val="bottom"/>
            <w:hideMark/>
          </w:tcPr>
          <w:p w14:paraId="09FBC35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защитный коммутационный БЗК исп. 01</w:t>
            </w:r>
          </w:p>
        </w:tc>
        <w:tc>
          <w:tcPr>
            <w:tcW w:w="992" w:type="dxa"/>
            <w:tcBorders>
              <w:top w:val="nil"/>
              <w:left w:val="nil"/>
              <w:bottom w:val="single" w:sz="4" w:space="0" w:color="auto"/>
              <w:right w:val="single" w:sz="4" w:space="0" w:color="auto"/>
            </w:tcBorders>
            <w:shd w:val="clear" w:color="auto" w:fill="auto"/>
            <w:noWrap/>
            <w:vAlign w:val="bottom"/>
            <w:hideMark/>
          </w:tcPr>
          <w:p w14:paraId="1A80822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F0D941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2E63F43"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5DB22B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99</w:t>
            </w:r>
          </w:p>
        </w:tc>
        <w:tc>
          <w:tcPr>
            <w:tcW w:w="6935" w:type="dxa"/>
            <w:tcBorders>
              <w:top w:val="nil"/>
              <w:left w:val="nil"/>
              <w:bottom w:val="single" w:sz="4" w:space="0" w:color="auto"/>
              <w:right w:val="single" w:sz="4" w:space="0" w:color="auto"/>
            </w:tcBorders>
            <w:shd w:val="clear" w:color="auto" w:fill="auto"/>
            <w:vAlign w:val="bottom"/>
            <w:hideMark/>
          </w:tcPr>
          <w:p w14:paraId="42CEE9C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Табло "Станция пожаротушения", IP65 Молния-12/24 AQUA исп.01</w:t>
            </w:r>
          </w:p>
        </w:tc>
        <w:tc>
          <w:tcPr>
            <w:tcW w:w="992" w:type="dxa"/>
            <w:tcBorders>
              <w:top w:val="nil"/>
              <w:left w:val="nil"/>
              <w:bottom w:val="single" w:sz="4" w:space="0" w:color="auto"/>
              <w:right w:val="single" w:sz="4" w:space="0" w:color="auto"/>
            </w:tcBorders>
            <w:shd w:val="clear" w:color="auto" w:fill="auto"/>
            <w:noWrap/>
            <w:vAlign w:val="bottom"/>
            <w:hideMark/>
          </w:tcPr>
          <w:p w14:paraId="16EBF68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55C599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BB76CAF"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615D0C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100</w:t>
            </w:r>
          </w:p>
        </w:tc>
        <w:tc>
          <w:tcPr>
            <w:tcW w:w="6935" w:type="dxa"/>
            <w:tcBorders>
              <w:top w:val="nil"/>
              <w:left w:val="nil"/>
              <w:bottom w:val="single" w:sz="4" w:space="0" w:color="auto"/>
              <w:right w:val="single" w:sz="4" w:space="0" w:color="auto"/>
            </w:tcBorders>
            <w:shd w:val="clear" w:color="auto" w:fill="auto"/>
            <w:vAlign w:val="bottom"/>
            <w:hideMark/>
          </w:tcPr>
          <w:p w14:paraId="0DF6F0E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Табло "Подключение пожарной техники", IP65 Молния-12/24 AQUA исп.01</w:t>
            </w:r>
          </w:p>
        </w:tc>
        <w:tc>
          <w:tcPr>
            <w:tcW w:w="992" w:type="dxa"/>
            <w:tcBorders>
              <w:top w:val="nil"/>
              <w:left w:val="nil"/>
              <w:bottom w:val="single" w:sz="4" w:space="0" w:color="auto"/>
              <w:right w:val="single" w:sz="4" w:space="0" w:color="auto"/>
            </w:tcBorders>
            <w:shd w:val="clear" w:color="auto" w:fill="auto"/>
            <w:noWrap/>
            <w:vAlign w:val="bottom"/>
            <w:hideMark/>
          </w:tcPr>
          <w:p w14:paraId="5584B7D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F8E935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E1318B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6D16DF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101</w:t>
            </w:r>
          </w:p>
        </w:tc>
        <w:tc>
          <w:tcPr>
            <w:tcW w:w="6935" w:type="dxa"/>
            <w:tcBorders>
              <w:top w:val="nil"/>
              <w:left w:val="nil"/>
              <w:bottom w:val="single" w:sz="4" w:space="0" w:color="auto"/>
              <w:right w:val="single" w:sz="4" w:space="0" w:color="auto"/>
            </w:tcBorders>
            <w:shd w:val="clear" w:color="auto" w:fill="auto"/>
            <w:vAlign w:val="bottom"/>
            <w:hideMark/>
          </w:tcPr>
          <w:p w14:paraId="6B75327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Резервированный источник питания РИП-24 исп. 06</w:t>
            </w:r>
          </w:p>
        </w:tc>
        <w:tc>
          <w:tcPr>
            <w:tcW w:w="992" w:type="dxa"/>
            <w:tcBorders>
              <w:top w:val="nil"/>
              <w:left w:val="nil"/>
              <w:bottom w:val="single" w:sz="4" w:space="0" w:color="auto"/>
              <w:right w:val="single" w:sz="4" w:space="0" w:color="auto"/>
            </w:tcBorders>
            <w:shd w:val="clear" w:color="auto" w:fill="auto"/>
            <w:noWrap/>
            <w:vAlign w:val="bottom"/>
            <w:hideMark/>
          </w:tcPr>
          <w:p w14:paraId="0A1ECC5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A92D57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15B538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DA89F1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102</w:t>
            </w:r>
          </w:p>
        </w:tc>
        <w:tc>
          <w:tcPr>
            <w:tcW w:w="6935" w:type="dxa"/>
            <w:tcBorders>
              <w:top w:val="nil"/>
              <w:left w:val="nil"/>
              <w:bottom w:val="single" w:sz="4" w:space="0" w:color="auto"/>
              <w:right w:val="single" w:sz="4" w:space="0" w:color="auto"/>
            </w:tcBorders>
            <w:shd w:val="clear" w:color="auto" w:fill="auto"/>
            <w:vAlign w:val="bottom"/>
            <w:hideMark/>
          </w:tcPr>
          <w:p w14:paraId="58ED0BE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Резервированный источник питания РИП-24 исп. 11</w:t>
            </w:r>
          </w:p>
        </w:tc>
        <w:tc>
          <w:tcPr>
            <w:tcW w:w="992" w:type="dxa"/>
            <w:tcBorders>
              <w:top w:val="nil"/>
              <w:left w:val="nil"/>
              <w:bottom w:val="single" w:sz="4" w:space="0" w:color="auto"/>
              <w:right w:val="single" w:sz="4" w:space="0" w:color="auto"/>
            </w:tcBorders>
            <w:shd w:val="clear" w:color="auto" w:fill="auto"/>
            <w:noWrap/>
            <w:vAlign w:val="bottom"/>
            <w:hideMark/>
          </w:tcPr>
          <w:p w14:paraId="18EF6E9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473965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DBA06B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79F7C2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103</w:t>
            </w:r>
          </w:p>
        </w:tc>
        <w:tc>
          <w:tcPr>
            <w:tcW w:w="6935" w:type="dxa"/>
            <w:tcBorders>
              <w:top w:val="nil"/>
              <w:left w:val="nil"/>
              <w:bottom w:val="single" w:sz="4" w:space="0" w:color="auto"/>
              <w:right w:val="single" w:sz="4" w:space="0" w:color="auto"/>
            </w:tcBorders>
            <w:shd w:val="clear" w:color="auto" w:fill="auto"/>
            <w:vAlign w:val="bottom"/>
            <w:hideMark/>
          </w:tcPr>
          <w:p w14:paraId="7C6A49B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Центральный прибор индикации ЦПИ-Pro</w:t>
            </w:r>
          </w:p>
        </w:tc>
        <w:tc>
          <w:tcPr>
            <w:tcW w:w="992" w:type="dxa"/>
            <w:tcBorders>
              <w:top w:val="nil"/>
              <w:left w:val="nil"/>
              <w:bottom w:val="single" w:sz="4" w:space="0" w:color="auto"/>
              <w:right w:val="single" w:sz="4" w:space="0" w:color="auto"/>
            </w:tcBorders>
            <w:shd w:val="clear" w:color="auto" w:fill="auto"/>
            <w:noWrap/>
            <w:vAlign w:val="bottom"/>
            <w:hideMark/>
          </w:tcPr>
          <w:p w14:paraId="149AED1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687404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D284DC3"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49F636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104</w:t>
            </w:r>
          </w:p>
        </w:tc>
        <w:tc>
          <w:tcPr>
            <w:tcW w:w="6935" w:type="dxa"/>
            <w:tcBorders>
              <w:top w:val="nil"/>
              <w:left w:val="nil"/>
              <w:bottom w:val="single" w:sz="4" w:space="0" w:color="auto"/>
              <w:right w:val="single" w:sz="4" w:space="0" w:color="auto"/>
            </w:tcBorders>
            <w:shd w:val="clear" w:color="auto" w:fill="auto"/>
            <w:vAlign w:val="bottom"/>
            <w:hideMark/>
          </w:tcPr>
          <w:p w14:paraId="31B6567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Автоматическая противопожарная штора Fireshield-E</w:t>
            </w:r>
          </w:p>
        </w:tc>
        <w:tc>
          <w:tcPr>
            <w:tcW w:w="992" w:type="dxa"/>
            <w:tcBorders>
              <w:top w:val="nil"/>
              <w:left w:val="nil"/>
              <w:bottom w:val="single" w:sz="4" w:space="0" w:color="auto"/>
              <w:right w:val="single" w:sz="4" w:space="0" w:color="auto"/>
            </w:tcBorders>
            <w:shd w:val="clear" w:color="auto" w:fill="auto"/>
            <w:noWrap/>
            <w:vAlign w:val="bottom"/>
            <w:hideMark/>
          </w:tcPr>
          <w:p w14:paraId="3B1FF57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4188EB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F98951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E3C03A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105</w:t>
            </w:r>
          </w:p>
        </w:tc>
        <w:tc>
          <w:tcPr>
            <w:tcW w:w="6935" w:type="dxa"/>
            <w:tcBorders>
              <w:top w:val="nil"/>
              <w:left w:val="nil"/>
              <w:bottom w:val="single" w:sz="4" w:space="0" w:color="auto"/>
              <w:right w:val="single" w:sz="4" w:space="0" w:color="auto"/>
            </w:tcBorders>
            <w:shd w:val="clear" w:color="auto" w:fill="auto"/>
            <w:vAlign w:val="bottom"/>
            <w:hideMark/>
          </w:tcPr>
          <w:p w14:paraId="7F6551B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управления противопожарными системами Phoenix PH-1</w:t>
            </w:r>
          </w:p>
        </w:tc>
        <w:tc>
          <w:tcPr>
            <w:tcW w:w="992" w:type="dxa"/>
            <w:tcBorders>
              <w:top w:val="nil"/>
              <w:left w:val="nil"/>
              <w:bottom w:val="single" w:sz="4" w:space="0" w:color="auto"/>
              <w:right w:val="single" w:sz="4" w:space="0" w:color="auto"/>
            </w:tcBorders>
            <w:shd w:val="clear" w:color="auto" w:fill="auto"/>
            <w:noWrap/>
            <w:vAlign w:val="bottom"/>
            <w:hideMark/>
          </w:tcPr>
          <w:p w14:paraId="6CFCEC3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DFDE07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0754912" w14:textId="77777777" w:rsidTr="00CB0FC2">
        <w:trPr>
          <w:trHeight w:val="375"/>
        </w:trPr>
        <w:tc>
          <w:tcPr>
            <w:tcW w:w="9398" w:type="dxa"/>
            <w:gridSpan w:val="4"/>
            <w:tcBorders>
              <w:top w:val="nil"/>
              <w:left w:val="nil"/>
              <w:bottom w:val="single" w:sz="4" w:space="0" w:color="auto"/>
              <w:right w:val="nil"/>
            </w:tcBorders>
            <w:shd w:val="clear" w:color="auto" w:fill="auto"/>
            <w:noWrap/>
            <w:vAlign w:val="center"/>
            <w:hideMark/>
          </w:tcPr>
          <w:p w14:paraId="4268258C" w14:textId="77777777" w:rsidR="00274D1B" w:rsidRPr="00274D1B" w:rsidRDefault="00274D1B" w:rsidP="00274D1B">
            <w:pPr>
              <w:spacing w:after="0" w:line="240" w:lineRule="auto"/>
              <w:jc w:val="center"/>
              <w:rPr>
                <w:rFonts w:ascii="Times New Roman" w:eastAsiaTheme="minorEastAsia" w:hAnsi="Times New Roman" w:cs="Times New Roman"/>
                <w:b/>
                <w:bCs/>
                <w:sz w:val="28"/>
                <w:szCs w:val="28"/>
                <w:lang w:eastAsia="ru-RU"/>
              </w:rPr>
            </w:pPr>
            <w:r w:rsidRPr="00274D1B">
              <w:rPr>
                <w:rFonts w:ascii="Times New Roman" w:eastAsiaTheme="minorEastAsia" w:hAnsi="Times New Roman" w:cs="Times New Roman"/>
                <w:b/>
                <w:bCs/>
                <w:sz w:val="28"/>
                <w:szCs w:val="28"/>
                <w:lang w:eastAsia="ru-RU"/>
              </w:rPr>
              <w:t>Оборудование систем противопожарного водопровода-насосная</w:t>
            </w:r>
          </w:p>
        </w:tc>
      </w:tr>
      <w:tr w:rsidR="00274D1B" w:rsidRPr="00274D1B" w14:paraId="65C0B28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E810FE2"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584B0A7F"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51DE8938"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61431670"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49346F8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C8D0DA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106</w:t>
            </w:r>
          </w:p>
        </w:tc>
        <w:tc>
          <w:tcPr>
            <w:tcW w:w="6935" w:type="dxa"/>
            <w:tcBorders>
              <w:top w:val="nil"/>
              <w:left w:val="nil"/>
              <w:bottom w:val="single" w:sz="4" w:space="0" w:color="auto"/>
              <w:right w:val="single" w:sz="4" w:space="0" w:color="auto"/>
            </w:tcBorders>
            <w:shd w:val="clear" w:color="auto" w:fill="auto"/>
            <w:noWrap/>
            <w:vAlign w:val="bottom"/>
            <w:hideMark/>
          </w:tcPr>
          <w:p w14:paraId="3A5287A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Насос многоступенчатый вертикальный CR155-2 GRUNDFOS</w:t>
            </w:r>
          </w:p>
        </w:tc>
        <w:tc>
          <w:tcPr>
            <w:tcW w:w="992" w:type="dxa"/>
            <w:tcBorders>
              <w:top w:val="nil"/>
              <w:left w:val="nil"/>
              <w:bottom w:val="single" w:sz="4" w:space="0" w:color="auto"/>
              <w:right w:val="single" w:sz="4" w:space="0" w:color="auto"/>
            </w:tcBorders>
            <w:shd w:val="clear" w:color="auto" w:fill="auto"/>
            <w:noWrap/>
            <w:vAlign w:val="bottom"/>
            <w:hideMark/>
          </w:tcPr>
          <w:p w14:paraId="0B2A06E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6657967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250B8D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BA78A7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107</w:t>
            </w:r>
          </w:p>
        </w:tc>
        <w:tc>
          <w:tcPr>
            <w:tcW w:w="6935" w:type="dxa"/>
            <w:tcBorders>
              <w:top w:val="nil"/>
              <w:left w:val="nil"/>
              <w:bottom w:val="single" w:sz="4" w:space="0" w:color="auto"/>
              <w:right w:val="single" w:sz="4" w:space="0" w:color="auto"/>
            </w:tcBorders>
            <w:shd w:val="clear" w:color="auto" w:fill="auto"/>
            <w:noWrap/>
            <w:vAlign w:val="bottom"/>
            <w:hideMark/>
          </w:tcPr>
          <w:p w14:paraId="65791F0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Насос многоступенчатый вертикальный CR-15-7 GRUNDFOS</w:t>
            </w:r>
          </w:p>
        </w:tc>
        <w:tc>
          <w:tcPr>
            <w:tcW w:w="992" w:type="dxa"/>
            <w:tcBorders>
              <w:top w:val="nil"/>
              <w:left w:val="nil"/>
              <w:bottom w:val="single" w:sz="4" w:space="0" w:color="auto"/>
              <w:right w:val="single" w:sz="4" w:space="0" w:color="auto"/>
            </w:tcBorders>
            <w:shd w:val="clear" w:color="auto" w:fill="auto"/>
            <w:noWrap/>
            <w:vAlign w:val="bottom"/>
            <w:hideMark/>
          </w:tcPr>
          <w:p w14:paraId="72A810C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49990B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CA8C3EA"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DCF97B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108</w:t>
            </w:r>
          </w:p>
        </w:tc>
        <w:tc>
          <w:tcPr>
            <w:tcW w:w="6935" w:type="dxa"/>
            <w:tcBorders>
              <w:top w:val="nil"/>
              <w:left w:val="nil"/>
              <w:bottom w:val="single" w:sz="4" w:space="0" w:color="auto"/>
              <w:right w:val="single" w:sz="4" w:space="0" w:color="auto"/>
            </w:tcBorders>
            <w:shd w:val="clear" w:color="auto" w:fill="auto"/>
            <w:noWrap/>
            <w:vAlign w:val="bottom"/>
            <w:hideMark/>
          </w:tcPr>
          <w:p w14:paraId="4FFD687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Бак мембранный Reflex 50 литров Reflex DE50</w:t>
            </w:r>
          </w:p>
        </w:tc>
        <w:tc>
          <w:tcPr>
            <w:tcW w:w="992" w:type="dxa"/>
            <w:tcBorders>
              <w:top w:val="nil"/>
              <w:left w:val="nil"/>
              <w:bottom w:val="single" w:sz="4" w:space="0" w:color="auto"/>
              <w:right w:val="single" w:sz="4" w:space="0" w:color="auto"/>
            </w:tcBorders>
            <w:shd w:val="clear" w:color="auto" w:fill="auto"/>
            <w:noWrap/>
            <w:vAlign w:val="bottom"/>
            <w:hideMark/>
          </w:tcPr>
          <w:p w14:paraId="479D3AD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5E6A73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5FF4115"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170BC0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109</w:t>
            </w:r>
          </w:p>
        </w:tc>
        <w:tc>
          <w:tcPr>
            <w:tcW w:w="6935" w:type="dxa"/>
            <w:tcBorders>
              <w:top w:val="nil"/>
              <w:left w:val="nil"/>
              <w:bottom w:val="single" w:sz="4" w:space="0" w:color="auto"/>
              <w:right w:val="single" w:sz="4" w:space="0" w:color="auto"/>
            </w:tcBorders>
            <w:shd w:val="clear" w:color="auto" w:fill="auto"/>
            <w:vAlign w:val="bottom"/>
            <w:hideMark/>
          </w:tcPr>
          <w:p w14:paraId="3CE93D9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Затвор дисковый поворотный чугун Ду 300 Ру16 межфл с рукояткой диск чугун манжета EPDM Tecofi</w:t>
            </w:r>
          </w:p>
        </w:tc>
        <w:tc>
          <w:tcPr>
            <w:tcW w:w="992" w:type="dxa"/>
            <w:tcBorders>
              <w:top w:val="nil"/>
              <w:left w:val="nil"/>
              <w:bottom w:val="single" w:sz="4" w:space="0" w:color="auto"/>
              <w:right w:val="single" w:sz="4" w:space="0" w:color="auto"/>
            </w:tcBorders>
            <w:shd w:val="clear" w:color="auto" w:fill="auto"/>
            <w:noWrap/>
            <w:vAlign w:val="bottom"/>
            <w:hideMark/>
          </w:tcPr>
          <w:p w14:paraId="5AECB1C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456D1D0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066465E"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C70643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110</w:t>
            </w:r>
          </w:p>
        </w:tc>
        <w:tc>
          <w:tcPr>
            <w:tcW w:w="6935" w:type="dxa"/>
            <w:tcBorders>
              <w:top w:val="nil"/>
              <w:left w:val="nil"/>
              <w:bottom w:val="single" w:sz="4" w:space="0" w:color="auto"/>
              <w:right w:val="single" w:sz="4" w:space="0" w:color="auto"/>
            </w:tcBorders>
            <w:shd w:val="clear" w:color="auto" w:fill="auto"/>
            <w:vAlign w:val="bottom"/>
            <w:hideMark/>
          </w:tcPr>
          <w:p w14:paraId="6EC0BA6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Затвор дисковый поворотный чугун Ду 150 Ру16 межфл с рукояткой диск чугун манжета EPDM Tecofi</w:t>
            </w:r>
          </w:p>
        </w:tc>
        <w:tc>
          <w:tcPr>
            <w:tcW w:w="992" w:type="dxa"/>
            <w:tcBorders>
              <w:top w:val="nil"/>
              <w:left w:val="nil"/>
              <w:bottom w:val="single" w:sz="4" w:space="0" w:color="auto"/>
              <w:right w:val="single" w:sz="4" w:space="0" w:color="auto"/>
            </w:tcBorders>
            <w:shd w:val="clear" w:color="auto" w:fill="auto"/>
            <w:noWrap/>
            <w:vAlign w:val="bottom"/>
            <w:hideMark/>
          </w:tcPr>
          <w:p w14:paraId="72BB5B3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15</w:t>
            </w:r>
          </w:p>
        </w:tc>
        <w:tc>
          <w:tcPr>
            <w:tcW w:w="751" w:type="dxa"/>
            <w:tcBorders>
              <w:top w:val="nil"/>
              <w:left w:val="nil"/>
              <w:bottom w:val="single" w:sz="4" w:space="0" w:color="auto"/>
              <w:right w:val="single" w:sz="4" w:space="0" w:color="auto"/>
            </w:tcBorders>
            <w:shd w:val="clear" w:color="auto" w:fill="auto"/>
            <w:noWrap/>
            <w:vAlign w:val="bottom"/>
            <w:hideMark/>
          </w:tcPr>
          <w:p w14:paraId="18A6C1D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4334F59"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EA65D0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111</w:t>
            </w:r>
          </w:p>
        </w:tc>
        <w:tc>
          <w:tcPr>
            <w:tcW w:w="6935" w:type="dxa"/>
            <w:tcBorders>
              <w:top w:val="nil"/>
              <w:left w:val="nil"/>
              <w:bottom w:val="single" w:sz="4" w:space="0" w:color="auto"/>
              <w:right w:val="single" w:sz="4" w:space="0" w:color="auto"/>
            </w:tcBorders>
            <w:shd w:val="clear" w:color="auto" w:fill="auto"/>
            <w:vAlign w:val="bottom"/>
            <w:hideMark/>
          </w:tcPr>
          <w:p w14:paraId="4F4B264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Затвор дисковый поворотный чугун Ду 125 Ру16 межфл с рукояткой диск чугун манжета EPDM Tecofi</w:t>
            </w:r>
          </w:p>
        </w:tc>
        <w:tc>
          <w:tcPr>
            <w:tcW w:w="992" w:type="dxa"/>
            <w:tcBorders>
              <w:top w:val="nil"/>
              <w:left w:val="nil"/>
              <w:bottom w:val="single" w:sz="4" w:space="0" w:color="auto"/>
              <w:right w:val="single" w:sz="4" w:space="0" w:color="auto"/>
            </w:tcBorders>
            <w:shd w:val="clear" w:color="auto" w:fill="auto"/>
            <w:noWrap/>
            <w:vAlign w:val="bottom"/>
            <w:hideMark/>
          </w:tcPr>
          <w:p w14:paraId="1107C10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18486C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9517345"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F77AEB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112</w:t>
            </w:r>
          </w:p>
        </w:tc>
        <w:tc>
          <w:tcPr>
            <w:tcW w:w="6935" w:type="dxa"/>
            <w:tcBorders>
              <w:top w:val="nil"/>
              <w:left w:val="nil"/>
              <w:bottom w:val="single" w:sz="4" w:space="0" w:color="auto"/>
              <w:right w:val="single" w:sz="4" w:space="0" w:color="auto"/>
            </w:tcBorders>
            <w:shd w:val="clear" w:color="auto" w:fill="auto"/>
            <w:vAlign w:val="bottom"/>
            <w:hideMark/>
          </w:tcPr>
          <w:p w14:paraId="6D76BB2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Затвор дисковый поворотный чугун Ду 80 Ру16 межфл с рукояткой диск чугун манжета EPDM Tecofi</w:t>
            </w:r>
          </w:p>
        </w:tc>
        <w:tc>
          <w:tcPr>
            <w:tcW w:w="992" w:type="dxa"/>
            <w:tcBorders>
              <w:top w:val="nil"/>
              <w:left w:val="nil"/>
              <w:bottom w:val="single" w:sz="4" w:space="0" w:color="auto"/>
              <w:right w:val="single" w:sz="4" w:space="0" w:color="auto"/>
            </w:tcBorders>
            <w:shd w:val="clear" w:color="auto" w:fill="auto"/>
            <w:noWrap/>
            <w:vAlign w:val="bottom"/>
            <w:hideMark/>
          </w:tcPr>
          <w:p w14:paraId="7EF7DAF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0597BD9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0E64783"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4BFEBF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113</w:t>
            </w:r>
          </w:p>
        </w:tc>
        <w:tc>
          <w:tcPr>
            <w:tcW w:w="6935" w:type="dxa"/>
            <w:tcBorders>
              <w:top w:val="nil"/>
              <w:left w:val="nil"/>
              <w:bottom w:val="single" w:sz="4" w:space="0" w:color="auto"/>
              <w:right w:val="single" w:sz="4" w:space="0" w:color="auto"/>
            </w:tcBorders>
            <w:shd w:val="clear" w:color="auto" w:fill="auto"/>
            <w:vAlign w:val="bottom"/>
            <w:hideMark/>
          </w:tcPr>
          <w:p w14:paraId="41CD458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Затвор дисковый поворотный чугун Ду 65 Ру16 межфл с рукояткой диск чугун манжета EPDM Tecofi</w:t>
            </w:r>
          </w:p>
        </w:tc>
        <w:tc>
          <w:tcPr>
            <w:tcW w:w="992" w:type="dxa"/>
            <w:tcBorders>
              <w:top w:val="nil"/>
              <w:left w:val="nil"/>
              <w:bottom w:val="single" w:sz="4" w:space="0" w:color="auto"/>
              <w:right w:val="single" w:sz="4" w:space="0" w:color="auto"/>
            </w:tcBorders>
            <w:shd w:val="clear" w:color="auto" w:fill="auto"/>
            <w:noWrap/>
            <w:vAlign w:val="bottom"/>
            <w:hideMark/>
          </w:tcPr>
          <w:p w14:paraId="7AF0B56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7F6C82E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0C409AA"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D52289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114</w:t>
            </w:r>
          </w:p>
        </w:tc>
        <w:tc>
          <w:tcPr>
            <w:tcW w:w="6935" w:type="dxa"/>
            <w:tcBorders>
              <w:top w:val="nil"/>
              <w:left w:val="nil"/>
              <w:bottom w:val="single" w:sz="4" w:space="0" w:color="auto"/>
              <w:right w:val="single" w:sz="4" w:space="0" w:color="auto"/>
            </w:tcBorders>
            <w:shd w:val="clear" w:color="auto" w:fill="auto"/>
            <w:vAlign w:val="bottom"/>
            <w:hideMark/>
          </w:tcPr>
          <w:p w14:paraId="73ECAF1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Затвор дисковый поворотный чугун Ду 50 Ру16 межфл с рукояткой диск чугун манжета EPDM Tecofi</w:t>
            </w:r>
          </w:p>
        </w:tc>
        <w:tc>
          <w:tcPr>
            <w:tcW w:w="992" w:type="dxa"/>
            <w:tcBorders>
              <w:top w:val="nil"/>
              <w:left w:val="nil"/>
              <w:bottom w:val="single" w:sz="4" w:space="0" w:color="auto"/>
              <w:right w:val="single" w:sz="4" w:space="0" w:color="auto"/>
            </w:tcBorders>
            <w:shd w:val="clear" w:color="auto" w:fill="auto"/>
            <w:noWrap/>
            <w:vAlign w:val="bottom"/>
            <w:hideMark/>
          </w:tcPr>
          <w:p w14:paraId="5A067A4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58D174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B237319"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BB3A20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115</w:t>
            </w:r>
          </w:p>
        </w:tc>
        <w:tc>
          <w:tcPr>
            <w:tcW w:w="6935" w:type="dxa"/>
            <w:tcBorders>
              <w:top w:val="nil"/>
              <w:left w:val="nil"/>
              <w:bottom w:val="single" w:sz="4" w:space="0" w:color="auto"/>
              <w:right w:val="single" w:sz="4" w:space="0" w:color="auto"/>
            </w:tcBorders>
            <w:shd w:val="clear" w:color="auto" w:fill="auto"/>
            <w:vAlign w:val="bottom"/>
            <w:hideMark/>
          </w:tcPr>
          <w:p w14:paraId="055C26F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Затвор дисковый поворотный чугун Ду 32 Ру16 межфл с рукояткой диск чугун манжета EPDM Tecofi</w:t>
            </w:r>
          </w:p>
        </w:tc>
        <w:tc>
          <w:tcPr>
            <w:tcW w:w="992" w:type="dxa"/>
            <w:tcBorders>
              <w:top w:val="nil"/>
              <w:left w:val="nil"/>
              <w:bottom w:val="single" w:sz="4" w:space="0" w:color="auto"/>
              <w:right w:val="single" w:sz="4" w:space="0" w:color="auto"/>
            </w:tcBorders>
            <w:shd w:val="clear" w:color="auto" w:fill="auto"/>
            <w:noWrap/>
            <w:vAlign w:val="bottom"/>
            <w:hideMark/>
          </w:tcPr>
          <w:p w14:paraId="3B4F703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191382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9D97AD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A0384E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116</w:t>
            </w:r>
          </w:p>
        </w:tc>
        <w:tc>
          <w:tcPr>
            <w:tcW w:w="6935" w:type="dxa"/>
            <w:tcBorders>
              <w:top w:val="nil"/>
              <w:left w:val="nil"/>
              <w:bottom w:val="single" w:sz="4" w:space="0" w:color="auto"/>
              <w:right w:val="single" w:sz="4" w:space="0" w:color="auto"/>
            </w:tcBorders>
            <w:shd w:val="clear" w:color="auto" w:fill="auto"/>
            <w:vAlign w:val="bottom"/>
            <w:hideMark/>
          </w:tcPr>
          <w:p w14:paraId="040FB29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Стальной шаровой кран DN 50 мм ЛР-FF Danfoss</w:t>
            </w:r>
          </w:p>
        </w:tc>
        <w:tc>
          <w:tcPr>
            <w:tcW w:w="992" w:type="dxa"/>
            <w:tcBorders>
              <w:top w:val="nil"/>
              <w:left w:val="nil"/>
              <w:bottom w:val="single" w:sz="4" w:space="0" w:color="auto"/>
              <w:right w:val="single" w:sz="4" w:space="0" w:color="auto"/>
            </w:tcBorders>
            <w:shd w:val="clear" w:color="auto" w:fill="auto"/>
            <w:noWrap/>
            <w:vAlign w:val="bottom"/>
            <w:hideMark/>
          </w:tcPr>
          <w:p w14:paraId="69434F0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563BA94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95DC390"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74B05A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117</w:t>
            </w:r>
          </w:p>
        </w:tc>
        <w:tc>
          <w:tcPr>
            <w:tcW w:w="6935" w:type="dxa"/>
            <w:tcBorders>
              <w:top w:val="nil"/>
              <w:left w:val="nil"/>
              <w:bottom w:val="single" w:sz="4" w:space="0" w:color="auto"/>
              <w:right w:val="single" w:sz="4" w:space="0" w:color="auto"/>
            </w:tcBorders>
            <w:shd w:val="clear" w:color="auto" w:fill="auto"/>
            <w:vAlign w:val="bottom"/>
            <w:hideMark/>
          </w:tcPr>
          <w:p w14:paraId="5424358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Кран шаровой латунь никель BVR Ду25 Ру40 ВР полнопроходной рычаг Danfoss</w:t>
            </w:r>
          </w:p>
        </w:tc>
        <w:tc>
          <w:tcPr>
            <w:tcW w:w="992" w:type="dxa"/>
            <w:tcBorders>
              <w:top w:val="nil"/>
              <w:left w:val="nil"/>
              <w:bottom w:val="single" w:sz="4" w:space="0" w:color="auto"/>
              <w:right w:val="single" w:sz="4" w:space="0" w:color="auto"/>
            </w:tcBorders>
            <w:shd w:val="clear" w:color="auto" w:fill="auto"/>
            <w:noWrap/>
            <w:vAlign w:val="bottom"/>
            <w:hideMark/>
          </w:tcPr>
          <w:p w14:paraId="0C254FF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0E7854E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2847BC7"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D24342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118</w:t>
            </w:r>
          </w:p>
        </w:tc>
        <w:tc>
          <w:tcPr>
            <w:tcW w:w="6935" w:type="dxa"/>
            <w:tcBorders>
              <w:top w:val="nil"/>
              <w:left w:val="nil"/>
              <w:bottom w:val="single" w:sz="4" w:space="0" w:color="auto"/>
              <w:right w:val="single" w:sz="4" w:space="0" w:color="auto"/>
            </w:tcBorders>
            <w:shd w:val="clear" w:color="auto" w:fill="auto"/>
            <w:vAlign w:val="bottom"/>
            <w:hideMark/>
          </w:tcPr>
          <w:p w14:paraId="50F1383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Кран шаровой латунь никель BVR Ду25 Ру40 ВР/"американка" полнопроходной рычаг Danfoss</w:t>
            </w:r>
          </w:p>
        </w:tc>
        <w:tc>
          <w:tcPr>
            <w:tcW w:w="992" w:type="dxa"/>
            <w:tcBorders>
              <w:top w:val="nil"/>
              <w:left w:val="nil"/>
              <w:bottom w:val="single" w:sz="4" w:space="0" w:color="auto"/>
              <w:right w:val="single" w:sz="4" w:space="0" w:color="auto"/>
            </w:tcBorders>
            <w:shd w:val="clear" w:color="auto" w:fill="auto"/>
            <w:noWrap/>
            <w:vAlign w:val="bottom"/>
            <w:hideMark/>
          </w:tcPr>
          <w:p w14:paraId="5105BE5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6462EF5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776C4B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F8D4A5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119</w:t>
            </w:r>
          </w:p>
        </w:tc>
        <w:tc>
          <w:tcPr>
            <w:tcW w:w="6935" w:type="dxa"/>
            <w:tcBorders>
              <w:top w:val="nil"/>
              <w:left w:val="nil"/>
              <w:bottom w:val="single" w:sz="4" w:space="0" w:color="auto"/>
              <w:right w:val="single" w:sz="4" w:space="0" w:color="auto"/>
            </w:tcBorders>
            <w:shd w:val="clear" w:color="auto" w:fill="auto"/>
            <w:vAlign w:val="bottom"/>
            <w:hideMark/>
          </w:tcPr>
          <w:p w14:paraId="1A6A15F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Кран шаровой латунь никель BVR DN15 ВР полнопроходной рычагг</w:t>
            </w:r>
          </w:p>
        </w:tc>
        <w:tc>
          <w:tcPr>
            <w:tcW w:w="992" w:type="dxa"/>
            <w:tcBorders>
              <w:top w:val="nil"/>
              <w:left w:val="nil"/>
              <w:bottom w:val="single" w:sz="4" w:space="0" w:color="auto"/>
              <w:right w:val="single" w:sz="4" w:space="0" w:color="auto"/>
            </w:tcBorders>
            <w:shd w:val="clear" w:color="auto" w:fill="auto"/>
            <w:noWrap/>
            <w:vAlign w:val="bottom"/>
            <w:hideMark/>
          </w:tcPr>
          <w:p w14:paraId="72DA8D3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751" w:type="dxa"/>
            <w:tcBorders>
              <w:top w:val="nil"/>
              <w:left w:val="nil"/>
              <w:bottom w:val="single" w:sz="4" w:space="0" w:color="auto"/>
              <w:right w:val="single" w:sz="4" w:space="0" w:color="auto"/>
            </w:tcBorders>
            <w:shd w:val="clear" w:color="auto" w:fill="auto"/>
            <w:noWrap/>
            <w:vAlign w:val="bottom"/>
            <w:hideMark/>
          </w:tcPr>
          <w:p w14:paraId="4568259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0CEF972"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266209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120</w:t>
            </w:r>
          </w:p>
        </w:tc>
        <w:tc>
          <w:tcPr>
            <w:tcW w:w="6935" w:type="dxa"/>
            <w:tcBorders>
              <w:top w:val="nil"/>
              <w:left w:val="nil"/>
              <w:bottom w:val="single" w:sz="4" w:space="0" w:color="auto"/>
              <w:right w:val="single" w:sz="4" w:space="0" w:color="auto"/>
            </w:tcBorders>
            <w:shd w:val="clear" w:color="auto" w:fill="auto"/>
            <w:vAlign w:val="bottom"/>
            <w:hideMark/>
          </w:tcPr>
          <w:p w14:paraId="12FCEE7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Кран шаровой латунь со спускником никель Ду15 Ру40 ВР G1/2" рычаг полнопроходной Giacomini</w:t>
            </w:r>
          </w:p>
        </w:tc>
        <w:tc>
          <w:tcPr>
            <w:tcW w:w="992" w:type="dxa"/>
            <w:tcBorders>
              <w:top w:val="nil"/>
              <w:left w:val="nil"/>
              <w:bottom w:val="single" w:sz="4" w:space="0" w:color="auto"/>
              <w:right w:val="single" w:sz="4" w:space="0" w:color="auto"/>
            </w:tcBorders>
            <w:shd w:val="clear" w:color="auto" w:fill="auto"/>
            <w:noWrap/>
            <w:vAlign w:val="bottom"/>
            <w:hideMark/>
          </w:tcPr>
          <w:p w14:paraId="0C55FCA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59C9E12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D8721A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F445C5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121</w:t>
            </w:r>
          </w:p>
        </w:tc>
        <w:tc>
          <w:tcPr>
            <w:tcW w:w="6935" w:type="dxa"/>
            <w:tcBorders>
              <w:top w:val="nil"/>
              <w:left w:val="nil"/>
              <w:bottom w:val="single" w:sz="4" w:space="0" w:color="auto"/>
              <w:right w:val="single" w:sz="4" w:space="0" w:color="auto"/>
            </w:tcBorders>
            <w:shd w:val="clear" w:color="auto" w:fill="auto"/>
            <w:vAlign w:val="bottom"/>
            <w:hideMark/>
          </w:tcPr>
          <w:p w14:paraId="4C9630F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Датчик положения ручного дискового затвора EMAS 251518</w:t>
            </w:r>
          </w:p>
        </w:tc>
        <w:tc>
          <w:tcPr>
            <w:tcW w:w="992" w:type="dxa"/>
            <w:tcBorders>
              <w:top w:val="nil"/>
              <w:left w:val="nil"/>
              <w:bottom w:val="single" w:sz="4" w:space="0" w:color="auto"/>
              <w:right w:val="single" w:sz="4" w:space="0" w:color="auto"/>
            </w:tcBorders>
            <w:shd w:val="clear" w:color="auto" w:fill="auto"/>
            <w:noWrap/>
            <w:vAlign w:val="bottom"/>
            <w:hideMark/>
          </w:tcPr>
          <w:p w14:paraId="38E2688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26</w:t>
            </w:r>
          </w:p>
        </w:tc>
        <w:tc>
          <w:tcPr>
            <w:tcW w:w="751" w:type="dxa"/>
            <w:tcBorders>
              <w:top w:val="nil"/>
              <w:left w:val="nil"/>
              <w:bottom w:val="single" w:sz="4" w:space="0" w:color="auto"/>
              <w:right w:val="single" w:sz="4" w:space="0" w:color="auto"/>
            </w:tcBorders>
            <w:shd w:val="clear" w:color="auto" w:fill="auto"/>
            <w:noWrap/>
            <w:vAlign w:val="bottom"/>
            <w:hideMark/>
          </w:tcPr>
          <w:p w14:paraId="60CFC36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D923605"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422CD1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122</w:t>
            </w:r>
          </w:p>
        </w:tc>
        <w:tc>
          <w:tcPr>
            <w:tcW w:w="6935" w:type="dxa"/>
            <w:tcBorders>
              <w:top w:val="nil"/>
              <w:left w:val="nil"/>
              <w:bottom w:val="single" w:sz="4" w:space="0" w:color="auto"/>
              <w:right w:val="single" w:sz="4" w:space="0" w:color="auto"/>
            </w:tcBorders>
            <w:shd w:val="clear" w:color="auto" w:fill="auto"/>
            <w:vAlign w:val="bottom"/>
            <w:hideMark/>
          </w:tcPr>
          <w:p w14:paraId="2623123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Клапан обратный чугун 2/створ Ду 150 Ру 25 Тмакс=130 оС межфл створки чугун Tecofi</w:t>
            </w:r>
          </w:p>
        </w:tc>
        <w:tc>
          <w:tcPr>
            <w:tcW w:w="992" w:type="dxa"/>
            <w:tcBorders>
              <w:top w:val="nil"/>
              <w:left w:val="nil"/>
              <w:bottom w:val="single" w:sz="4" w:space="0" w:color="auto"/>
              <w:right w:val="single" w:sz="4" w:space="0" w:color="auto"/>
            </w:tcBorders>
            <w:shd w:val="clear" w:color="auto" w:fill="auto"/>
            <w:noWrap/>
            <w:vAlign w:val="bottom"/>
            <w:hideMark/>
          </w:tcPr>
          <w:p w14:paraId="2A7EDBE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5FC682B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1B7C10A"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D2F41D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123</w:t>
            </w:r>
          </w:p>
        </w:tc>
        <w:tc>
          <w:tcPr>
            <w:tcW w:w="6935" w:type="dxa"/>
            <w:tcBorders>
              <w:top w:val="nil"/>
              <w:left w:val="nil"/>
              <w:bottom w:val="single" w:sz="4" w:space="0" w:color="auto"/>
              <w:right w:val="single" w:sz="4" w:space="0" w:color="auto"/>
            </w:tcBorders>
            <w:shd w:val="clear" w:color="auto" w:fill="auto"/>
            <w:vAlign w:val="bottom"/>
            <w:hideMark/>
          </w:tcPr>
          <w:p w14:paraId="28FDE81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Клапан обратный чугун 2/створ Ду 80 Ру 25 Тмакс=130 оС межфл створки чугун Tecofi</w:t>
            </w:r>
          </w:p>
        </w:tc>
        <w:tc>
          <w:tcPr>
            <w:tcW w:w="992" w:type="dxa"/>
            <w:tcBorders>
              <w:top w:val="nil"/>
              <w:left w:val="nil"/>
              <w:bottom w:val="single" w:sz="4" w:space="0" w:color="auto"/>
              <w:right w:val="single" w:sz="4" w:space="0" w:color="auto"/>
            </w:tcBorders>
            <w:shd w:val="clear" w:color="auto" w:fill="auto"/>
            <w:noWrap/>
            <w:vAlign w:val="bottom"/>
            <w:hideMark/>
          </w:tcPr>
          <w:p w14:paraId="2FBE88E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3B972D7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C7B4C40"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17566C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124</w:t>
            </w:r>
          </w:p>
        </w:tc>
        <w:tc>
          <w:tcPr>
            <w:tcW w:w="6935" w:type="dxa"/>
            <w:tcBorders>
              <w:top w:val="nil"/>
              <w:left w:val="nil"/>
              <w:bottom w:val="single" w:sz="4" w:space="0" w:color="auto"/>
              <w:right w:val="single" w:sz="4" w:space="0" w:color="auto"/>
            </w:tcBorders>
            <w:shd w:val="clear" w:color="auto" w:fill="auto"/>
            <w:vAlign w:val="bottom"/>
            <w:hideMark/>
          </w:tcPr>
          <w:p w14:paraId="3FF60CA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Клапан обратный чугун 2/створ Ду 50 Ру 25 Тмакс=130 оС межфл створки чугун Tecofi</w:t>
            </w:r>
          </w:p>
        </w:tc>
        <w:tc>
          <w:tcPr>
            <w:tcW w:w="992" w:type="dxa"/>
            <w:tcBorders>
              <w:top w:val="nil"/>
              <w:left w:val="nil"/>
              <w:bottom w:val="single" w:sz="4" w:space="0" w:color="auto"/>
              <w:right w:val="single" w:sz="4" w:space="0" w:color="auto"/>
            </w:tcBorders>
            <w:shd w:val="clear" w:color="auto" w:fill="auto"/>
            <w:noWrap/>
            <w:vAlign w:val="bottom"/>
            <w:hideMark/>
          </w:tcPr>
          <w:p w14:paraId="5D5073C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277797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44EEAF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1292FD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125</w:t>
            </w:r>
          </w:p>
        </w:tc>
        <w:tc>
          <w:tcPr>
            <w:tcW w:w="6935" w:type="dxa"/>
            <w:tcBorders>
              <w:top w:val="nil"/>
              <w:left w:val="nil"/>
              <w:bottom w:val="single" w:sz="4" w:space="0" w:color="auto"/>
              <w:right w:val="single" w:sz="4" w:space="0" w:color="auto"/>
            </w:tcBorders>
            <w:shd w:val="clear" w:color="auto" w:fill="auto"/>
            <w:vAlign w:val="bottom"/>
            <w:hideMark/>
          </w:tcPr>
          <w:p w14:paraId="341DC11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Сигнализатор давления Smart-PS120</w:t>
            </w:r>
          </w:p>
        </w:tc>
        <w:tc>
          <w:tcPr>
            <w:tcW w:w="992" w:type="dxa"/>
            <w:tcBorders>
              <w:top w:val="nil"/>
              <w:left w:val="nil"/>
              <w:bottom w:val="single" w:sz="4" w:space="0" w:color="auto"/>
              <w:right w:val="single" w:sz="4" w:space="0" w:color="auto"/>
            </w:tcBorders>
            <w:shd w:val="clear" w:color="auto" w:fill="auto"/>
            <w:noWrap/>
            <w:vAlign w:val="bottom"/>
            <w:hideMark/>
          </w:tcPr>
          <w:p w14:paraId="74859C1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751" w:type="dxa"/>
            <w:tcBorders>
              <w:top w:val="nil"/>
              <w:left w:val="nil"/>
              <w:bottom w:val="single" w:sz="4" w:space="0" w:color="auto"/>
              <w:right w:val="single" w:sz="4" w:space="0" w:color="auto"/>
            </w:tcBorders>
            <w:shd w:val="clear" w:color="auto" w:fill="auto"/>
            <w:noWrap/>
            <w:vAlign w:val="bottom"/>
            <w:hideMark/>
          </w:tcPr>
          <w:p w14:paraId="44C13D0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E52264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298F32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126</w:t>
            </w:r>
          </w:p>
        </w:tc>
        <w:tc>
          <w:tcPr>
            <w:tcW w:w="6935" w:type="dxa"/>
            <w:tcBorders>
              <w:top w:val="nil"/>
              <w:left w:val="nil"/>
              <w:bottom w:val="single" w:sz="4" w:space="0" w:color="auto"/>
              <w:right w:val="single" w:sz="4" w:space="0" w:color="auto"/>
            </w:tcBorders>
            <w:shd w:val="clear" w:color="auto" w:fill="auto"/>
            <w:noWrap/>
            <w:vAlign w:val="bottom"/>
            <w:hideMark/>
          </w:tcPr>
          <w:p w14:paraId="60B3F3F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Сигнализатор давления Smart-PS10</w:t>
            </w:r>
          </w:p>
        </w:tc>
        <w:tc>
          <w:tcPr>
            <w:tcW w:w="992" w:type="dxa"/>
            <w:tcBorders>
              <w:top w:val="nil"/>
              <w:left w:val="nil"/>
              <w:bottom w:val="single" w:sz="4" w:space="0" w:color="auto"/>
              <w:right w:val="single" w:sz="4" w:space="0" w:color="auto"/>
            </w:tcBorders>
            <w:shd w:val="clear" w:color="auto" w:fill="auto"/>
            <w:noWrap/>
            <w:vAlign w:val="bottom"/>
            <w:hideMark/>
          </w:tcPr>
          <w:p w14:paraId="72A2D5F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6BF76E5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21FFD7A"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0933DB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127</w:t>
            </w:r>
          </w:p>
        </w:tc>
        <w:tc>
          <w:tcPr>
            <w:tcW w:w="6935" w:type="dxa"/>
            <w:tcBorders>
              <w:top w:val="nil"/>
              <w:left w:val="nil"/>
              <w:bottom w:val="single" w:sz="4" w:space="0" w:color="auto"/>
              <w:right w:val="single" w:sz="4" w:space="0" w:color="auto"/>
            </w:tcBorders>
            <w:shd w:val="clear" w:color="auto" w:fill="auto"/>
            <w:vAlign w:val="bottom"/>
            <w:hideMark/>
          </w:tcPr>
          <w:p w14:paraId="2BB2AF9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Манометр показывающий МП-100 0-1,6 мПа</w:t>
            </w:r>
          </w:p>
        </w:tc>
        <w:tc>
          <w:tcPr>
            <w:tcW w:w="992" w:type="dxa"/>
            <w:tcBorders>
              <w:top w:val="nil"/>
              <w:left w:val="nil"/>
              <w:bottom w:val="single" w:sz="4" w:space="0" w:color="auto"/>
              <w:right w:val="single" w:sz="4" w:space="0" w:color="auto"/>
            </w:tcBorders>
            <w:shd w:val="clear" w:color="auto" w:fill="auto"/>
            <w:noWrap/>
            <w:vAlign w:val="bottom"/>
            <w:hideMark/>
          </w:tcPr>
          <w:p w14:paraId="0106996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751" w:type="dxa"/>
            <w:tcBorders>
              <w:top w:val="nil"/>
              <w:left w:val="nil"/>
              <w:bottom w:val="single" w:sz="4" w:space="0" w:color="auto"/>
              <w:right w:val="single" w:sz="4" w:space="0" w:color="auto"/>
            </w:tcBorders>
            <w:shd w:val="clear" w:color="auto" w:fill="auto"/>
            <w:noWrap/>
            <w:vAlign w:val="bottom"/>
            <w:hideMark/>
          </w:tcPr>
          <w:p w14:paraId="75380B8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D8939A2"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04BDF1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128</w:t>
            </w:r>
          </w:p>
        </w:tc>
        <w:tc>
          <w:tcPr>
            <w:tcW w:w="6935" w:type="dxa"/>
            <w:tcBorders>
              <w:top w:val="nil"/>
              <w:left w:val="nil"/>
              <w:bottom w:val="single" w:sz="4" w:space="0" w:color="auto"/>
              <w:right w:val="single" w:sz="4" w:space="0" w:color="auto"/>
            </w:tcBorders>
            <w:shd w:val="clear" w:color="auto" w:fill="auto"/>
            <w:vAlign w:val="bottom"/>
            <w:hideMark/>
          </w:tcPr>
          <w:p w14:paraId="19BAC19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Узел управления дренчерный с водосигнальным клапаном диафрагменного типа, с обвязкой DN80 Dinarm D 1001</w:t>
            </w:r>
          </w:p>
        </w:tc>
        <w:tc>
          <w:tcPr>
            <w:tcW w:w="992" w:type="dxa"/>
            <w:tcBorders>
              <w:top w:val="nil"/>
              <w:left w:val="nil"/>
              <w:bottom w:val="single" w:sz="4" w:space="0" w:color="auto"/>
              <w:right w:val="single" w:sz="4" w:space="0" w:color="auto"/>
            </w:tcBorders>
            <w:shd w:val="clear" w:color="auto" w:fill="auto"/>
            <w:noWrap/>
            <w:vAlign w:val="bottom"/>
            <w:hideMark/>
          </w:tcPr>
          <w:p w14:paraId="2CA2745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6F56BC7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BE3D67D"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474E76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129</w:t>
            </w:r>
          </w:p>
        </w:tc>
        <w:tc>
          <w:tcPr>
            <w:tcW w:w="6935" w:type="dxa"/>
            <w:tcBorders>
              <w:top w:val="nil"/>
              <w:left w:val="nil"/>
              <w:bottom w:val="single" w:sz="4" w:space="0" w:color="auto"/>
              <w:right w:val="single" w:sz="4" w:space="0" w:color="auto"/>
            </w:tcBorders>
            <w:shd w:val="clear" w:color="auto" w:fill="auto"/>
            <w:vAlign w:val="bottom"/>
            <w:hideMark/>
          </w:tcPr>
          <w:p w14:paraId="53DD1A8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Узел управления спринклерный с водосигнальным клапаном PIN52203 4115 150 TYCO</w:t>
            </w:r>
          </w:p>
        </w:tc>
        <w:tc>
          <w:tcPr>
            <w:tcW w:w="992" w:type="dxa"/>
            <w:tcBorders>
              <w:top w:val="nil"/>
              <w:left w:val="nil"/>
              <w:bottom w:val="single" w:sz="4" w:space="0" w:color="auto"/>
              <w:right w:val="single" w:sz="4" w:space="0" w:color="auto"/>
            </w:tcBorders>
            <w:shd w:val="clear" w:color="auto" w:fill="auto"/>
            <w:noWrap/>
            <w:vAlign w:val="bottom"/>
            <w:hideMark/>
          </w:tcPr>
          <w:p w14:paraId="644F7FE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8EB09C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9F0FDE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EA84B2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130</w:t>
            </w:r>
          </w:p>
        </w:tc>
        <w:tc>
          <w:tcPr>
            <w:tcW w:w="6935" w:type="dxa"/>
            <w:tcBorders>
              <w:top w:val="nil"/>
              <w:left w:val="nil"/>
              <w:bottom w:val="single" w:sz="4" w:space="0" w:color="auto"/>
              <w:right w:val="single" w:sz="4" w:space="0" w:color="auto"/>
            </w:tcBorders>
            <w:shd w:val="clear" w:color="auto" w:fill="auto"/>
            <w:vAlign w:val="bottom"/>
            <w:hideMark/>
          </w:tcPr>
          <w:p w14:paraId="19581DE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Головка пожарная напорная ГМ80 с заглушкой</w:t>
            </w:r>
          </w:p>
        </w:tc>
        <w:tc>
          <w:tcPr>
            <w:tcW w:w="992" w:type="dxa"/>
            <w:tcBorders>
              <w:top w:val="nil"/>
              <w:left w:val="nil"/>
              <w:bottom w:val="single" w:sz="4" w:space="0" w:color="auto"/>
              <w:right w:val="single" w:sz="4" w:space="0" w:color="auto"/>
            </w:tcBorders>
            <w:shd w:val="clear" w:color="auto" w:fill="auto"/>
            <w:noWrap/>
            <w:vAlign w:val="bottom"/>
            <w:hideMark/>
          </w:tcPr>
          <w:p w14:paraId="647F7E1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0A14C5B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5DB93EC" w14:textId="77777777" w:rsidTr="00CB0FC2">
        <w:trPr>
          <w:trHeight w:val="300"/>
        </w:trPr>
        <w:tc>
          <w:tcPr>
            <w:tcW w:w="720" w:type="dxa"/>
            <w:tcBorders>
              <w:top w:val="nil"/>
              <w:left w:val="nil"/>
              <w:bottom w:val="nil"/>
              <w:right w:val="nil"/>
            </w:tcBorders>
            <w:shd w:val="clear" w:color="auto" w:fill="auto"/>
            <w:noWrap/>
            <w:vAlign w:val="center"/>
            <w:hideMark/>
          </w:tcPr>
          <w:p w14:paraId="6BC64EF6" w14:textId="77777777" w:rsidR="00274D1B" w:rsidRPr="00274D1B" w:rsidRDefault="00274D1B" w:rsidP="00274D1B">
            <w:pPr>
              <w:spacing w:after="0" w:line="240" w:lineRule="auto"/>
              <w:rPr>
                <w:rFonts w:ascii="Times New Roman" w:eastAsiaTheme="minorEastAsia" w:hAnsi="Times New Roman" w:cs="Times New Roman"/>
                <w:sz w:val="28"/>
                <w:szCs w:val="28"/>
                <w:lang w:eastAsia="ru-RU"/>
              </w:rPr>
            </w:pPr>
          </w:p>
        </w:tc>
        <w:tc>
          <w:tcPr>
            <w:tcW w:w="6935" w:type="dxa"/>
            <w:tcBorders>
              <w:top w:val="nil"/>
              <w:left w:val="nil"/>
              <w:bottom w:val="nil"/>
              <w:right w:val="nil"/>
            </w:tcBorders>
            <w:shd w:val="clear" w:color="auto" w:fill="auto"/>
            <w:noWrap/>
            <w:vAlign w:val="center"/>
            <w:hideMark/>
          </w:tcPr>
          <w:p w14:paraId="31D0300D" w14:textId="77777777" w:rsidR="00274D1B" w:rsidRPr="00274D1B" w:rsidRDefault="00274D1B" w:rsidP="00274D1B">
            <w:pPr>
              <w:spacing w:after="0" w:line="240" w:lineRule="auto"/>
              <w:jc w:val="center"/>
              <w:rPr>
                <w:rFonts w:ascii="Times New Roman" w:eastAsiaTheme="minorEastAsia" w:hAnsi="Times New Roman" w:cs="Times New Roman"/>
                <w:b/>
                <w:bCs/>
                <w:sz w:val="28"/>
                <w:szCs w:val="28"/>
                <w:lang w:eastAsia="ru-RU"/>
              </w:rPr>
            </w:pPr>
            <w:r w:rsidRPr="00274D1B">
              <w:rPr>
                <w:rFonts w:ascii="Times New Roman" w:eastAsiaTheme="minorEastAsia" w:hAnsi="Times New Roman" w:cs="Times New Roman"/>
                <w:b/>
                <w:bCs/>
                <w:sz w:val="28"/>
                <w:szCs w:val="28"/>
                <w:lang w:eastAsia="ru-RU"/>
              </w:rPr>
              <w:t xml:space="preserve">               Внутренний противопожарный водопровод</w:t>
            </w:r>
          </w:p>
        </w:tc>
        <w:tc>
          <w:tcPr>
            <w:tcW w:w="992" w:type="dxa"/>
            <w:tcBorders>
              <w:top w:val="nil"/>
              <w:left w:val="nil"/>
              <w:bottom w:val="nil"/>
              <w:right w:val="nil"/>
            </w:tcBorders>
            <w:shd w:val="clear" w:color="auto" w:fill="auto"/>
            <w:noWrap/>
            <w:vAlign w:val="center"/>
            <w:hideMark/>
          </w:tcPr>
          <w:p w14:paraId="1AD01FCB" w14:textId="77777777" w:rsidR="00274D1B" w:rsidRPr="00274D1B" w:rsidRDefault="00274D1B" w:rsidP="00274D1B">
            <w:pPr>
              <w:spacing w:after="0" w:line="240" w:lineRule="auto"/>
              <w:jc w:val="center"/>
              <w:rPr>
                <w:rFonts w:ascii="Times New Roman" w:eastAsiaTheme="minorEastAsia" w:hAnsi="Times New Roman" w:cs="Times New Roman"/>
                <w:b/>
                <w:bCs/>
                <w:sz w:val="28"/>
                <w:szCs w:val="28"/>
                <w:lang w:eastAsia="ru-RU"/>
              </w:rPr>
            </w:pPr>
          </w:p>
        </w:tc>
        <w:tc>
          <w:tcPr>
            <w:tcW w:w="751" w:type="dxa"/>
            <w:tcBorders>
              <w:top w:val="nil"/>
              <w:left w:val="nil"/>
              <w:bottom w:val="nil"/>
              <w:right w:val="nil"/>
            </w:tcBorders>
            <w:shd w:val="clear" w:color="auto" w:fill="auto"/>
            <w:noWrap/>
            <w:vAlign w:val="bottom"/>
            <w:hideMark/>
          </w:tcPr>
          <w:p w14:paraId="3D6063A5"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r>
      <w:tr w:rsidR="00274D1B" w:rsidRPr="00274D1B" w14:paraId="103232C0"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69C8D"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3570A291"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D196A3F"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130DB700"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42304D6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0D1A89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131</w:t>
            </w:r>
          </w:p>
        </w:tc>
        <w:tc>
          <w:tcPr>
            <w:tcW w:w="6935" w:type="dxa"/>
            <w:tcBorders>
              <w:top w:val="nil"/>
              <w:left w:val="nil"/>
              <w:bottom w:val="single" w:sz="4" w:space="0" w:color="auto"/>
              <w:right w:val="single" w:sz="4" w:space="0" w:color="auto"/>
            </w:tcBorders>
            <w:shd w:val="clear" w:color="auto" w:fill="auto"/>
            <w:vAlign w:val="bottom"/>
            <w:hideMark/>
          </w:tcPr>
          <w:p w14:paraId="363EB06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пожарный ШП-К-О 320</w:t>
            </w:r>
          </w:p>
        </w:tc>
        <w:tc>
          <w:tcPr>
            <w:tcW w:w="992" w:type="dxa"/>
            <w:tcBorders>
              <w:top w:val="nil"/>
              <w:left w:val="nil"/>
              <w:bottom w:val="single" w:sz="4" w:space="0" w:color="auto"/>
              <w:right w:val="single" w:sz="4" w:space="0" w:color="auto"/>
            </w:tcBorders>
            <w:shd w:val="clear" w:color="auto" w:fill="auto"/>
            <w:noWrap/>
            <w:vAlign w:val="bottom"/>
            <w:hideMark/>
          </w:tcPr>
          <w:p w14:paraId="1E034FB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68</w:t>
            </w:r>
          </w:p>
        </w:tc>
        <w:tc>
          <w:tcPr>
            <w:tcW w:w="751" w:type="dxa"/>
            <w:tcBorders>
              <w:top w:val="nil"/>
              <w:left w:val="nil"/>
              <w:bottom w:val="single" w:sz="4" w:space="0" w:color="auto"/>
              <w:right w:val="single" w:sz="4" w:space="0" w:color="auto"/>
            </w:tcBorders>
            <w:shd w:val="clear" w:color="auto" w:fill="auto"/>
            <w:noWrap/>
            <w:vAlign w:val="bottom"/>
            <w:hideMark/>
          </w:tcPr>
          <w:p w14:paraId="00150A1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A9558FA" w14:textId="77777777" w:rsidTr="00CB0FC2">
        <w:trPr>
          <w:trHeight w:val="9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2161B5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132</w:t>
            </w:r>
          </w:p>
        </w:tc>
        <w:tc>
          <w:tcPr>
            <w:tcW w:w="6935" w:type="dxa"/>
            <w:tcBorders>
              <w:top w:val="nil"/>
              <w:left w:val="nil"/>
              <w:bottom w:val="single" w:sz="4" w:space="0" w:color="auto"/>
              <w:right w:val="single" w:sz="4" w:space="0" w:color="auto"/>
            </w:tcBorders>
            <w:shd w:val="clear" w:color="auto" w:fill="auto"/>
            <w:vAlign w:val="bottom"/>
            <w:hideMark/>
          </w:tcPr>
          <w:p w14:paraId="3524E06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Пожарный кран Ду 50 в комплекте: клапан пожарный, головка соединительная муфтовая напорная, головка соединительная рукавная напорная, ствол пожарный ручной, рукав пожарный напорный</w:t>
            </w:r>
          </w:p>
        </w:tc>
        <w:tc>
          <w:tcPr>
            <w:tcW w:w="992" w:type="dxa"/>
            <w:tcBorders>
              <w:top w:val="nil"/>
              <w:left w:val="nil"/>
              <w:bottom w:val="single" w:sz="4" w:space="0" w:color="auto"/>
              <w:right w:val="single" w:sz="4" w:space="0" w:color="auto"/>
            </w:tcBorders>
            <w:shd w:val="clear" w:color="auto" w:fill="auto"/>
            <w:noWrap/>
            <w:vAlign w:val="bottom"/>
            <w:hideMark/>
          </w:tcPr>
          <w:p w14:paraId="62C1C7E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68</w:t>
            </w:r>
          </w:p>
        </w:tc>
        <w:tc>
          <w:tcPr>
            <w:tcW w:w="751" w:type="dxa"/>
            <w:tcBorders>
              <w:top w:val="nil"/>
              <w:left w:val="nil"/>
              <w:bottom w:val="single" w:sz="4" w:space="0" w:color="auto"/>
              <w:right w:val="single" w:sz="4" w:space="0" w:color="auto"/>
            </w:tcBorders>
            <w:shd w:val="clear" w:color="auto" w:fill="auto"/>
            <w:noWrap/>
            <w:vAlign w:val="bottom"/>
            <w:hideMark/>
          </w:tcPr>
          <w:p w14:paraId="3F1EC5C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619B38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E833CD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133</w:t>
            </w:r>
          </w:p>
        </w:tc>
        <w:tc>
          <w:tcPr>
            <w:tcW w:w="6935" w:type="dxa"/>
            <w:tcBorders>
              <w:top w:val="nil"/>
              <w:left w:val="nil"/>
              <w:bottom w:val="single" w:sz="4" w:space="0" w:color="auto"/>
              <w:right w:val="single" w:sz="4" w:space="0" w:color="auto"/>
            </w:tcBorders>
            <w:shd w:val="clear" w:color="auto" w:fill="auto"/>
            <w:vAlign w:val="bottom"/>
            <w:hideMark/>
          </w:tcPr>
          <w:p w14:paraId="3BC1218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Огнетушитель ручной углекислотный ОУ-3</w:t>
            </w:r>
          </w:p>
        </w:tc>
        <w:tc>
          <w:tcPr>
            <w:tcW w:w="992" w:type="dxa"/>
            <w:tcBorders>
              <w:top w:val="nil"/>
              <w:left w:val="nil"/>
              <w:bottom w:val="single" w:sz="4" w:space="0" w:color="auto"/>
              <w:right w:val="single" w:sz="4" w:space="0" w:color="auto"/>
            </w:tcBorders>
            <w:shd w:val="clear" w:color="auto" w:fill="auto"/>
            <w:noWrap/>
            <w:vAlign w:val="bottom"/>
            <w:hideMark/>
          </w:tcPr>
          <w:p w14:paraId="7B2F03D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136</w:t>
            </w:r>
          </w:p>
        </w:tc>
        <w:tc>
          <w:tcPr>
            <w:tcW w:w="751" w:type="dxa"/>
            <w:tcBorders>
              <w:top w:val="nil"/>
              <w:left w:val="nil"/>
              <w:bottom w:val="single" w:sz="4" w:space="0" w:color="auto"/>
              <w:right w:val="single" w:sz="4" w:space="0" w:color="auto"/>
            </w:tcBorders>
            <w:shd w:val="clear" w:color="auto" w:fill="auto"/>
            <w:noWrap/>
            <w:vAlign w:val="bottom"/>
            <w:hideMark/>
          </w:tcPr>
          <w:p w14:paraId="55B32ED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68D30D4" w14:textId="77777777" w:rsidTr="00CB0FC2">
        <w:trPr>
          <w:trHeight w:val="300"/>
        </w:trPr>
        <w:tc>
          <w:tcPr>
            <w:tcW w:w="9398" w:type="dxa"/>
            <w:gridSpan w:val="4"/>
            <w:tcBorders>
              <w:top w:val="nil"/>
              <w:left w:val="nil"/>
              <w:bottom w:val="single" w:sz="4" w:space="0" w:color="auto"/>
              <w:right w:val="nil"/>
            </w:tcBorders>
            <w:shd w:val="clear" w:color="auto" w:fill="auto"/>
            <w:noWrap/>
            <w:vAlign w:val="bottom"/>
            <w:hideMark/>
          </w:tcPr>
          <w:p w14:paraId="7339AC20"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heme="minorEastAsia" w:hAnsi="Times New Roman" w:cs="Times New Roman"/>
                <w:b/>
                <w:bCs/>
                <w:sz w:val="28"/>
                <w:szCs w:val="28"/>
                <w:lang w:eastAsia="ru-RU"/>
              </w:rPr>
              <w:t>Кабельные линии</w:t>
            </w:r>
          </w:p>
        </w:tc>
      </w:tr>
      <w:tr w:rsidR="00274D1B" w:rsidRPr="00274D1B" w14:paraId="5EE9BBC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196E963"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458479E5"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064514A5"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2335B83D"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Ед. изм.</w:t>
            </w:r>
          </w:p>
        </w:tc>
      </w:tr>
      <w:tr w:rsidR="00274D1B" w:rsidRPr="00274D1B" w14:paraId="6D2F99B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7D57CF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35" w:type="dxa"/>
            <w:tcBorders>
              <w:top w:val="nil"/>
              <w:left w:val="nil"/>
              <w:bottom w:val="single" w:sz="4" w:space="0" w:color="auto"/>
              <w:right w:val="single" w:sz="4" w:space="0" w:color="auto"/>
            </w:tcBorders>
            <w:shd w:val="clear" w:color="auto" w:fill="auto"/>
            <w:noWrap/>
            <w:vAlign w:val="bottom"/>
            <w:hideMark/>
          </w:tcPr>
          <w:p w14:paraId="6426CD2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1x2x1.0</w:t>
            </w:r>
          </w:p>
        </w:tc>
        <w:tc>
          <w:tcPr>
            <w:tcW w:w="992" w:type="dxa"/>
            <w:tcBorders>
              <w:top w:val="nil"/>
              <w:left w:val="nil"/>
              <w:bottom w:val="single" w:sz="4" w:space="0" w:color="auto"/>
              <w:right w:val="single" w:sz="4" w:space="0" w:color="auto"/>
            </w:tcBorders>
            <w:shd w:val="clear" w:color="auto" w:fill="auto"/>
            <w:noWrap/>
            <w:vAlign w:val="center"/>
            <w:hideMark/>
          </w:tcPr>
          <w:p w14:paraId="3F98C2A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16188</w:t>
            </w:r>
          </w:p>
        </w:tc>
        <w:tc>
          <w:tcPr>
            <w:tcW w:w="751" w:type="dxa"/>
            <w:tcBorders>
              <w:top w:val="nil"/>
              <w:left w:val="nil"/>
              <w:bottom w:val="single" w:sz="4" w:space="0" w:color="auto"/>
              <w:right w:val="single" w:sz="4" w:space="0" w:color="auto"/>
            </w:tcBorders>
            <w:shd w:val="clear" w:color="auto" w:fill="auto"/>
            <w:noWrap/>
            <w:vAlign w:val="bottom"/>
            <w:hideMark/>
          </w:tcPr>
          <w:p w14:paraId="626F918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3BC6B0E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62A382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6935" w:type="dxa"/>
            <w:tcBorders>
              <w:top w:val="nil"/>
              <w:left w:val="nil"/>
              <w:bottom w:val="single" w:sz="4" w:space="0" w:color="auto"/>
              <w:right w:val="single" w:sz="4" w:space="0" w:color="auto"/>
            </w:tcBorders>
            <w:shd w:val="clear" w:color="auto" w:fill="auto"/>
            <w:noWrap/>
            <w:vAlign w:val="bottom"/>
            <w:hideMark/>
          </w:tcPr>
          <w:p w14:paraId="2CBA506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КПСЭнг(А)-FRLSLTx 1x2x0.5</w:t>
            </w:r>
          </w:p>
        </w:tc>
        <w:tc>
          <w:tcPr>
            <w:tcW w:w="992" w:type="dxa"/>
            <w:tcBorders>
              <w:top w:val="nil"/>
              <w:left w:val="nil"/>
              <w:bottom w:val="single" w:sz="4" w:space="0" w:color="auto"/>
              <w:right w:val="single" w:sz="4" w:space="0" w:color="auto"/>
            </w:tcBorders>
            <w:shd w:val="clear" w:color="auto" w:fill="auto"/>
            <w:noWrap/>
            <w:vAlign w:val="center"/>
            <w:hideMark/>
          </w:tcPr>
          <w:p w14:paraId="02AB0D0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1400</w:t>
            </w:r>
          </w:p>
        </w:tc>
        <w:tc>
          <w:tcPr>
            <w:tcW w:w="751" w:type="dxa"/>
            <w:tcBorders>
              <w:top w:val="nil"/>
              <w:left w:val="nil"/>
              <w:bottom w:val="single" w:sz="4" w:space="0" w:color="auto"/>
              <w:right w:val="single" w:sz="4" w:space="0" w:color="auto"/>
            </w:tcBorders>
            <w:shd w:val="clear" w:color="auto" w:fill="auto"/>
            <w:noWrap/>
            <w:vAlign w:val="bottom"/>
            <w:hideMark/>
          </w:tcPr>
          <w:p w14:paraId="7720AE2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6DC704A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07D02C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35" w:type="dxa"/>
            <w:tcBorders>
              <w:top w:val="nil"/>
              <w:left w:val="nil"/>
              <w:bottom w:val="single" w:sz="4" w:space="0" w:color="auto"/>
              <w:right w:val="single" w:sz="4" w:space="0" w:color="auto"/>
            </w:tcBorders>
            <w:shd w:val="clear" w:color="auto" w:fill="auto"/>
            <w:noWrap/>
            <w:vAlign w:val="bottom"/>
            <w:hideMark/>
          </w:tcPr>
          <w:p w14:paraId="66DF7D7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КВнг(А)-FRLSLTx 1x2x0.75</w:t>
            </w:r>
          </w:p>
        </w:tc>
        <w:tc>
          <w:tcPr>
            <w:tcW w:w="992" w:type="dxa"/>
            <w:tcBorders>
              <w:top w:val="nil"/>
              <w:left w:val="nil"/>
              <w:bottom w:val="single" w:sz="4" w:space="0" w:color="auto"/>
              <w:right w:val="single" w:sz="4" w:space="0" w:color="auto"/>
            </w:tcBorders>
            <w:shd w:val="clear" w:color="auto" w:fill="auto"/>
            <w:noWrap/>
            <w:vAlign w:val="center"/>
            <w:hideMark/>
          </w:tcPr>
          <w:p w14:paraId="26DDA99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700</w:t>
            </w:r>
          </w:p>
        </w:tc>
        <w:tc>
          <w:tcPr>
            <w:tcW w:w="751" w:type="dxa"/>
            <w:tcBorders>
              <w:top w:val="nil"/>
              <w:left w:val="nil"/>
              <w:bottom w:val="single" w:sz="4" w:space="0" w:color="auto"/>
              <w:right w:val="single" w:sz="4" w:space="0" w:color="auto"/>
            </w:tcBorders>
            <w:shd w:val="clear" w:color="auto" w:fill="auto"/>
            <w:noWrap/>
            <w:vAlign w:val="bottom"/>
            <w:hideMark/>
          </w:tcPr>
          <w:p w14:paraId="20BF811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1F031DF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70B2DB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noWrap/>
            <w:vAlign w:val="bottom"/>
            <w:hideMark/>
          </w:tcPr>
          <w:p w14:paraId="52E5FA2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ParLan F/UTP Cat5t PVCLS нг(А)-FRLSLTx 4x2x52</w:t>
            </w:r>
          </w:p>
        </w:tc>
        <w:tc>
          <w:tcPr>
            <w:tcW w:w="992" w:type="dxa"/>
            <w:tcBorders>
              <w:top w:val="nil"/>
              <w:left w:val="nil"/>
              <w:bottom w:val="single" w:sz="4" w:space="0" w:color="auto"/>
              <w:right w:val="single" w:sz="4" w:space="0" w:color="auto"/>
            </w:tcBorders>
            <w:shd w:val="clear" w:color="auto" w:fill="auto"/>
            <w:noWrap/>
            <w:vAlign w:val="center"/>
            <w:hideMark/>
          </w:tcPr>
          <w:p w14:paraId="5BB9C1B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6780</w:t>
            </w:r>
          </w:p>
        </w:tc>
        <w:tc>
          <w:tcPr>
            <w:tcW w:w="751" w:type="dxa"/>
            <w:tcBorders>
              <w:top w:val="nil"/>
              <w:left w:val="nil"/>
              <w:bottom w:val="single" w:sz="4" w:space="0" w:color="auto"/>
              <w:right w:val="single" w:sz="4" w:space="0" w:color="auto"/>
            </w:tcBorders>
            <w:shd w:val="clear" w:color="auto" w:fill="auto"/>
            <w:noWrap/>
            <w:vAlign w:val="bottom"/>
            <w:hideMark/>
          </w:tcPr>
          <w:p w14:paraId="004981B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716F40E4"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5A101D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6935" w:type="dxa"/>
            <w:tcBorders>
              <w:top w:val="nil"/>
              <w:left w:val="nil"/>
              <w:bottom w:val="single" w:sz="4" w:space="0" w:color="auto"/>
              <w:right w:val="single" w:sz="4" w:space="0" w:color="auto"/>
            </w:tcBorders>
            <w:shd w:val="clear" w:color="auto" w:fill="auto"/>
            <w:noWrap/>
            <w:vAlign w:val="bottom"/>
            <w:hideMark/>
          </w:tcPr>
          <w:p w14:paraId="1CD17CE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КПСЭнг(А)-FRLSLTx 2x2x0.5</w:t>
            </w:r>
          </w:p>
        </w:tc>
        <w:tc>
          <w:tcPr>
            <w:tcW w:w="992" w:type="dxa"/>
            <w:tcBorders>
              <w:top w:val="nil"/>
              <w:left w:val="nil"/>
              <w:bottom w:val="single" w:sz="4" w:space="0" w:color="auto"/>
              <w:right w:val="single" w:sz="4" w:space="0" w:color="auto"/>
            </w:tcBorders>
            <w:shd w:val="clear" w:color="auto" w:fill="auto"/>
            <w:noWrap/>
            <w:vAlign w:val="center"/>
            <w:hideMark/>
          </w:tcPr>
          <w:p w14:paraId="2BB1D9A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5100</w:t>
            </w:r>
          </w:p>
        </w:tc>
        <w:tc>
          <w:tcPr>
            <w:tcW w:w="751" w:type="dxa"/>
            <w:tcBorders>
              <w:top w:val="nil"/>
              <w:left w:val="nil"/>
              <w:bottom w:val="single" w:sz="4" w:space="0" w:color="auto"/>
              <w:right w:val="single" w:sz="4" w:space="0" w:color="auto"/>
            </w:tcBorders>
            <w:shd w:val="clear" w:color="auto" w:fill="auto"/>
            <w:noWrap/>
            <w:vAlign w:val="bottom"/>
            <w:hideMark/>
          </w:tcPr>
          <w:p w14:paraId="60F6A6F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34F3545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41966C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6935" w:type="dxa"/>
            <w:tcBorders>
              <w:top w:val="nil"/>
              <w:left w:val="nil"/>
              <w:bottom w:val="single" w:sz="4" w:space="0" w:color="auto"/>
              <w:right w:val="single" w:sz="4" w:space="0" w:color="auto"/>
            </w:tcBorders>
            <w:shd w:val="clear" w:color="auto" w:fill="auto"/>
            <w:noWrap/>
            <w:vAlign w:val="bottom"/>
            <w:hideMark/>
          </w:tcPr>
          <w:p w14:paraId="6D880B1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1x2x1.5</w:t>
            </w:r>
          </w:p>
        </w:tc>
        <w:tc>
          <w:tcPr>
            <w:tcW w:w="992" w:type="dxa"/>
            <w:tcBorders>
              <w:top w:val="nil"/>
              <w:left w:val="nil"/>
              <w:bottom w:val="single" w:sz="4" w:space="0" w:color="auto"/>
              <w:right w:val="single" w:sz="4" w:space="0" w:color="auto"/>
            </w:tcBorders>
            <w:shd w:val="clear" w:color="auto" w:fill="auto"/>
            <w:noWrap/>
            <w:vAlign w:val="center"/>
            <w:hideMark/>
          </w:tcPr>
          <w:p w14:paraId="171EAA2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5540</w:t>
            </w:r>
          </w:p>
        </w:tc>
        <w:tc>
          <w:tcPr>
            <w:tcW w:w="751" w:type="dxa"/>
            <w:tcBorders>
              <w:top w:val="nil"/>
              <w:left w:val="nil"/>
              <w:bottom w:val="single" w:sz="4" w:space="0" w:color="auto"/>
              <w:right w:val="single" w:sz="4" w:space="0" w:color="auto"/>
            </w:tcBorders>
            <w:shd w:val="clear" w:color="auto" w:fill="auto"/>
            <w:noWrap/>
            <w:vAlign w:val="bottom"/>
            <w:hideMark/>
          </w:tcPr>
          <w:p w14:paraId="0E718B2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285F1C64"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5F7884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6935" w:type="dxa"/>
            <w:tcBorders>
              <w:top w:val="nil"/>
              <w:left w:val="nil"/>
              <w:bottom w:val="single" w:sz="4" w:space="0" w:color="auto"/>
              <w:right w:val="single" w:sz="4" w:space="0" w:color="auto"/>
            </w:tcBorders>
            <w:shd w:val="clear" w:color="auto" w:fill="auto"/>
            <w:noWrap/>
            <w:vAlign w:val="bottom"/>
            <w:hideMark/>
          </w:tcPr>
          <w:p w14:paraId="3433597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КСВВнг(А)-LS 2x0/5</w:t>
            </w:r>
          </w:p>
        </w:tc>
        <w:tc>
          <w:tcPr>
            <w:tcW w:w="992" w:type="dxa"/>
            <w:tcBorders>
              <w:top w:val="nil"/>
              <w:left w:val="nil"/>
              <w:bottom w:val="single" w:sz="4" w:space="0" w:color="auto"/>
              <w:right w:val="single" w:sz="4" w:space="0" w:color="auto"/>
            </w:tcBorders>
            <w:shd w:val="clear" w:color="auto" w:fill="auto"/>
            <w:noWrap/>
            <w:vAlign w:val="center"/>
            <w:hideMark/>
          </w:tcPr>
          <w:p w14:paraId="30FB1B7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54</w:t>
            </w:r>
          </w:p>
        </w:tc>
        <w:tc>
          <w:tcPr>
            <w:tcW w:w="751" w:type="dxa"/>
            <w:tcBorders>
              <w:top w:val="nil"/>
              <w:left w:val="nil"/>
              <w:bottom w:val="single" w:sz="4" w:space="0" w:color="auto"/>
              <w:right w:val="single" w:sz="4" w:space="0" w:color="auto"/>
            </w:tcBorders>
            <w:shd w:val="clear" w:color="auto" w:fill="auto"/>
            <w:noWrap/>
            <w:vAlign w:val="bottom"/>
            <w:hideMark/>
          </w:tcPr>
          <w:p w14:paraId="2C5A89A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70CD5F9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3D0EA9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6935" w:type="dxa"/>
            <w:tcBorders>
              <w:top w:val="nil"/>
              <w:left w:val="nil"/>
              <w:bottom w:val="single" w:sz="4" w:space="0" w:color="auto"/>
              <w:right w:val="single" w:sz="4" w:space="0" w:color="auto"/>
            </w:tcBorders>
            <w:shd w:val="clear" w:color="auto" w:fill="auto"/>
            <w:noWrap/>
            <w:vAlign w:val="bottom"/>
            <w:hideMark/>
          </w:tcPr>
          <w:p w14:paraId="60C3860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КПСВВнг(А)-LS 1x2x0.75</w:t>
            </w:r>
          </w:p>
        </w:tc>
        <w:tc>
          <w:tcPr>
            <w:tcW w:w="992" w:type="dxa"/>
            <w:tcBorders>
              <w:top w:val="nil"/>
              <w:left w:val="nil"/>
              <w:bottom w:val="single" w:sz="4" w:space="0" w:color="auto"/>
              <w:right w:val="single" w:sz="4" w:space="0" w:color="auto"/>
            </w:tcBorders>
            <w:shd w:val="clear" w:color="auto" w:fill="auto"/>
            <w:noWrap/>
            <w:vAlign w:val="center"/>
            <w:hideMark/>
          </w:tcPr>
          <w:p w14:paraId="47F9B41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2400</w:t>
            </w:r>
          </w:p>
        </w:tc>
        <w:tc>
          <w:tcPr>
            <w:tcW w:w="751" w:type="dxa"/>
            <w:tcBorders>
              <w:top w:val="nil"/>
              <w:left w:val="nil"/>
              <w:bottom w:val="single" w:sz="4" w:space="0" w:color="auto"/>
              <w:right w:val="single" w:sz="4" w:space="0" w:color="auto"/>
            </w:tcBorders>
            <w:shd w:val="clear" w:color="auto" w:fill="auto"/>
            <w:noWrap/>
            <w:vAlign w:val="bottom"/>
            <w:hideMark/>
          </w:tcPr>
          <w:p w14:paraId="517E2E9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3366A21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1D8374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6935" w:type="dxa"/>
            <w:tcBorders>
              <w:top w:val="nil"/>
              <w:left w:val="nil"/>
              <w:bottom w:val="single" w:sz="4" w:space="0" w:color="auto"/>
              <w:right w:val="single" w:sz="4" w:space="0" w:color="auto"/>
            </w:tcBorders>
            <w:shd w:val="clear" w:color="auto" w:fill="auto"/>
            <w:noWrap/>
            <w:vAlign w:val="bottom"/>
            <w:hideMark/>
          </w:tcPr>
          <w:p w14:paraId="2ECDBDD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КПСВВнг(А)-LS 2x2x0.75</w:t>
            </w:r>
          </w:p>
        </w:tc>
        <w:tc>
          <w:tcPr>
            <w:tcW w:w="992" w:type="dxa"/>
            <w:tcBorders>
              <w:top w:val="nil"/>
              <w:left w:val="nil"/>
              <w:bottom w:val="single" w:sz="4" w:space="0" w:color="auto"/>
              <w:right w:val="single" w:sz="4" w:space="0" w:color="auto"/>
            </w:tcBorders>
            <w:shd w:val="clear" w:color="auto" w:fill="auto"/>
            <w:noWrap/>
            <w:vAlign w:val="center"/>
            <w:hideMark/>
          </w:tcPr>
          <w:p w14:paraId="25F9B90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1700</w:t>
            </w:r>
          </w:p>
        </w:tc>
        <w:tc>
          <w:tcPr>
            <w:tcW w:w="751" w:type="dxa"/>
            <w:tcBorders>
              <w:top w:val="nil"/>
              <w:left w:val="nil"/>
              <w:bottom w:val="single" w:sz="4" w:space="0" w:color="auto"/>
              <w:right w:val="single" w:sz="4" w:space="0" w:color="auto"/>
            </w:tcBorders>
            <w:shd w:val="clear" w:color="auto" w:fill="auto"/>
            <w:noWrap/>
            <w:vAlign w:val="bottom"/>
            <w:hideMark/>
          </w:tcPr>
          <w:p w14:paraId="783C110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38ABBF8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36651E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6935" w:type="dxa"/>
            <w:tcBorders>
              <w:top w:val="nil"/>
              <w:left w:val="nil"/>
              <w:bottom w:val="single" w:sz="4" w:space="0" w:color="auto"/>
              <w:right w:val="single" w:sz="4" w:space="0" w:color="auto"/>
            </w:tcBorders>
            <w:shd w:val="clear" w:color="auto" w:fill="auto"/>
            <w:noWrap/>
            <w:vAlign w:val="bottom"/>
            <w:hideMark/>
          </w:tcPr>
          <w:p w14:paraId="0761188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СП-ОКБнг(А)-FRHF-М2П-24А-7.0</w:t>
            </w:r>
          </w:p>
        </w:tc>
        <w:tc>
          <w:tcPr>
            <w:tcW w:w="992" w:type="dxa"/>
            <w:tcBorders>
              <w:top w:val="nil"/>
              <w:left w:val="nil"/>
              <w:bottom w:val="single" w:sz="4" w:space="0" w:color="auto"/>
              <w:right w:val="single" w:sz="4" w:space="0" w:color="auto"/>
            </w:tcBorders>
            <w:shd w:val="clear" w:color="auto" w:fill="auto"/>
            <w:noWrap/>
            <w:vAlign w:val="center"/>
            <w:hideMark/>
          </w:tcPr>
          <w:p w14:paraId="32F6FEC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200</w:t>
            </w:r>
          </w:p>
        </w:tc>
        <w:tc>
          <w:tcPr>
            <w:tcW w:w="751" w:type="dxa"/>
            <w:tcBorders>
              <w:top w:val="nil"/>
              <w:left w:val="nil"/>
              <w:bottom w:val="single" w:sz="4" w:space="0" w:color="auto"/>
              <w:right w:val="single" w:sz="4" w:space="0" w:color="auto"/>
            </w:tcBorders>
            <w:shd w:val="clear" w:color="auto" w:fill="auto"/>
            <w:noWrap/>
            <w:vAlign w:val="bottom"/>
            <w:hideMark/>
          </w:tcPr>
          <w:p w14:paraId="489935A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1B3098B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FDE730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w:t>
            </w:r>
          </w:p>
        </w:tc>
        <w:tc>
          <w:tcPr>
            <w:tcW w:w="6935" w:type="dxa"/>
            <w:tcBorders>
              <w:top w:val="nil"/>
              <w:left w:val="nil"/>
              <w:bottom w:val="single" w:sz="4" w:space="0" w:color="auto"/>
              <w:right w:val="single" w:sz="4" w:space="0" w:color="auto"/>
            </w:tcBorders>
            <w:shd w:val="clear" w:color="auto" w:fill="auto"/>
            <w:noWrap/>
            <w:vAlign w:val="bottom"/>
            <w:hideMark/>
          </w:tcPr>
          <w:p w14:paraId="03F0CCF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ВВГнг(А)-FRLSLTx 3x1.5</w:t>
            </w:r>
          </w:p>
        </w:tc>
        <w:tc>
          <w:tcPr>
            <w:tcW w:w="992" w:type="dxa"/>
            <w:tcBorders>
              <w:top w:val="nil"/>
              <w:left w:val="nil"/>
              <w:bottom w:val="single" w:sz="4" w:space="0" w:color="auto"/>
              <w:right w:val="single" w:sz="4" w:space="0" w:color="auto"/>
            </w:tcBorders>
            <w:shd w:val="clear" w:color="auto" w:fill="auto"/>
            <w:noWrap/>
            <w:vAlign w:val="center"/>
            <w:hideMark/>
          </w:tcPr>
          <w:p w14:paraId="47F3A9E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1700</w:t>
            </w:r>
          </w:p>
        </w:tc>
        <w:tc>
          <w:tcPr>
            <w:tcW w:w="751" w:type="dxa"/>
            <w:tcBorders>
              <w:top w:val="nil"/>
              <w:left w:val="nil"/>
              <w:bottom w:val="single" w:sz="4" w:space="0" w:color="auto"/>
              <w:right w:val="single" w:sz="4" w:space="0" w:color="auto"/>
            </w:tcBorders>
            <w:shd w:val="clear" w:color="auto" w:fill="auto"/>
            <w:noWrap/>
            <w:vAlign w:val="bottom"/>
            <w:hideMark/>
          </w:tcPr>
          <w:p w14:paraId="69CA912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bl>
    <w:p w14:paraId="67E2E879" w14:textId="77777777" w:rsidR="00CB0FC2" w:rsidRDefault="00CB0FC2" w:rsidP="00CB0FC2">
      <w:pPr>
        <w:suppressAutoHyphens/>
        <w:spacing w:after="0" w:line="240" w:lineRule="auto"/>
        <w:jc w:val="center"/>
        <w:rPr>
          <w:rFonts w:ascii="Times New Roman" w:eastAsiaTheme="minorEastAsia" w:hAnsi="Times New Roman" w:cs="Times New Roman"/>
          <w:b/>
          <w:snapToGrid w:val="0"/>
          <w:sz w:val="28"/>
          <w:szCs w:val="28"/>
          <w:lang w:eastAsia="ru-RU"/>
        </w:rPr>
      </w:pPr>
    </w:p>
    <w:p w14:paraId="5B1D2350" w14:textId="0A07CA27" w:rsidR="00274D1B" w:rsidRPr="00274D1B" w:rsidRDefault="00274D1B" w:rsidP="00CB0FC2">
      <w:pPr>
        <w:suppressAutoHyphens/>
        <w:spacing w:after="0" w:line="240" w:lineRule="auto"/>
        <w:jc w:val="center"/>
        <w:rPr>
          <w:rFonts w:ascii="Times New Roman" w:eastAsiaTheme="minorEastAsia" w:hAnsi="Times New Roman" w:cs="Times New Roman"/>
          <w:b/>
          <w:snapToGrid w:val="0"/>
          <w:sz w:val="28"/>
          <w:szCs w:val="28"/>
          <w:lang w:eastAsia="ru-RU"/>
        </w:rPr>
      </w:pPr>
      <w:r w:rsidRPr="00274D1B">
        <w:rPr>
          <w:rFonts w:ascii="Times New Roman" w:eastAsiaTheme="minorEastAsia" w:hAnsi="Times New Roman" w:cs="Times New Roman"/>
          <w:b/>
          <w:snapToGrid w:val="0"/>
          <w:sz w:val="28"/>
          <w:szCs w:val="28"/>
          <w:lang w:eastAsia="ru-RU"/>
        </w:rPr>
        <w:t>Жилой корпус «Вихрь»:</w:t>
      </w:r>
    </w:p>
    <w:p w14:paraId="5111B627"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sz w:val="28"/>
          <w:szCs w:val="28"/>
          <w:lang w:eastAsia="ru-RU"/>
        </w:rPr>
      </w:pPr>
      <w:r w:rsidRPr="00274D1B">
        <w:rPr>
          <w:rFonts w:ascii="Times New Roman" w:eastAsiaTheme="minorEastAsia" w:hAnsi="Times New Roman" w:cs="Times New Roman"/>
          <w:b/>
          <w:bCs/>
          <w:sz w:val="28"/>
          <w:szCs w:val="28"/>
          <w:lang w:eastAsia="ru-RU"/>
        </w:rPr>
        <w:t>Система видеонаблюдения</w:t>
      </w:r>
    </w:p>
    <w:tbl>
      <w:tblPr>
        <w:tblW w:w="9393" w:type="dxa"/>
        <w:tblInd w:w="-5" w:type="dxa"/>
        <w:tblLook w:val="04A0" w:firstRow="1" w:lastRow="0" w:firstColumn="1" w:lastColumn="0" w:noHBand="0" w:noVBand="1"/>
      </w:tblPr>
      <w:tblGrid>
        <w:gridCol w:w="720"/>
        <w:gridCol w:w="6930"/>
        <w:gridCol w:w="992"/>
        <w:gridCol w:w="751"/>
      </w:tblGrid>
      <w:tr w:rsidR="00274D1B" w:rsidRPr="00274D1B" w14:paraId="32AC500B"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5D39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0" w:type="dxa"/>
            <w:tcBorders>
              <w:top w:val="single" w:sz="4" w:space="0" w:color="auto"/>
              <w:left w:val="nil"/>
              <w:bottom w:val="single" w:sz="4" w:space="0" w:color="auto"/>
              <w:right w:val="single" w:sz="4" w:space="0" w:color="auto"/>
            </w:tcBorders>
            <w:shd w:val="clear" w:color="auto" w:fill="auto"/>
            <w:vAlign w:val="center"/>
            <w:hideMark/>
          </w:tcPr>
          <w:p w14:paraId="3C13A831"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9283332"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7640E55E"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796343D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7878A7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30" w:type="dxa"/>
            <w:tcBorders>
              <w:top w:val="nil"/>
              <w:left w:val="nil"/>
              <w:bottom w:val="single" w:sz="4" w:space="0" w:color="auto"/>
              <w:right w:val="single" w:sz="4" w:space="0" w:color="auto"/>
            </w:tcBorders>
            <w:shd w:val="clear" w:color="auto" w:fill="auto"/>
            <w:vAlign w:val="center"/>
            <w:hideMark/>
          </w:tcPr>
          <w:p w14:paraId="45D6DFB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Цилиндрическая IP-видеокамера LTV CNE-621 58</w:t>
            </w:r>
          </w:p>
        </w:tc>
        <w:tc>
          <w:tcPr>
            <w:tcW w:w="992" w:type="dxa"/>
            <w:tcBorders>
              <w:top w:val="nil"/>
              <w:left w:val="nil"/>
              <w:bottom w:val="single" w:sz="4" w:space="0" w:color="auto"/>
              <w:right w:val="single" w:sz="4" w:space="0" w:color="auto"/>
            </w:tcBorders>
            <w:shd w:val="clear" w:color="auto" w:fill="auto"/>
            <w:vAlign w:val="center"/>
            <w:hideMark/>
          </w:tcPr>
          <w:p w14:paraId="5F51B1C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751" w:type="dxa"/>
            <w:tcBorders>
              <w:top w:val="nil"/>
              <w:left w:val="nil"/>
              <w:bottom w:val="single" w:sz="4" w:space="0" w:color="auto"/>
              <w:right w:val="single" w:sz="4" w:space="0" w:color="auto"/>
            </w:tcBorders>
            <w:shd w:val="clear" w:color="auto" w:fill="auto"/>
            <w:noWrap/>
            <w:vAlign w:val="bottom"/>
            <w:hideMark/>
          </w:tcPr>
          <w:p w14:paraId="5C1DAC2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C76283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02E74D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30" w:type="dxa"/>
            <w:tcBorders>
              <w:top w:val="nil"/>
              <w:left w:val="nil"/>
              <w:bottom w:val="single" w:sz="4" w:space="0" w:color="auto"/>
              <w:right w:val="single" w:sz="4" w:space="0" w:color="auto"/>
            </w:tcBorders>
            <w:shd w:val="clear" w:color="auto" w:fill="auto"/>
            <w:vAlign w:val="center"/>
            <w:hideMark/>
          </w:tcPr>
          <w:p w14:paraId="4145E92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Купольная IP-видеокамера LTV CNE-751 58</w:t>
            </w:r>
          </w:p>
        </w:tc>
        <w:tc>
          <w:tcPr>
            <w:tcW w:w="992" w:type="dxa"/>
            <w:tcBorders>
              <w:top w:val="nil"/>
              <w:left w:val="nil"/>
              <w:bottom w:val="single" w:sz="4" w:space="0" w:color="auto"/>
              <w:right w:val="single" w:sz="4" w:space="0" w:color="auto"/>
            </w:tcBorders>
            <w:shd w:val="clear" w:color="auto" w:fill="auto"/>
            <w:vAlign w:val="center"/>
            <w:hideMark/>
          </w:tcPr>
          <w:p w14:paraId="320F215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13</w:t>
            </w:r>
          </w:p>
        </w:tc>
        <w:tc>
          <w:tcPr>
            <w:tcW w:w="751" w:type="dxa"/>
            <w:tcBorders>
              <w:top w:val="nil"/>
              <w:left w:val="nil"/>
              <w:bottom w:val="single" w:sz="4" w:space="0" w:color="auto"/>
              <w:right w:val="single" w:sz="4" w:space="0" w:color="auto"/>
            </w:tcBorders>
            <w:shd w:val="clear" w:color="auto" w:fill="auto"/>
            <w:noWrap/>
            <w:vAlign w:val="bottom"/>
            <w:hideMark/>
          </w:tcPr>
          <w:p w14:paraId="097DDC3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E4ABB0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BF2621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0" w:type="dxa"/>
            <w:tcBorders>
              <w:top w:val="nil"/>
              <w:left w:val="nil"/>
              <w:bottom w:val="single" w:sz="4" w:space="0" w:color="auto"/>
              <w:right w:val="single" w:sz="4" w:space="0" w:color="auto"/>
            </w:tcBorders>
            <w:shd w:val="clear" w:color="auto" w:fill="auto"/>
            <w:vAlign w:val="center"/>
            <w:hideMark/>
          </w:tcPr>
          <w:p w14:paraId="3CAA9D9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Купольная IP-видеокамера LTV CNE-821 58</w:t>
            </w:r>
          </w:p>
        </w:tc>
        <w:tc>
          <w:tcPr>
            <w:tcW w:w="992" w:type="dxa"/>
            <w:tcBorders>
              <w:top w:val="nil"/>
              <w:left w:val="nil"/>
              <w:bottom w:val="single" w:sz="4" w:space="0" w:color="auto"/>
              <w:right w:val="single" w:sz="4" w:space="0" w:color="auto"/>
            </w:tcBorders>
            <w:shd w:val="clear" w:color="auto" w:fill="auto"/>
            <w:vAlign w:val="center"/>
            <w:hideMark/>
          </w:tcPr>
          <w:p w14:paraId="786DA13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751" w:type="dxa"/>
            <w:tcBorders>
              <w:top w:val="nil"/>
              <w:left w:val="nil"/>
              <w:bottom w:val="single" w:sz="4" w:space="0" w:color="auto"/>
              <w:right w:val="single" w:sz="4" w:space="0" w:color="auto"/>
            </w:tcBorders>
            <w:shd w:val="clear" w:color="auto" w:fill="auto"/>
            <w:noWrap/>
            <w:vAlign w:val="bottom"/>
            <w:hideMark/>
          </w:tcPr>
          <w:p w14:paraId="20CFC87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382D7C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3F5B2B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0" w:type="dxa"/>
            <w:tcBorders>
              <w:top w:val="nil"/>
              <w:left w:val="nil"/>
              <w:bottom w:val="single" w:sz="4" w:space="0" w:color="auto"/>
              <w:right w:val="single" w:sz="4" w:space="0" w:color="auto"/>
            </w:tcBorders>
            <w:shd w:val="clear" w:color="auto" w:fill="auto"/>
            <w:vAlign w:val="center"/>
            <w:hideMark/>
          </w:tcPr>
          <w:p w14:paraId="33D4FE2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Рабочая станция оператор</w:t>
            </w:r>
          </w:p>
        </w:tc>
        <w:tc>
          <w:tcPr>
            <w:tcW w:w="992" w:type="dxa"/>
            <w:tcBorders>
              <w:top w:val="nil"/>
              <w:left w:val="nil"/>
              <w:bottom w:val="single" w:sz="4" w:space="0" w:color="auto"/>
              <w:right w:val="single" w:sz="4" w:space="0" w:color="auto"/>
            </w:tcBorders>
            <w:shd w:val="clear" w:color="auto" w:fill="auto"/>
            <w:vAlign w:val="center"/>
            <w:hideMark/>
          </w:tcPr>
          <w:p w14:paraId="0D26ED8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972C88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B18925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D9BC74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6930" w:type="dxa"/>
            <w:tcBorders>
              <w:top w:val="nil"/>
              <w:left w:val="nil"/>
              <w:bottom w:val="single" w:sz="4" w:space="0" w:color="auto"/>
              <w:right w:val="single" w:sz="4" w:space="0" w:color="auto"/>
            </w:tcBorders>
            <w:shd w:val="clear" w:color="auto" w:fill="auto"/>
            <w:vAlign w:val="center"/>
            <w:hideMark/>
          </w:tcPr>
          <w:p w14:paraId="1C37CEA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val="en-US" w:eastAsia="ru-RU"/>
              </w:rPr>
            </w:pPr>
            <w:r w:rsidRPr="00274D1B">
              <w:rPr>
                <w:rFonts w:ascii="Times New Roman" w:eastAsiaTheme="minorEastAsia" w:hAnsi="Times New Roman" w:cs="Times New Roman"/>
                <w:color w:val="000000"/>
                <w:sz w:val="28"/>
                <w:szCs w:val="28"/>
                <w:lang w:eastAsia="ru-RU"/>
              </w:rPr>
              <w:t>Коммутатор</w:t>
            </w:r>
            <w:r w:rsidRPr="00274D1B">
              <w:rPr>
                <w:rFonts w:ascii="Times New Roman" w:eastAsiaTheme="minorEastAsia" w:hAnsi="Times New Roman" w:cs="Times New Roman"/>
                <w:color w:val="000000"/>
                <w:sz w:val="28"/>
                <w:szCs w:val="28"/>
                <w:lang w:val="en-US" w:eastAsia="ru-RU"/>
              </w:rPr>
              <w:t xml:space="preserve"> Huawei CloudEngine S5735-L24P4S-A</w:t>
            </w:r>
          </w:p>
        </w:tc>
        <w:tc>
          <w:tcPr>
            <w:tcW w:w="992" w:type="dxa"/>
            <w:tcBorders>
              <w:top w:val="nil"/>
              <w:left w:val="nil"/>
              <w:bottom w:val="single" w:sz="4" w:space="0" w:color="auto"/>
              <w:right w:val="single" w:sz="4" w:space="0" w:color="auto"/>
            </w:tcBorders>
            <w:shd w:val="clear" w:color="auto" w:fill="auto"/>
            <w:vAlign w:val="center"/>
            <w:hideMark/>
          </w:tcPr>
          <w:p w14:paraId="24006FF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FD3CAD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AC914BF"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8B2C1F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6930" w:type="dxa"/>
            <w:tcBorders>
              <w:top w:val="nil"/>
              <w:left w:val="nil"/>
              <w:bottom w:val="single" w:sz="4" w:space="0" w:color="auto"/>
              <w:right w:val="single" w:sz="4" w:space="0" w:color="auto"/>
            </w:tcBorders>
            <w:shd w:val="clear" w:color="auto" w:fill="auto"/>
            <w:vAlign w:val="center"/>
            <w:hideMark/>
          </w:tcPr>
          <w:p w14:paraId="3CC8CB1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Источник бесперебойного питания стоечный Innova RT II 6000 (6000BA)  1005639</w:t>
            </w:r>
          </w:p>
        </w:tc>
        <w:tc>
          <w:tcPr>
            <w:tcW w:w="992" w:type="dxa"/>
            <w:tcBorders>
              <w:top w:val="nil"/>
              <w:left w:val="nil"/>
              <w:bottom w:val="single" w:sz="4" w:space="0" w:color="auto"/>
              <w:right w:val="single" w:sz="4" w:space="0" w:color="auto"/>
            </w:tcBorders>
            <w:shd w:val="clear" w:color="auto" w:fill="auto"/>
            <w:vAlign w:val="center"/>
            <w:hideMark/>
          </w:tcPr>
          <w:p w14:paraId="7E243CC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F3D393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E8111C1" w14:textId="77777777" w:rsidTr="00CB0FC2">
        <w:trPr>
          <w:trHeight w:val="9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F2DE9D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6930" w:type="dxa"/>
            <w:tcBorders>
              <w:top w:val="nil"/>
              <w:left w:val="nil"/>
              <w:bottom w:val="single" w:sz="4" w:space="0" w:color="auto"/>
              <w:right w:val="single" w:sz="4" w:space="0" w:color="auto"/>
            </w:tcBorders>
            <w:shd w:val="clear" w:color="auto" w:fill="auto"/>
            <w:vAlign w:val="center"/>
            <w:hideMark/>
          </w:tcPr>
          <w:p w14:paraId="6F6F7EF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телекоммуникационный 42U, 1000x800,цвет черный, с двумя вертикальными органайзерами, двери перфорированные с замками, задняя дверь двухстворчатая</w:t>
            </w:r>
          </w:p>
        </w:tc>
        <w:tc>
          <w:tcPr>
            <w:tcW w:w="992" w:type="dxa"/>
            <w:tcBorders>
              <w:top w:val="nil"/>
              <w:left w:val="nil"/>
              <w:bottom w:val="single" w:sz="4" w:space="0" w:color="auto"/>
              <w:right w:val="single" w:sz="4" w:space="0" w:color="auto"/>
            </w:tcBorders>
            <w:shd w:val="clear" w:color="auto" w:fill="auto"/>
            <w:vAlign w:val="center"/>
            <w:hideMark/>
          </w:tcPr>
          <w:p w14:paraId="2365CE1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3A07A5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DF4964B" w14:textId="77777777" w:rsidTr="00CB0FC2">
        <w:trPr>
          <w:trHeight w:val="300"/>
        </w:trPr>
        <w:tc>
          <w:tcPr>
            <w:tcW w:w="9393" w:type="dxa"/>
            <w:gridSpan w:val="4"/>
            <w:tcBorders>
              <w:top w:val="nil"/>
              <w:left w:val="nil"/>
              <w:bottom w:val="single" w:sz="4" w:space="0" w:color="auto"/>
              <w:right w:val="nil"/>
            </w:tcBorders>
            <w:shd w:val="clear" w:color="auto" w:fill="auto"/>
            <w:noWrap/>
            <w:vAlign w:val="center"/>
            <w:hideMark/>
          </w:tcPr>
          <w:p w14:paraId="4D5C033A"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sz w:val="28"/>
                <w:szCs w:val="28"/>
                <w:lang w:eastAsia="ru-RU"/>
              </w:rPr>
              <w:t>Автоматическая пожарная сигнализация</w:t>
            </w:r>
          </w:p>
        </w:tc>
      </w:tr>
      <w:tr w:rsidR="00274D1B" w:rsidRPr="00274D1B" w14:paraId="5F30733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B36AD5E"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0" w:type="dxa"/>
            <w:tcBorders>
              <w:top w:val="nil"/>
              <w:left w:val="nil"/>
              <w:bottom w:val="single" w:sz="4" w:space="0" w:color="auto"/>
              <w:right w:val="single" w:sz="4" w:space="0" w:color="auto"/>
            </w:tcBorders>
            <w:shd w:val="clear" w:color="auto" w:fill="auto"/>
            <w:vAlign w:val="center"/>
            <w:hideMark/>
          </w:tcPr>
          <w:p w14:paraId="4BA594C3"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2A48DDB9"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486ED6BA"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10EAFA74"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0C0D00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6930" w:type="dxa"/>
            <w:tcBorders>
              <w:top w:val="nil"/>
              <w:left w:val="nil"/>
              <w:bottom w:val="single" w:sz="4" w:space="0" w:color="auto"/>
              <w:right w:val="single" w:sz="4" w:space="0" w:color="auto"/>
            </w:tcBorders>
            <w:shd w:val="clear" w:color="auto" w:fill="auto"/>
            <w:vAlign w:val="center"/>
            <w:hideMark/>
          </w:tcPr>
          <w:p w14:paraId="5FFAA97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контроля и управления С 2000 М</w:t>
            </w:r>
          </w:p>
        </w:tc>
        <w:tc>
          <w:tcPr>
            <w:tcW w:w="992" w:type="dxa"/>
            <w:tcBorders>
              <w:top w:val="nil"/>
              <w:left w:val="nil"/>
              <w:bottom w:val="single" w:sz="4" w:space="0" w:color="auto"/>
              <w:right w:val="single" w:sz="4" w:space="0" w:color="auto"/>
            </w:tcBorders>
            <w:shd w:val="clear" w:color="auto" w:fill="auto"/>
            <w:vAlign w:val="center"/>
            <w:hideMark/>
          </w:tcPr>
          <w:p w14:paraId="2E430D4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D61EDC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AF9778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196F8D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6930" w:type="dxa"/>
            <w:tcBorders>
              <w:top w:val="nil"/>
              <w:left w:val="nil"/>
              <w:bottom w:val="single" w:sz="4" w:space="0" w:color="auto"/>
              <w:right w:val="single" w:sz="4" w:space="0" w:color="auto"/>
            </w:tcBorders>
            <w:shd w:val="clear" w:color="auto" w:fill="auto"/>
            <w:vAlign w:val="center"/>
            <w:hideMark/>
          </w:tcPr>
          <w:p w14:paraId="37D58C5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контроля и индикации  С 2000-БКИ</w:t>
            </w:r>
          </w:p>
        </w:tc>
        <w:tc>
          <w:tcPr>
            <w:tcW w:w="992" w:type="dxa"/>
            <w:tcBorders>
              <w:top w:val="nil"/>
              <w:left w:val="nil"/>
              <w:bottom w:val="single" w:sz="4" w:space="0" w:color="auto"/>
              <w:right w:val="single" w:sz="4" w:space="0" w:color="auto"/>
            </w:tcBorders>
            <w:shd w:val="clear" w:color="auto" w:fill="auto"/>
            <w:vAlign w:val="center"/>
            <w:hideMark/>
          </w:tcPr>
          <w:p w14:paraId="167530C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8DD405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E16F22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F6C86C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6930" w:type="dxa"/>
            <w:tcBorders>
              <w:top w:val="nil"/>
              <w:left w:val="nil"/>
              <w:bottom w:val="single" w:sz="4" w:space="0" w:color="auto"/>
              <w:right w:val="single" w:sz="4" w:space="0" w:color="auto"/>
            </w:tcBorders>
            <w:shd w:val="clear" w:color="auto" w:fill="auto"/>
            <w:vAlign w:val="center"/>
            <w:hideMark/>
          </w:tcPr>
          <w:p w14:paraId="617AAA3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Преобразователь интерфейсов RS-485/RS -232</w:t>
            </w:r>
          </w:p>
        </w:tc>
        <w:tc>
          <w:tcPr>
            <w:tcW w:w="992" w:type="dxa"/>
            <w:tcBorders>
              <w:top w:val="nil"/>
              <w:left w:val="nil"/>
              <w:bottom w:val="single" w:sz="4" w:space="0" w:color="auto"/>
              <w:right w:val="single" w:sz="4" w:space="0" w:color="auto"/>
            </w:tcBorders>
            <w:shd w:val="clear" w:color="auto" w:fill="auto"/>
            <w:vAlign w:val="center"/>
            <w:hideMark/>
          </w:tcPr>
          <w:p w14:paraId="39E04BA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751" w:type="dxa"/>
            <w:tcBorders>
              <w:top w:val="nil"/>
              <w:left w:val="nil"/>
              <w:bottom w:val="single" w:sz="4" w:space="0" w:color="auto"/>
              <w:right w:val="single" w:sz="4" w:space="0" w:color="auto"/>
            </w:tcBorders>
            <w:shd w:val="clear" w:color="auto" w:fill="auto"/>
            <w:noWrap/>
            <w:vAlign w:val="bottom"/>
            <w:hideMark/>
          </w:tcPr>
          <w:p w14:paraId="6CC4344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071768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1553C0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w:t>
            </w:r>
          </w:p>
        </w:tc>
        <w:tc>
          <w:tcPr>
            <w:tcW w:w="6930" w:type="dxa"/>
            <w:tcBorders>
              <w:top w:val="nil"/>
              <w:left w:val="nil"/>
              <w:bottom w:val="single" w:sz="4" w:space="0" w:color="auto"/>
              <w:right w:val="single" w:sz="4" w:space="0" w:color="auto"/>
            </w:tcBorders>
            <w:shd w:val="clear" w:color="auto" w:fill="auto"/>
            <w:vAlign w:val="center"/>
            <w:hideMark/>
          </w:tcPr>
          <w:p w14:paraId="0DEDB62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Сигнально-пусковой блок адресный С 2000-СП4/220</w:t>
            </w:r>
          </w:p>
        </w:tc>
        <w:tc>
          <w:tcPr>
            <w:tcW w:w="992" w:type="dxa"/>
            <w:tcBorders>
              <w:top w:val="nil"/>
              <w:left w:val="nil"/>
              <w:bottom w:val="single" w:sz="4" w:space="0" w:color="auto"/>
              <w:right w:val="single" w:sz="4" w:space="0" w:color="auto"/>
            </w:tcBorders>
            <w:shd w:val="clear" w:color="auto" w:fill="auto"/>
            <w:vAlign w:val="center"/>
            <w:hideMark/>
          </w:tcPr>
          <w:p w14:paraId="73720AE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791908B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138A08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BDC1B1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w:t>
            </w:r>
          </w:p>
        </w:tc>
        <w:tc>
          <w:tcPr>
            <w:tcW w:w="6930" w:type="dxa"/>
            <w:tcBorders>
              <w:top w:val="nil"/>
              <w:left w:val="nil"/>
              <w:bottom w:val="single" w:sz="4" w:space="0" w:color="auto"/>
              <w:right w:val="single" w:sz="4" w:space="0" w:color="auto"/>
            </w:tcBorders>
            <w:shd w:val="clear" w:color="auto" w:fill="auto"/>
            <w:vAlign w:val="center"/>
            <w:hideMark/>
          </w:tcPr>
          <w:p w14:paraId="36080E3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приёмно-контрольный охранно-пожарный Сигнал-10</w:t>
            </w:r>
          </w:p>
        </w:tc>
        <w:tc>
          <w:tcPr>
            <w:tcW w:w="992" w:type="dxa"/>
            <w:tcBorders>
              <w:top w:val="nil"/>
              <w:left w:val="nil"/>
              <w:bottom w:val="single" w:sz="4" w:space="0" w:color="auto"/>
              <w:right w:val="single" w:sz="4" w:space="0" w:color="auto"/>
            </w:tcBorders>
            <w:shd w:val="clear" w:color="auto" w:fill="auto"/>
            <w:vAlign w:val="center"/>
            <w:hideMark/>
          </w:tcPr>
          <w:p w14:paraId="6E16D53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CFE420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2519B3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47215C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11</w:t>
            </w:r>
          </w:p>
        </w:tc>
        <w:tc>
          <w:tcPr>
            <w:tcW w:w="6930" w:type="dxa"/>
            <w:tcBorders>
              <w:top w:val="nil"/>
              <w:left w:val="nil"/>
              <w:bottom w:val="single" w:sz="4" w:space="0" w:color="auto"/>
              <w:right w:val="single" w:sz="4" w:space="0" w:color="auto"/>
            </w:tcBorders>
            <w:shd w:val="clear" w:color="auto" w:fill="auto"/>
            <w:vAlign w:val="center"/>
            <w:hideMark/>
          </w:tcPr>
          <w:p w14:paraId="17B9835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двухпроводной линии связи  С 2000-КДЛ</w:t>
            </w:r>
          </w:p>
        </w:tc>
        <w:tc>
          <w:tcPr>
            <w:tcW w:w="992" w:type="dxa"/>
            <w:tcBorders>
              <w:top w:val="nil"/>
              <w:left w:val="nil"/>
              <w:bottom w:val="single" w:sz="4" w:space="0" w:color="auto"/>
              <w:right w:val="single" w:sz="4" w:space="0" w:color="auto"/>
            </w:tcBorders>
            <w:shd w:val="clear" w:color="auto" w:fill="auto"/>
            <w:vAlign w:val="center"/>
            <w:hideMark/>
          </w:tcPr>
          <w:p w14:paraId="42F0DF4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751" w:type="dxa"/>
            <w:tcBorders>
              <w:top w:val="nil"/>
              <w:left w:val="nil"/>
              <w:bottom w:val="single" w:sz="4" w:space="0" w:color="auto"/>
              <w:right w:val="single" w:sz="4" w:space="0" w:color="auto"/>
            </w:tcBorders>
            <w:shd w:val="clear" w:color="auto" w:fill="auto"/>
            <w:noWrap/>
            <w:vAlign w:val="bottom"/>
            <w:hideMark/>
          </w:tcPr>
          <w:p w14:paraId="2DB34B0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0DE994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FBC60C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w:t>
            </w:r>
          </w:p>
        </w:tc>
        <w:tc>
          <w:tcPr>
            <w:tcW w:w="6930" w:type="dxa"/>
            <w:tcBorders>
              <w:top w:val="nil"/>
              <w:left w:val="nil"/>
              <w:bottom w:val="single" w:sz="4" w:space="0" w:color="auto"/>
              <w:right w:val="single" w:sz="4" w:space="0" w:color="auto"/>
            </w:tcBorders>
            <w:shd w:val="clear" w:color="auto" w:fill="auto"/>
            <w:vAlign w:val="center"/>
            <w:hideMark/>
          </w:tcPr>
          <w:p w14:paraId="18D8827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КОНТРОЛЬНО-ПУСКОВОЙ БЛОК С2000-КПБ</w:t>
            </w:r>
          </w:p>
        </w:tc>
        <w:tc>
          <w:tcPr>
            <w:tcW w:w="992" w:type="dxa"/>
            <w:tcBorders>
              <w:top w:val="nil"/>
              <w:left w:val="nil"/>
              <w:bottom w:val="single" w:sz="4" w:space="0" w:color="auto"/>
              <w:right w:val="single" w:sz="4" w:space="0" w:color="auto"/>
            </w:tcBorders>
            <w:shd w:val="clear" w:color="auto" w:fill="auto"/>
            <w:vAlign w:val="center"/>
            <w:hideMark/>
          </w:tcPr>
          <w:p w14:paraId="4510D09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14:paraId="311FED4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C2386B4"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6AA31F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6930" w:type="dxa"/>
            <w:tcBorders>
              <w:top w:val="nil"/>
              <w:left w:val="nil"/>
              <w:bottom w:val="single" w:sz="4" w:space="0" w:color="auto"/>
              <w:right w:val="single" w:sz="4" w:space="0" w:color="auto"/>
            </w:tcBorders>
            <w:shd w:val="clear" w:color="auto" w:fill="auto"/>
            <w:vAlign w:val="center"/>
            <w:hideMark/>
          </w:tcPr>
          <w:p w14:paraId="2A4CE63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Сигнально-пусковой блок С 2000-СП1</w:t>
            </w:r>
          </w:p>
        </w:tc>
        <w:tc>
          <w:tcPr>
            <w:tcW w:w="992" w:type="dxa"/>
            <w:tcBorders>
              <w:top w:val="nil"/>
              <w:left w:val="nil"/>
              <w:bottom w:val="single" w:sz="4" w:space="0" w:color="auto"/>
              <w:right w:val="single" w:sz="4" w:space="0" w:color="auto"/>
            </w:tcBorders>
            <w:shd w:val="clear" w:color="auto" w:fill="auto"/>
            <w:vAlign w:val="center"/>
            <w:hideMark/>
          </w:tcPr>
          <w:p w14:paraId="6329B3D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single" w:sz="4" w:space="0" w:color="auto"/>
              <w:left w:val="nil"/>
              <w:bottom w:val="single" w:sz="4" w:space="0" w:color="auto"/>
              <w:right w:val="single" w:sz="4" w:space="0" w:color="auto"/>
            </w:tcBorders>
            <w:shd w:val="clear" w:color="auto" w:fill="auto"/>
            <w:vAlign w:val="bottom"/>
            <w:hideMark/>
          </w:tcPr>
          <w:p w14:paraId="51E5E8D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9666E63"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9F3A37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13</w:t>
            </w:r>
          </w:p>
        </w:tc>
        <w:tc>
          <w:tcPr>
            <w:tcW w:w="6930" w:type="dxa"/>
            <w:tcBorders>
              <w:top w:val="nil"/>
              <w:left w:val="nil"/>
              <w:bottom w:val="single" w:sz="4" w:space="0" w:color="auto"/>
              <w:right w:val="single" w:sz="4" w:space="0" w:color="auto"/>
            </w:tcBorders>
            <w:shd w:val="clear" w:color="auto" w:fill="auto"/>
            <w:vAlign w:val="center"/>
            <w:hideMark/>
          </w:tcPr>
          <w:p w14:paraId="12D32B0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пожарной сигнализации ШПС-24</w:t>
            </w:r>
          </w:p>
        </w:tc>
        <w:tc>
          <w:tcPr>
            <w:tcW w:w="992" w:type="dxa"/>
            <w:tcBorders>
              <w:top w:val="nil"/>
              <w:left w:val="nil"/>
              <w:bottom w:val="single" w:sz="4" w:space="0" w:color="auto"/>
              <w:right w:val="single" w:sz="4" w:space="0" w:color="auto"/>
            </w:tcBorders>
            <w:shd w:val="clear" w:color="auto" w:fill="auto"/>
            <w:vAlign w:val="center"/>
            <w:hideMark/>
          </w:tcPr>
          <w:p w14:paraId="4A259B4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14:paraId="1FC3E64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9F828A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9A5AD1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14</w:t>
            </w:r>
          </w:p>
        </w:tc>
        <w:tc>
          <w:tcPr>
            <w:tcW w:w="6930" w:type="dxa"/>
            <w:tcBorders>
              <w:top w:val="nil"/>
              <w:left w:val="nil"/>
              <w:bottom w:val="single" w:sz="4" w:space="0" w:color="auto"/>
              <w:right w:val="single" w:sz="4" w:space="0" w:color="auto"/>
            </w:tcBorders>
            <w:shd w:val="clear" w:color="auto" w:fill="auto"/>
            <w:vAlign w:val="center"/>
            <w:hideMark/>
          </w:tcPr>
          <w:p w14:paraId="53ED74F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Резервированный источник питания РИП-24 исп. 56</w:t>
            </w:r>
          </w:p>
        </w:tc>
        <w:tc>
          <w:tcPr>
            <w:tcW w:w="992" w:type="dxa"/>
            <w:tcBorders>
              <w:top w:val="nil"/>
              <w:left w:val="nil"/>
              <w:bottom w:val="single" w:sz="4" w:space="0" w:color="auto"/>
              <w:right w:val="single" w:sz="4" w:space="0" w:color="auto"/>
            </w:tcBorders>
            <w:shd w:val="clear" w:color="auto" w:fill="auto"/>
            <w:vAlign w:val="center"/>
            <w:hideMark/>
          </w:tcPr>
          <w:p w14:paraId="57ACF10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20A6CC4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F3CFB8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03D16A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15</w:t>
            </w:r>
          </w:p>
        </w:tc>
        <w:tc>
          <w:tcPr>
            <w:tcW w:w="6930" w:type="dxa"/>
            <w:tcBorders>
              <w:top w:val="nil"/>
              <w:left w:val="nil"/>
              <w:bottom w:val="single" w:sz="4" w:space="0" w:color="auto"/>
              <w:right w:val="single" w:sz="4" w:space="0" w:color="auto"/>
            </w:tcBorders>
            <w:shd w:val="clear" w:color="auto" w:fill="auto"/>
            <w:vAlign w:val="center"/>
            <w:hideMark/>
          </w:tcPr>
          <w:p w14:paraId="429A685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дымовой адресно-аналоговый ДИП 34А-03</w:t>
            </w:r>
          </w:p>
        </w:tc>
        <w:tc>
          <w:tcPr>
            <w:tcW w:w="992" w:type="dxa"/>
            <w:tcBorders>
              <w:top w:val="nil"/>
              <w:left w:val="nil"/>
              <w:bottom w:val="single" w:sz="4" w:space="0" w:color="auto"/>
              <w:right w:val="single" w:sz="4" w:space="0" w:color="auto"/>
            </w:tcBorders>
            <w:shd w:val="clear" w:color="auto" w:fill="auto"/>
            <w:vAlign w:val="center"/>
            <w:hideMark/>
          </w:tcPr>
          <w:p w14:paraId="38A1DED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578</w:t>
            </w:r>
          </w:p>
        </w:tc>
        <w:tc>
          <w:tcPr>
            <w:tcW w:w="751" w:type="dxa"/>
            <w:tcBorders>
              <w:top w:val="nil"/>
              <w:left w:val="nil"/>
              <w:bottom w:val="single" w:sz="4" w:space="0" w:color="auto"/>
              <w:right w:val="single" w:sz="4" w:space="0" w:color="auto"/>
            </w:tcBorders>
            <w:shd w:val="clear" w:color="auto" w:fill="auto"/>
            <w:noWrap/>
            <w:vAlign w:val="bottom"/>
            <w:hideMark/>
          </w:tcPr>
          <w:p w14:paraId="34EEFBC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FF6348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18AFAE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16</w:t>
            </w:r>
          </w:p>
        </w:tc>
        <w:tc>
          <w:tcPr>
            <w:tcW w:w="6930" w:type="dxa"/>
            <w:tcBorders>
              <w:top w:val="nil"/>
              <w:left w:val="nil"/>
              <w:bottom w:val="single" w:sz="4" w:space="0" w:color="auto"/>
              <w:right w:val="single" w:sz="4" w:space="0" w:color="auto"/>
            </w:tcBorders>
            <w:shd w:val="clear" w:color="auto" w:fill="auto"/>
            <w:vAlign w:val="center"/>
            <w:hideMark/>
          </w:tcPr>
          <w:p w14:paraId="7BC96AD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ручной адресный ИПР 513-3АМ</w:t>
            </w:r>
          </w:p>
        </w:tc>
        <w:tc>
          <w:tcPr>
            <w:tcW w:w="992" w:type="dxa"/>
            <w:tcBorders>
              <w:top w:val="nil"/>
              <w:left w:val="nil"/>
              <w:bottom w:val="single" w:sz="4" w:space="0" w:color="auto"/>
              <w:right w:val="single" w:sz="4" w:space="0" w:color="auto"/>
            </w:tcBorders>
            <w:shd w:val="clear" w:color="auto" w:fill="auto"/>
            <w:vAlign w:val="center"/>
            <w:hideMark/>
          </w:tcPr>
          <w:p w14:paraId="7914364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751" w:type="dxa"/>
            <w:tcBorders>
              <w:top w:val="nil"/>
              <w:left w:val="nil"/>
              <w:bottom w:val="single" w:sz="4" w:space="0" w:color="auto"/>
              <w:right w:val="single" w:sz="4" w:space="0" w:color="auto"/>
            </w:tcBorders>
            <w:shd w:val="clear" w:color="auto" w:fill="auto"/>
            <w:noWrap/>
            <w:vAlign w:val="bottom"/>
            <w:hideMark/>
          </w:tcPr>
          <w:p w14:paraId="17735E5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E3E672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348DBA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w:t>
            </w:r>
          </w:p>
        </w:tc>
        <w:tc>
          <w:tcPr>
            <w:tcW w:w="6930" w:type="dxa"/>
            <w:tcBorders>
              <w:top w:val="nil"/>
              <w:left w:val="nil"/>
              <w:bottom w:val="single" w:sz="4" w:space="0" w:color="auto"/>
              <w:right w:val="single" w:sz="4" w:space="0" w:color="auto"/>
            </w:tcBorders>
            <w:shd w:val="clear" w:color="auto" w:fill="auto"/>
            <w:vAlign w:val="center"/>
            <w:hideMark/>
          </w:tcPr>
          <w:p w14:paraId="7D1E941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разветвительно-изолирующий БРИЗ исп. 03</w:t>
            </w:r>
          </w:p>
        </w:tc>
        <w:tc>
          <w:tcPr>
            <w:tcW w:w="992" w:type="dxa"/>
            <w:tcBorders>
              <w:top w:val="nil"/>
              <w:left w:val="nil"/>
              <w:bottom w:val="single" w:sz="4" w:space="0" w:color="auto"/>
              <w:right w:val="single" w:sz="4" w:space="0" w:color="auto"/>
            </w:tcBorders>
            <w:shd w:val="clear" w:color="auto" w:fill="auto"/>
            <w:vAlign w:val="center"/>
            <w:hideMark/>
          </w:tcPr>
          <w:p w14:paraId="19251A9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40</w:t>
            </w:r>
          </w:p>
        </w:tc>
        <w:tc>
          <w:tcPr>
            <w:tcW w:w="751" w:type="dxa"/>
            <w:tcBorders>
              <w:top w:val="nil"/>
              <w:left w:val="nil"/>
              <w:bottom w:val="single" w:sz="4" w:space="0" w:color="auto"/>
              <w:right w:val="single" w:sz="4" w:space="0" w:color="auto"/>
            </w:tcBorders>
            <w:shd w:val="clear" w:color="auto" w:fill="auto"/>
            <w:noWrap/>
            <w:vAlign w:val="bottom"/>
            <w:hideMark/>
          </w:tcPr>
          <w:p w14:paraId="3F78F43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6BCC57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B09313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6930" w:type="dxa"/>
            <w:tcBorders>
              <w:top w:val="nil"/>
              <w:left w:val="nil"/>
              <w:bottom w:val="single" w:sz="4" w:space="0" w:color="auto"/>
              <w:right w:val="single" w:sz="4" w:space="0" w:color="auto"/>
            </w:tcBorders>
            <w:shd w:val="clear" w:color="auto" w:fill="auto"/>
            <w:vAlign w:val="center"/>
            <w:hideMark/>
          </w:tcPr>
          <w:p w14:paraId="0AB10AB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40 А/ч</w:t>
            </w:r>
          </w:p>
        </w:tc>
        <w:tc>
          <w:tcPr>
            <w:tcW w:w="992" w:type="dxa"/>
            <w:tcBorders>
              <w:top w:val="nil"/>
              <w:left w:val="nil"/>
              <w:bottom w:val="single" w:sz="4" w:space="0" w:color="auto"/>
              <w:right w:val="single" w:sz="4" w:space="0" w:color="auto"/>
            </w:tcBorders>
            <w:shd w:val="clear" w:color="auto" w:fill="auto"/>
            <w:vAlign w:val="center"/>
            <w:hideMark/>
          </w:tcPr>
          <w:p w14:paraId="44F4766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7170280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D92F69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2EFA11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19</w:t>
            </w:r>
          </w:p>
        </w:tc>
        <w:tc>
          <w:tcPr>
            <w:tcW w:w="6930" w:type="dxa"/>
            <w:tcBorders>
              <w:top w:val="nil"/>
              <w:left w:val="nil"/>
              <w:bottom w:val="single" w:sz="4" w:space="0" w:color="auto"/>
              <w:right w:val="single" w:sz="4" w:space="0" w:color="auto"/>
            </w:tcBorders>
            <w:shd w:val="clear" w:color="auto" w:fill="auto"/>
            <w:vAlign w:val="center"/>
            <w:hideMark/>
          </w:tcPr>
          <w:p w14:paraId="7E0316B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18 А/ч</w:t>
            </w:r>
          </w:p>
        </w:tc>
        <w:tc>
          <w:tcPr>
            <w:tcW w:w="992" w:type="dxa"/>
            <w:tcBorders>
              <w:top w:val="nil"/>
              <w:left w:val="nil"/>
              <w:bottom w:val="single" w:sz="4" w:space="0" w:color="auto"/>
              <w:right w:val="single" w:sz="4" w:space="0" w:color="auto"/>
            </w:tcBorders>
            <w:shd w:val="clear" w:color="auto" w:fill="auto"/>
            <w:vAlign w:val="center"/>
            <w:hideMark/>
          </w:tcPr>
          <w:p w14:paraId="578B48E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751" w:type="dxa"/>
            <w:tcBorders>
              <w:top w:val="nil"/>
              <w:left w:val="nil"/>
              <w:bottom w:val="single" w:sz="4" w:space="0" w:color="auto"/>
              <w:right w:val="single" w:sz="4" w:space="0" w:color="auto"/>
            </w:tcBorders>
            <w:shd w:val="clear" w:color="auto" w:fill="auto"/>
            <w:noWrap/>
            <w:vAlign w:val="bottom"/>
            <w:hideMark/>
          </w:tcPr>
          <w:p w14:paraId="1578279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81519B8" w14:textId="77777777" w:rsidTr="00CB0FC2">
        <w:trPr>
          <w:trHeight w:val="300"/>
        </w:trPr>
        <w:tc>
          <w:tcPr>
            <w:tcW w:w="9393" w:type="dxa"/>
            <w:gridSpan w:val="4"/>
            <w:tcBorders>
              <w:top w:val="nil"/>
              <w:left w:val="nil"/>
              <w:bottom w:val="nil"/>
              <w:right w:val="nil"/>
            </w:tcBorders>
            <w:shd w:val="clear" w:color="auto" w:fill="auto"/>
            <w:noWrap/>
            <w:vAlign w:val="center"/>
            <w:hideMark/>
          </w:tcPr>
          <w:p w14:paraId="7AEAADA9"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sz w:val="28"/>
                <w:szCs w:val="28"/>
                <w:lang w:eastAsia="ru-RU"/>
              </w:rPr>
            </w:pPr>
            <w:r w:rsidRPr="00274D1B">
              <w:rPr>
                <w:rFonts w:ascii="Times New Roman" w:eastAsiaTheme="minorEastAsia" w:hAnsi="Times New Roman" w:cs="Times New Roman"/>
                <w:b/>
                <w:bCs/>
                <w:sz w:val="28"/>
                <w:szCs w:val="28"/>
                <w:lang w:eastAsia="ru-RU"/>
              </w:rPr>
              <w:t>Система оповещения и управления эвакуацией</w:t>
            </w:r>
          </w:p>
        </w:tc>
      </w:tr>
      <w:tr w:rsidR="00274D1B" w:rsidRPr="00274D1B" w14:paraId="7D386986"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885BEA"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0" w:type="dxa"/>
            <w:tcBorders>
              <w:top w:val="single" w:sz="4" w:space="0" w:color="auto"/>
              <w:left w:val="nil"/>
              <w:bottom w:val="single" w:sz="4" w:space="0" w:color="auto"/>
              <w:right w:val="single" w:sz="4" w:space="0" w:color="auto"/>
            </w:tcBorders>
            <w:shd w:val="clear" w:color="auto" w:fill="auto"/>
            <w:vAlign w:val="center"/>
            <w:hideMark/>
          </w:tcPr>
          <w:p w14:paraId="163B296E"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6B11987"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032D5592"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4AD2C78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8352F5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6930" w:type="dxa"/>
            <w:tcBorders>
              <w:top w:val="nil"/>
              <w:left w:val="nil"/>
              <w:bottom w:val="single" w:sz="4" w:space="0" w:color="auto"/>
              <w:right w:val="single" w:sz="4" w:space="0" w:color="auto"/>
            </w:tcBorders>
            <w:shd w:val="clear" w:color="auto" w:fill="auto"/>
            <w:vAlign w:val="center"/>
            <w:hideMark/>
          </w:tcPr>
          <w:p w14:paraId="2B652E1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Прибор управления оповещением МЕТА 17821</w:t>
            </w:r>
          </w:p>
        </w:tc>
        <w:tc>
          <w:tcPr>
            <w:tcW w:w="992" w:type="dxa"/>
            <w:tcBorders>
              <w:top w:val="nil"/>
              <w:left w:val="nil"/>
              <w:bottom w:val="single" w:sz="4" w:space="0" w:color="auto"/>
              <w:right w:val="single" w:sz="4" w:space="0" w:color="auto"/>
            </w:tcBorders>
            <w:shd w:val="clear" w:color="auto" w:fill="auto"/>
            <w:vAlign w:val="center"/>
            <w:hideMark/>
          </w:tcPr>
          <w:p w14:paraId="63A5DEF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6D68069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415270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33D175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21</w:t>
            </w:r>
          </w:p>
        </w:tc>
        <w:tc>
          <w:tcPr>
            <w:tcW w:w="6930" w:type="dxa"/>
            <w:tcBorders>
              <w:top w:val="nil"/>
              <w:left w:val="nil"/>
              <w:bottom w:val="single" w:sz="4" w:space="0" w:color="auto"/>
              <w:right w:val="single" w:sz="4" w:space="0" w:color="auto"/>
            </w:tcBorders>
            <w:shd w:val="clear" w:color="auto" w:fill="auto"/>
            <w:vAlign w:val="center"/>
            <w:hideMark/>
          </w:tcPr>
          <w:p w14:paraId="29B5AFF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микрофонный МЕТА 18580-16</w:t>
            </w:r>
          </w:p>
        </w:tc>
        <w:tc>
          <w:tcPr>
            <w:tcW w:w="992" w:type="dxa"/>
            <w:tcBorders>
              <w:top w:val="nil"/>
              <w:left w:val="nil"/>
              <w:bottom w:val="single" w:sz="4" w:space="0" w:color="auto"/>
              <w:right w:val="single" w:sz="4" w:space="0" w:color="auto"/>
            </w:tcBorders>
            <w:shd w:val="clear" w:color="auto" w:fill="auto"/>
            <w:vAlign w:val="center"/>
            <w:hideMark/>
          </w:tcPr>
          <w:p w14:paraId="3A2C492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FFF66B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71D29D4"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A86B3C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22</w:t>
            </w:r>
          </w:p>
        </w:tc>
        <w:tc>
          <w:tcPr>
            <w:tcW w:w="6930" w:type="dxa"/>
            <w:tcBorders>
              <w:top w:val="nil"/>
              <w:left w:val="nil"/>
              <w:bottom w:val="single" w:sz="4" w:space="0" w:color="auto"/>
              <w:right w:val="single" w:sz="4" w:space="0" w:color="auto"/>
            </w:tcBorders>
            <w:shd w:val="clear" w:color="auto" w:fill="auto"/>
            <w:vAlign w:val="center"/>
            <w:hideMark/>
          </w:tcPr>
          <w:p w14:paraId="6CAC6FC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Медиаконвертер МЕТА 7314</w:t>
            </w:r>
          </w:p>
        </w:tc>
        <w:tc>
          <w:tcPr>
            <w:tcW w:w="992" w:type="dxa"/>
            <w:tcBorders>
              <w:top w:val="nil"/>
              <w:left w:val="nil"/>
              <w:bottom w:val="single" w:sz="4" w:space="0" w:color="auto"/>
              <w:right w:val="single" w:sz="4" w:space="0" w:color="auto"/>
            </w:tcBorders>
            <w:shd w:val="clear" w:color="auto" w:fill="auto"/>
            <w:vAlign w:val="center"/>
            <w:hideMark/>
          </w:tcPr>
          <w:p w14:paraId="2E49EB6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64D7D54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BB963B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4DA969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23</w:t>
            </w:r>
          </w:p>
        </w:tc>
        <w:tc>
          <w:tcPr>
            <w:tcW w:w="6930" w:type="dxa"/>
            <w:tcBorders>
              <w:top w:val="nil"/>
              <w:left w:val="nil"/>
              <w:bottom w:val="single" w:sz="4" w:space="0" w:color="auto"/>
              <w:right w:val="single" w:sz="4" w:space="0" w:color="auto"/>
            </w:tcBorders>
            <w:shd w:val="clear" w:color="auto" w:fill="auto"/>
            <w:vAlign w:val="center"/>
            <w:hideMark/>
          </w:tcPr>
          <w:p w14:paraId="10CFD9E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Контрольно-пусковой блок С 2000-КПБ</w:t>
            </w:r>
          </w:p>
        </w:tc>
        <w:tc>
          <w:tcPr>
            <w:tcW w:w="992" w:type="dxa"/>
            <w:tcBorders>
              <w:top w:val="nil"/>
              <w:left w:val="nil"/>
              <w:bottom w:val="single" w:sz="4" w:space="0" w:color="auto"/>
              <w:right w:val="single" w:sz="4" w:space="0" w:color="auto"/>
            </w:tcBorders>
            <w:shd w:val="clear" w:color="auto" w:fill="auto"/>
            <w:vAlign w:val="center"/>
            <w:hideMark/>
          </w:tcPr>
          <w:p w14:paraId="10E72B7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0F7C399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4DBE5C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234315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24</w:t>
            </w:r>
          </w:p>
        </w:tc>
        <w:tc>
          <w:tcPr>
            <w:tcW w:w="6930" w:type="dxa"/>
            <w:tcBorders>
              <w:top w:val="nil"/>
              <w:left w:val="nil"/>
              <w:bottom w:val="single" w:sz="4" w:space="0" w:color="auto"/>
              <w:right w:val="single" w:sz="4" w:space="0" w:color="auto"/>
            </w:tcBorders>
            <w:shd w:val="clear" w:color="auto" w:fill="auto"/>
            <w:vAlign w:val="center"/>
            <w:hideMark/>
          </w:tcPr>
          <w:p w14:paraId="27567F4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Резервиро-ванный источник питания РИП-24 исп. 56</w:t>
            </w:r>
          </w:p>
        </w:tc>
        <w:tc>
          <w:tcPr>
            <w:tcW w:w="992" w:type="dxa"/>
            <w:tcBorders>
              <w:top w:val="nil"/>
              <w:left w:val="nil"/>
              <w:bottom w:val="single" w:sz="4" w:space="0" w:color="auto"/>
              <w:right w:val="single" w:sz="4" w:space="0" w:color="auto"/>
            </w:tcBorders>
            <w:shd w:val="clear" w:color="auto" w:fill="auto"/>
            <w:vAlign w:val="center"/>
            <w:hideMark/>
          </w:tcPr>
          <w:p w14:paraId="3C5C722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4193F99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0E0DD8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30A28A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25</w:t>
            </w:r>
          </w:p>
        </w:tc>
        <w:tc>
          <w:tcPr>
            <w:tcW w:w="6930" w:type="dxa"/>
            <w:tcBorders>
              <w:top w:val="nil"/>
              <w:left w:val="nil"/>
              <w:bottom w:val="single" w:sz="4" w:space="0" w:color="auto"/>
              <w:right w:val="single" w:sz="4" w:space="0" w:color="auto"/>
            </w:tcBorders>
            <w:shd w:val="clear" w:color="auto" w:fill="auto"/>
            <w:vAlign w:val="center"/>
            <w:hideMark/>
          </w:tcPr>
          <w:p w14:paraId="17C58A9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«Выход»</w:t>
            </w:r>
          </w:p>
        </w:tc>
        <w:tc>
          <w:tcPr>
            <w:tcW w:w="992" w:type="dxa"/>
            <w:tcBorders>
              <w:top w:val="nil"/>
              <w:left w:val="nil"/>
              <w:bottom w:val="single" w:sz="4" w:space="0" w:color="auto"/>
              <w:right w:val="single" w:sz="4" w:space="0" w:color="auto"/>
            </w:tcBorders>
            <w:shd w:val="clear" w:color="auto" w:fill="auto"/>
            <w:vAlign w:val="center"/>
            <w:hideMark/>
          </w:tcPr>
          <w:p w14:paraId="1061D3F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751" w:type="dxa"/>
            <w:tcBorders>
              <w:top w:val="nil"/>
              <w:left w:val="nil"/>
              <w:bottom w:val="single" w:sz="4" w:space="0" w:color="auto"/>
              <w:right w:val="single" w:sz="4" w:space="0" w:color="auto"/>
            </w:tcBorders>
            <w:shd w:val="clear" w:color="auto" w:fill="auto"/>
            <w:noWrap/>
            <w:vAlign w:val="bottom"/>
            <w:hideMark/>
          </w:tcPr>
          <w:p w14:paraId="140D64C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A5A38E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DA00BD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26</w:t>
            </w:r>
          </w:p>
        </w:tc>
        <w:tc>
          <w:tcPr>
            <w:tcW w:w="6930" w:type="dxa"/>
            <w:tcBorders>
              <w:top w:val="nil"/>
              <w:left w:val="nil"/>
              <w:bottom w:val="single" w:sz="4" w:space="0" w:color="auto"/>
              <w:right w:val="single" w:sz="4" w:space="0" w:color="auto"/>
            </w:tcBorders>
            <w:shd w:val="clear" w:color="auto" w:fill="auto"/>
            <w:vAlign w:val="center"/>
            <w:hideMark/>
          </w:tcPr>
          <w:p w14:paraId="6FF40C7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«направле-ние движения»</w:t>
            </w:r>
          </w:p>
        </w:tc>
        <w:tc>
          <w:tcPr>
            <w:tcW w:w="992" w:type="dxa"/>
            <w:tcBorders>
              <w:top w:val="nil"/>
              <w:left w:val="nil"/>
              <w:bottom w:val="single" w:sz="4" w:space="0" w:color="auto"/>
              <w:right w:val="single" w:sz="4" w:space="0" w:color="auto"/>
            </w:tcBorders>
            <w:shd w:val="clear" w:color="auto" w:fill="auto"/>
            <w:vAlign w:val="center"/>
            <w:hideMark/>
          </w:tcPr>
          <w:p w14:paraId="008F937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751" w:type="dxa"/>
            <w:tcBorders>
              <w:top w:val="nil"/>
              <w:left w:val="nil"/>
              <w:bottom w:val="single" w:sz="4" w:space="0" w:color="auto"/>
              <w:right w:val="single" w:sz="4" w:space="0" w:color="auto"/>
            </w:tcBorders>
            <w:shd w:val="clear" w:color="auto" w:fill="auto"/>
            <w:noWrap/>
            <w:vAlign w:val="bottom"/>
            <w:hideMark/>
          </w:tcPr>
          <w:p w14:paraId="1F1817E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046C96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245296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27</w:t>
            </w:r>
          </w:p>
        </w:tc>
        <w:tc>
          <w:tcPr>
            <w:tcW w:w="6930" w:type="dxa"/>
            <w:tcBorders>
              <w:top w:val="nil"/>
              <w:left w:val="nil"/>
              <w:bottom w:val="single" w:sz="4" w:space="0" w:color="auto"/>
              <w:right w:val="single" w:sz="4" w:space="0" w:color="auto"/>
            </w:tcBorders>
            <w:shd w:val="clear" w:color="auto" w:fill="auto"/>
            <w:vAlign w:val="center"/>
            <w:hideMark/>
          </w:tcPr>
          <w:p w14:paraId="6251466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двухсто-роннее</w:t>
            </w:r>
          </w:p>
        </w:tc>
        <w:tc>
          <w:tcPr>
            <w:tcW w:w="992" w:type="dxa"/>
            <w:tcBorders>
              <w:top w:val="nil"/>
              <w:left w:val="nil"/>
              <w:bottom w:val="single" w:sz="4" w:space="0" w:color="auto"/>
              <w:right w:val="single" w:sz="4" w:space="0" w:color="auto"/>
            </w:tcBorders>
            <w:shd w:val="clear" w:color="auto" w:fill="auto"/>
            <w:vAlign w:val="center"/>
            <w:hideMark/>
          </w:tcPr>
          <w:p w14:paraId="6307BBD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751" w:type="dxa"/>
            <w:tcBorders>
              <w:top w:val="nil"/>
              <w:left w:val="nil"/>
              <w:bottom w:val="single" w:sz="4" w:space="0" w:color="auto"/>
              <w:right w:val="single" w:sz="4" w:space="0" w:color="auto"/>
            </w:tcBorders>
            <w:shd w:val="clear" w:color="auto" w:fill="auto"/>
            <w:noWrap/>
            <w:vAlign w:val="bottom"/>
            <w:hideMark/>
          </w:tcPr>
          <w:p w14:paraId="3ABEAED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44B302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6AA011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6930" w:type="dxa"/>
            <w:tcBorders>
              <w:top w:val="nil"/>
              <w:left w:val="nil"/>
              <w:bottom w:val="single" w:sz="4" w:space="0" w:color="auto"/>
              <w:right w:val="single" w:sz="4" w:space="0" w:color="auto"/>
            </w:tcBorders>
            <w:shd w:val="clear" w:color="auto" w:fill="auto"/>
            <w:vAlign w:val="center"/>
            <w:hideMark/>
          </w:tcPr>
          <w:p w14:paraId="72F976F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Громкоговоритель настенный LPA-6W</w:t>
            </w:r>
          </w:p>
        </w:tc>
        <w:tc>
          <w:tcPr>
            <w:tcW w:w="992" w:type="dxa"/>
            <w:tcBorders>
              <w:top w:val="nil"/>
              <w:left w:val="nil"/>
              <w:bottom w:val="single" w:sz="4" w:space="0" w:color="auto"/>
              <w:right w:val="single" w:sz="4" w:space="0" w:color="auto"/>
            </w:tcBorders>
            <w:shd w:val="clear" w:color="auto" w:fill="auto"/>
            <w:vAlign w:val="center"/>
            <w:hideMark/>
          </w:tcPr>
          <w:p w14:paraId="675511C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221</w:t>
            </w:r>
          </w:p>
        </w:tc>
        <w:tc>
          <w:tcPr>
            <w:tcW w:w="751" w:type="dxa"/>
            <w:tcBorders>
              <w:top w:val="nil"/>
              <w:left w:val="nil"/>
              <w:bottom w:val="single" w:sz="4" w:space="0" w:color="auto"/>
              <w:right w:val="single" w:sz="4" w:space="0" w:color="auto"/>
            </w:tcBorders>
            <w:shd w:val="clear" w:color="auto" w:fill="auto"/>
            <w:noWrap/>
            <w:vAlign w:val="bottom"/>
            <w:hideMark/>
          </w:tcPr>
          <w:p w14:paraId="459806D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97B0AF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38273E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29</w:t>
            </w:r>
          </w:p>
        </w:tc>
        <w:tc>
          <w:tcPr>
            <w:tcW w:w="6930" w:type="dxa"/>
            <w:tcBorders>
              <w:top w:val="nil"/>
              <w:left w:val="nil"/>
              <w:bottom w:val="single" w:sz="4" w:space="0" w:color="auto"/>
              <w:right w:val="single" w:sz="4" w:space="0" w:color="auto"/>
            </w:tcBorders>
            <w:shd w:val="clear" w:color="auto" w:fill="auto"/>
            <w:vAlign w:val="center"/>
            <w:hideMark/>
          </w:tcPr>
          <w:p w14:paraId="3EA4250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Громкоговоритель потолочный LPA-6C</w:t>
            </w:r>
          </w:p>
        </w:tc>
        <w:tc>
          <w:tcPr>
            <w:tcW w:w="992" w:type="dxa"/>
            <w:tcBorders>
              <w:top w:val="nil"/>
              <w:left w:val="nil"/>
              <w:bottom w:val="single" w:sz="4" w:space="0" w:color="auto"/>
              <w:right w:val="single" w:sz="4" w:space="0" w:color="auto"/>
            </w:tcBorders>
            <w:shd w:val="clear" w:color="auto" w:fill="auto"/>
            <w:vAlign w:val="center"/>
            <w:hideMark/>
          </w:tcPr>
          <w:p w14:paraId="3A2D506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67</w:t>
            </w:r>
          </w:p>
        </w:tc>
        <w:tc>
          <w:tcPr>
            <w:tcW w:w="751" w:type="dxa"/>
            <w:tcBorders>
              <w:top w:val="nil"/>
              <w:left w:val="nil"/>
              <w:bottom w:val="single" w:sz="4" w:space="0" w:color="auto"/>
              <w:right w:val="single" w:sz="4" w:space="0" w:color="auto"/>
            </w:tcBorders>
            <w:shd w:val="clear" w:color="auto" w:fill="auto"/>
            <w:noWrap/>
            <w:vAlign w:val="bottom"/>
            <w:hideMark/>
          </w:tcPr>
          <w:p w14:paraId="7772C84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BEDC49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0615DA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30</w:t>
            </w:r>
          </w:p>
        </w:tc>
        <w:tc>
          <w:tcPr>
            <w:tcW w:w="6930" w:type="dxa"/>
            <w:tcBorders>
              <w:top w:val="nil"/>
              <w:left w:val="nil"/>
              <w:bottom w:val="single" w:sz="4" w:space="0" w:color="auto"/>
              <w:right w:val="single" w:sz="4" w:space="0" w:color="auto"/>
            </w:tcBorders>
            <w:shd w:val="clear" w:color="auto" w:fill="auto"/>
            <w:vAlign w:val="center"/>
            <w:hideMark/>
          </w:tcPr>
          <w:p w14:paraId="4252D66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40 А/ч</w:t>
            </w:r>
          </w:p>
        </w:tc>
        <w:tc>
          <w:tcPr>
            <w:tcW w:w="992" w:type="dxa"/>
            <w:tcBorders>
              <w:top w:val="nil"/>
              <w:left w:val="nil"/>
              <w:bottom w:val="single" w:sz="4" w:space="0" w:color="auto"/>
              <w:right w:val="single" w:sz="4" w:space="0" w:color="auto"/>
            </w:tcBorders>
            <w:shd w:val="clear" w:color="auto" w:fill="auto"/>
            <w:vAlign w:val="center"/>
            <w:hideMark/>
          </w:tcPr>
          <w:p w14:paraId="7EF7846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751" w:type="dxa"/>
            <w:tcBorders>
              <w:top w:val="nil"/>
              <w:left w:val="nil"/>
              <w:bottom w:val="single" w:sz="4" w:space="0" w:color="auto"/>
              <w:right w:val="single" w:sz="4" w:space="0" w:color="auto"/>
            </w:tcBorders>
            <w:shd w:val="clear" w:color="auto" w:fill="auto"/>
            <w:noWrap/>
            <w:vAlign w:val="bottom"/>
            <w:hideMark/>
          </w:tcPr>
          <w:p w14:paraId="78A0627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3FD3C59" w14:textId="77777777" w:rsidTr="00CB0FC2">
        <w:trPr>
          <w:trHeight w:val="300"/>
        </w:trPr>
        <w:tc>
          <w:tcPr>
            <w:tcW w:w="9393" w:type="dxa"/>
            <w:gridSpan w:val="4"/>
            <w:tcBorders>
              <w:top w:val="nil"/>
              <w:left w:val="nil"/>
              <w:bottom w:val="single" w:sz="4" w:space="0" w:color="auto"/>
              <w:right w:val="nil"/>
            </w:tcBorders>
            <w:shd w:val="clear" w:color="auto" w:fill="auto"/>
            <w:noWrap/>
            <w:vAlign w:val="center"/>
            <w:hideMark/>
          </w:tcPr>
          <w:p w14:paraId="1803C730"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sz w:val="28"/>
                <w:szCs w:val="28"/>
                <w:lang w:eastAsia="ru-RU"/>
              </w:rPr>
              <w:t>Охранная сигнализация</w:t>
            </w:r>
          </w:p>
        </w:tc>
      </w:tr>
      <w:tr w:rsidR="00274D1B" w:rsidRPr="00274D1B" w14:paraId="4B4C8B1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5012037"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0" w:type="dxa"/>
            <w:tcBorders>
              <w:top w:val="nil"/>
              <w:left w:val="nil"/>
              <w:bottom w:val="single" w:sz="4" w:space="0" w:color="auto"/>
              <w:right w:val="single" w:sz="4" w:space="0" w:color="auto"/>
            </w:tcBorders>
            <w:shd w:val="clear" w:color="auto" w:fill="auto"/>
            <w:vAlign w:val="center"/>
            <w:hideMark/>
          </w:tcPr>
          <w:p w14:paraId="173D9774"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30E7FCD5"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4EDB39FD"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5832C6D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2816FB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31</w:t>
            </w:r>
          </w:p>
        </w:tc>
        <w:tc>
          <w:tcPr>
            <w:tcW w:w="6930" w:type="dxa"/>
            <w:tcBorders>
              <w:top w:val="nil"/>
              <w:left w:val="nil"/>
              <w:bottom w:val="single" w:sz="4" w:space="0" w:color="auto"/>
              <w:right w:val="single" w:sz="4" w:space="0" w:color="auto"/>
            </w:tcBorders>
            <w:shd w:val="clear" w:color="auto" w:fill="auto"/>
            <w:vAlign w:val="center"/>
            <w:hideMark/>
          </w:tcPr>
          <w:p w14:paraId="4AA872D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радикальных устройств РРОП-И</w:t>
            </w:r>
          </w:p>
        </w:tc>
        <w:tc>
          <w:tcPr>
            <w:tcW w:w="992" w:type="dxa"/>
            <w:tcBorders>
              <w:top w:val="nil"/>
              <w:left w:val="nil"/>
              <w:bottom w:val="single" w:sz="4" w:space="0" w:color="auto"/>
              <w:right w:val="single" w:sz="4" w:space="0" w:color="auto"/>
            </w:tcBorders>
            <w:shd w:val="clear" w:color="auto" w:fill="auto"/>
            <w:vAlign w:val="center"/>
            <w:hideMark/>
          </w:tcPr>
          <w:p w14:paraId="3B4A590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E4640D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BC3401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F02B8D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32</w:t>
            </w:r>
          </w:p>
        </w:tc>
        <w:tc>
          <w:tcPr>
            <w:tcW w:w="6930" w:type="dxa"/>
            <w:tcBorders>
              <w:top w:val="nil"/>
              <w:left w:val="nil"/>
              <w:bottom w:val="single" w:sz="4" w:space="0" w:color="auto"/>
              <w:right w:val="single" w:sz="4" w:space="0" w:color="auto"/>
            </w:tcBorders>
            <w:shd w:val="clear" w:color="auto" w:fill="auto"/>
            <w:vAlign w:val="center"/>
            <w:hideMark/>
          </w:tcPr>
          <w:p w14:paraId="1679D35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управления сегментом ПС-И</w:t>
            </w:r>
          </w:p>
        </w:tc>
        <w:tc>
          <w:tcPr>
            <w:tcW w:w="992" w:type="dxa"/>
            <w:tcBorders>
              <w:top w:val="nil"/>
              <w:left w:val="nil"/>
              <w:bottom w:val="single" w:sz="4" w:space="0" w:color="auto"/>
              <w:right w:val="single" w:sz="4" w:space="0" w:color="auto"/>
            </w:tcBorders>
            <w:shd w:val="clear" w:color="auto" w:fill="auto"/>
            <w:vAlign w:val="center"/>
            <w:hideMark/>
          </w:tcPr>
          <w:p w14:paraId="5AACA1A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BC1FAE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3A5FEA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C7E99D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33</w:t>
            </w:r>
          </w:p>
        </w:tc>
        <w:tc>
          <w:tcPr>
            <w:tcW w:w="6930" w:type="dxa"/>
            <w:tcBorders>
              <w:top w:val="nil"/>
              <w:left w:val="nil"/>
              <w:bottom w:val="single" w:sz="4" w:space="0" w:color="auto"/>
              <w:right w:val="single" w:sz="4" w:space="0" w:color="auto"/>
            </w:tcBorders>
            <w:shd w:val="clear" w:color="auto" w:fill="auto"/>
            <w:vAlign w:val="center"/>
            <w:hideMark/>
          </w:tcPr>
          <w:p w14:paraId="3FE0544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управления БУ32-И</w:t>
            </w:r>
          </w:p>
        </w:tc>
        <w:tc>
          <w:tcPr>
            <w:tcW w:w="992" w:type="dxa"/>
            <w:tcBorders>
              <w:top w:val="nil"/>
              <w:left w:val="nil"/>
              <w:bottom w:val="single" w:sz="4" w:space="0" w:color="auto"/>
              <w:right w:val="single" w:sz="4" w:space="0" w:color="auto"/>
            </w:tcBorders>
            <w:shd w:val="clear" w:color="auto" w:fill="auto"/>
            <w:vAlign w:val="center"/>
            <w:hideMark/>
          </w:tcPr>
          <w:p w14:paraId="1C0ED23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FA40D7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DB38ED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228085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34</w:t>
            </w:r>
          </w:p>
        </w:tc>
        <w:tc>
          <w:tcPr>
            <w:tcW w:w="6930" w:type="dxa"/>
            <w:tcBorders>
              <w:top w:val="nil"/>
              <w:left w:val="nil"/>
              <w:bottom w:val="single" w:sz="4" w:space="0" w:color="auto"/>
              <w:right w:val="single" w:sz="4" w:space="0" w:color="auto"/>
            </w:tcBorders>
            <w:shd w:val="clear" w:color="auto" w:fill="auto"/>
            <w:vAlign w:val="center"/>
            <w:hideMark/>
          </w:tcPr>
          <w:p w14:paraId="74D4D51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Устройство межсегментного обмена «Мост-IP-И»</w:t>
            </w:r>
          </w:p>
        </w:tc>
        <w:tc>
          <w:tcPr>
            <w:tcW w:w="992" w:type="dxa"/>
            <w:tcBorders>
              <w:top w:val="nil"/>
              <w:left w:val="nil"/>
              <w:bottom w:val="single" w:sz="4" w:space="0" w:color="auto"/>
              <w:right w:val="single" w:sz="4" w:space="0" w:color="auto"/>
            </w:tcBorders>
            <w:shd w:val="clear" w:color="auto" w:fill="auto"/>
            <w:vAlign w:val="center"/>
            <w:hideMark/>
          </w:tcPr>
          <w:p w14:paraId="2400756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0A4CF5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E0D733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C7C354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35</w:t>
            </w:r>
          </w:p>
        </w:tc>
        <w:tc>
          <w:tcPr>
            <w:tcW w:w="6930" w:type="dxa"/>
            <w:tcBorders>
              <w:top w:val="nil"/>
              <w:left w:val="nil"/>
              <w:bottom w:val="single" w:sz="4" w:space="0" w:color="auto"/>
              <w:right w:val="single" w:sz="4" w:space="0" w:color="auto"/>
            </w:tcBorders>
            <w:shd w:val="clear" w:color="auto" w:fill="auto"/>
            <w:vAlign w:val="center"/>
            <w:hideMark/>
          </w:tcPr>
          <w:p w14:paraId="04140CA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сигнальной линии БСЛ240-И</w:t>
            </w:r>
          </w:p>
        </w:tc>
        <w:tc>
          <w:tcPr>
            <w:tcW w:w="992" w:type="dxa"/>
            <w:tcBorders>
              <w:top w:val="nil"/>
              <w:left w:val="nil"/>
              <w:bottom w:val="single" w:sz="4" w:space="0" w:color="auto"/>
              <w:right w:val="single" w:sz="4" w:space="0" w:color="auto"/>
            </w:tcBorders>
            <w:shd w:val="clear" w:color="auto" w:fill="auto"/>
            <w:vAlign w:val="center"/>
            <w:hideMark/>
          </w:tcPr>
          <w:p w14:paraId="103731A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307971B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E696E7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509119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36</w:t>
            </w:r>
          </w:p>
        </w:tc>
        <w:tc>
          <w:tcPr>
            <w:tcW w:w="6930" w:type="dxa"/>
            <w:tcBorders>
              <w:top w:val="nil"/>
              <w:left w:val="nil"/>
              <w:bottom w:val="single" w:sz="4" w:space="0" w:color="auto"/>
              <w:right w:val="single" w:sz="4" w:space="0" w:color="auto"/>
            </w:tcBorders>
            <w:shd w:val="clear" w:color="auto" w:fill="auto"/>
            <w:vAlign w:val="center"/>
            <w:hideMark/>
          </w:tcPr>
          <w:p w14:paraId="67F4B22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перобразования интерфейсов БПИ-RS-И</w:t>
            </w:r>
          </w:p>
        </w:tc>
        <w:tc>
          <w:tcPr>
            <w:tcW w:w="992" w:type="dxa"/>
            <w:tcBorders>
              <w:top w:val="nil"/>
              <w:left w:val="nil"/>
              <w:bottom w:val="single" w:sz="4" w:space="0" w:color="auto"/>
              <w:right w:val="single" w:sz="4" w:space="0" w:color="auto"/>
            </w:tcBorders>
            <w:shd w:val="clear" w:color="auto" w:fill="auto"/>
            <w:vAlign w:val="center"/>
            <w:hideMark/>
          </w:tcPr>
          <w:p w14:paraId="3164973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B0A8A5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A16171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DBF9CA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37</w:t>
            </w:r>
          </w:p>
        </w:tc>
        <w:tc>
          <w:tcPr>
            <w:tcW w:w="6930" w:type="dxa"/>
            <w:tcBorders>
              <w:top w:val="nil"/>
              <w:left w:val="nil"/>
              <w:bottom w:val="single" w:sz="4" w:space="0" w:color="auto"/>
              <w:right w:val="single" w:sz="4" w:space="0" w:color="auto"/>
            </w:tcBorders>
            <w:shd w:val="clear" w:color="auto" w:fill="auto"/>
            <w:vAlign w:val="center"/>
            <w:hideMark/>
          </w:tcPr>
          <w:p w14:paraId="0AEA83B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силовых реле БР4-И исп. 1В</w:t>
            </w:r>
          </w:p>
        </w:tc>
        <w:tc>
          <w:tcPr>
            <w:tcW w:w="992" w:type="dxa"/>
            <w:tcBorders>
              <w:top w:val="nil"/>
              <w:left w:val="nil"/>
              <w:bottom w:val="single" w:sz="4" w:space="0" w:color="auto"/>
              <w:right w:val="single" w:sz="4" w:space="0" w:color="auto"/>
            </w:tcBorders>
            <w:shd w:val="clear" w:color="auto" w:fill="auto"/>
            <w:vAlign w:val="center"/>
            <w:hideMark/>
          </w:tcPr>
          <w:p w14:paraId="61CB1E4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8546E3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41A72F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C7FB92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38</w:t>
            </w:r>
          </w:p>
        </w:tc>
        <w:tc>
          <w:tcPr>
            <w:tcW w:w="6930" w:type="dxa"/>
            <w:tcBorders>
              <w:top w:val="nil"/>
              <w:left w:val="nil"/>
              <w:bottom w:val="single" w:sz="4" w:space="0" w:color="auto"/>
              <w:right w:val="single" w:sz="4" w:space="0" w:color="auto"/>
            </w:tcBorders>
            <w:shd w:val="clear" w:color="auto" w:fill="auto"/>
            <w:vAlign w:val="center"/>
            <w:hideMark/>
          </w:tcPr>
          <w:p w14:paraId="7AEEB5B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магнитоконтактный адресный «РИГ-И»</w:t>
            </w:r>
          </w:p>
        </w:tc>
        <w:tc>
          <w:tcPr>
            <w:tcW w:w="992" w:type="dxa"/>
            <w:tcBorders>
              <w:top w:val="nil"/>
              <w:left w:val="nil"/>
              <w:bottom w:val="single" w:sz="4" w:space="0" w:color="auto"/>
              <w:right w:val="single" w:sz="4" w:space="0" w:color="auto"/>
            </w:tcBorders>
            <w:shd w:val="clear" w:color="auto" w:fill="auto"/>
            <w:vAlign w:val="center"/>
            <w:hideMark/>
          </w:tcPr>
          <w:p w14:paraId="32BD9E9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23</w:t>
            </w:r>
          </w:p>
        </w:tc>
        <w:tc>
          <w:tcPr>
            <w:tcW w:w="751" w:type="dxa"/>
            <w:tcBorders>
              <w:top w:val="nil"/>
              <w:left w:val="nil"/>
              <w:bottom w:val="single" w:sz="4" w:space="0" w:color="auto"/>
              <w:right w:val="single" w:sz="4" w:space="0" w:color="auto"/>
            </w:tcBorders>
            <w:shd w:val="clear" w:color="auto" w:fill="auto"/>
            <w:noWrap/>
            <w:vAlign w:val="bottom"/>
            <w:hideMark/>
          </w:tcPr>
          <w:p w14:paraId="2F791B5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64382C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5B9DEA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39</w:t>
            </w:r>
          </w:p>
        </w:tc>
        <w:tc>
          <w:tcPr>
            <w:tcW w:w="6930" w:type="dxa"/>
            <w:tcBorders>
              <w:top w:val="nil"/>
              <w:left w:val="nil"/>
              <w:bottom w:val="single" w:sz="4" w:space="0" w:color="auto"/>
              <w:right w:val="single" w:sz="4" w:space="0" w:color="auto"/>
            </w:tcBorders>
            <w:shd w:val="clear" w:color="auto" w:fill="auto"/>
            <w:vAlign w:val="center"/>
            <w:hideMark/>
          </w:tcPr>
          <w:p w14:paraId="169E78F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поверхностный звуковой адресный «Арфа-И»</w:t>
            </w:r>
          </w:p>
        </w:tc>
        <w:tc>
          <w:tcPr>
            <w:tcW w:w="992" w:type="dxa"/>
            <w:tcBorders>
              <w:top w:val="nil"/>
              <w:left w:val="nil"/>
              <w:bottom w:val="single" w:sz="4" w:space="0" w:color="auto"/>
              <w:right w:val="single" w:sz="4" w:space="0" w:color="auto"/>
            </w:tcBorders>
            <w:shd w:val="clear" w:color="auto" w:fill="auto"/>
            <w:vAlign w:val="center"/>
            <w:hideMark/>
          </w:tcPr>
          <w:p w14:paraId="58946C1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51034A3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1C53564"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6FD528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40</w:t>
            </w:r>
          </w:p>
        </w:tc>
        <w:tc>
          <w:tcPr>
            <w:tcW w:w="6930" w:type="dxa"/>
            <w:tcBorders>
              <w:top w:val="nil"/>
              <w:left w:val="nil"/>
              <w:bottom w:val="single" w:sz="4" w:space="0" w:color="auto"/>
              <w:right w:val="single" w:sz="4" w:space="0" w:color="auto"/>
            </w:tcBorders>
            <w:shd w:val="clear" w:color="auto" w:fill="auto"/>
            <w:vAlign w:val="center"/>
            <w:hideMark/>
          </w:tcPr>
          <w:p w14:paraId="1F54DCE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Извещатель охранный объемный оптико-электронный адресный «Икар-5ИА»  </w:t>
            </w:r>
          </w:p>
        </w:tc>
        <w:tc>
          <w:tcPr>
            <w:tcW w:w="992" w:type="dxa"/>
            <w:tcBorders>
              <w:top w:val="nil"/>
              <w:left w:val="nil"/>
              <w:bottom w:val="single" w:sz="4" w:space="0" w:color="auto"/>
              <w:right w:val="single" w:sz="4" w:space="0" w:color="auto"/>
            </w:tcBorders>
            <w:shd w:val="clear" w:color="auto" w:fill="auto"/>
            <w:vAlign w:val="center"/>
            <w:hideMark/>
          </w:tcPr>
          <w:p w14:paraId="15AADF5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751" w:type="dxa"/>
            <w:tcBorders>
              <w:top w:val="nil"/>
              <w:left w:val="nil"/>
              <w:bottom w:val="single" w:sz="4" w:space="0" w:color="auto"/>
              <w:right w:val="single" w:sz="4" w:space="0" w:color="auto"/>
            </w:tcBorders>
            <w:shd w:val="clear" w:color="auto" w:fill="auto"/>
            <w:noWrap/>
            <w:vAlign w:val="bottom"/>
            <w:hideMark/>
          </w:tcPr>
          <w:p w14:paraId="57479FA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1E1F766"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59E281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41</w:t>
            </w:r>
          </w:p>
        </w:tc>
        <w:tc>
          <w:tcPr>
            <w:tcW w:w="6930" w:type="dxa"/>
            <w:tcBorders>
              <w:top w:val="nil"/>
              <w:left w:val="nil"/>
              <w:bottom w:val="single" w:sz="4" w:space="0" w:color="auto"/>
              <w:right w:val="single" w:sz="4" w:space="0" w:color="auto"/>
            </w:tcBorders>
            <w:shd w:val="clear" w:color="auto" w:fill="auto"/>
            <w:vAlign w:val="center"/>
            <w:hideMark/>
          </w:tcPr>
          <w:p w14:paraId="0F75412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точечный магнитоконтактный  (накладной, миниатюрный, для поверхностного монтажа) ИО 104-4, ИО 102-4</w:t>
            </w:r>
          </w:p>
        </w:tc>
        <w:tc>
          <w:tcPr>
            <w:tcW w:w="992" w:type="dxa"/>
            <w:tcBorders>
              <w:top w:val="nil"/>
              <w:left w:val="nil"/>
              <w:bottom w:val="single" w:sz="4" w:space="0" w:color="auto"/>
              <w:right w:val="single" w:sz="4" w:space="0" w:color="auto"/>
            </w:tcBorders>
            <w:shd w:val="clear" w:color="auto" w:fill="auto"/>
            <w:vAlign w:val="center"/>
            <w:hideMark/>
          </w:tcPr>
          <w:p w14:paraId="2050D7C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751" w:type="dxa"/>
            <w:tcBorders>
              <w:top w:val="nil"/>
              <w:left w:val="nil"/>
              <w:bottom w:val="single" w:sz="4" w:space="0" w:color="auto"/>
              <w:right w:val="single" w:sz="4" w:space="0" w:color="auto"/>
            </w:tcBorders>
            <w:shd w:val="clear" w:color="auto" w:fill="auto"/>
            <w:noWrap/>
            <w:vAlign w:val="bottom"/>
            <w:hideMark/>
          </w:tcPr>
          <w:p w14:paraId="58737F2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C9195E9"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4DCE40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42</w:t>
            </w:r>
          </w:p>
        </w:tc>
        <w:tc>
          <w:tcPr>
            <w:tcW w:w="6930" w:type="dxa"/>
            <w:tcBorders>
              <w:top w:val="nil"/>
              <w:left w:val="nil"/>
              <w:bottom w:val="single" w:sz="4" w:space="0" w:color="auto"/>
              <w:right w:val="single" w:sz="4" w:space="0" w:color="auto"/>
            </w:tcBorders>
            <w:shd w:val="clear" w:color="auto" w:fill="auto"/>
            <w:vAlign w:val="center"/>
            <w:hideMark/>
          </w:tcPr>
          <w:p w14:paraId="1925214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магнитоконтактный ИО 102-26 (накладной, для металлических поверхностей)</w:t>
            </w:r>
          </w:p>
        </w:tc>
        <w:tc>
          <w:tcPr>
            <w:tcW w:w="992" w:type="dxa"/>
            <w:tcBorders>
              <w:top w:val="nil"/>
              <w:left w:val="nil"/>
              <w:bottom w:val="single" w:sz="4" w:space="0" w:color="auto"/>
              <w:right w:val="single" w:sz="4" w:space="0" w:color="auto"/>
            </w:tcBorders>
            <w:shd w:val="clear" w:color="auto" w:fill="auto"/>
            <w:vAlign w:val="center"/>
            <w:hideMark/>
          </w:tcPr>
          <w:p w14:paraId="4079C1B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1A0929B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FBAE439"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830FC5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43</w:t>
            </w:r>
          </w:p>
        </w:tc>
        <w:tc>
          <w:tcPr>
            <w:tcW w:w="6930" w:type="dxa"/>
            <w:tcBorders>
              <w:top w:val="nil"/>
              <w:left w:val="nil"/>
              <w:bottom w:val="single" w:sz="4" w:space="0" w:color="auto"/>
              <w:right w:val="single" w:sz="4" w:space="0" w:color="auto"/>
            </w:tcBorders>
            <w:shd w:val="clear" w:color="auto" w:fill="auto"/>
            <w:vAlign w:val="center"/>
            <w:hideMark/>
          </w:tcPr>
          <w:p w14:paraId="7A4D504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ручной точечный электроконтактный ИО 101-7/1 «Астра-321» исп. Т</w:t>
            </w:r>
          </w:p>
        </w:tc>
        <w:tc>
          <w:tcPr>
            <w:tcW w:w="992" w:type="dxa"/>
            <w:tcBorders>
              <w:top w:val="nil"/>
              <w:left w:val="nil"/>
              <w:bottom w:val="single" w:sz="4" w:space="0" w:color="auto"/>
              <w:right w:val="single" w:sz="4" w:space="0" w:color="auto"/>
            </w:tcBorders>
            <w:shd w:val="clear" w:color="auto" w:fill="auto"/>
            <w:vAlign w:val="center"/>
            <w:hideMark/>
          </w:tcPr>
          <w:p w14:paraId="030D6FE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58A250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D7E65D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FD21A0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44</w:t>
            </w:r>
          </w:p>
        </w:tc>
        <w:tc>
          <w:tcPr>
            <w:tcW w:w="6930" w:type="dxa"/>
            <w:tcBorders>
              <w:top w:val="nil"/>
              <w:left w:val="nil"/>
              <w:bottom w:val="single" w:sz="4" w:space="0" w:color="auto"/>
              <w:right w:val="single" w:sz="4" w:space="0" w:color="auto"/>
            </w:tcBorders>
            <w:shd w:val="clear" w:color="auto" w:fill="auto"/>
            <w:vAlign w:val="center"/>
            <w:hideMark/>
          </w:tcPr>
          <w:p w14:paraId="0A3E392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охранно-пожарный свето-звуковой Астра-10 исп. 3</w:t>
            </w:r>
          </w:p>
        </w:tc>
        <w:tc>
          <w:tcPr>
            <w:tcW w:w="992" w:type="dxa"/>
            <w:tcBorders>
              <w:top w:val="nil"/>
              <w:left w:val="nil"/>
              <w:bottom w:val="single" w:sz="4" w:space="0" w:color="auto"/>
              <w:right w:val="single" w:sz="4" w:space="0" w:color="auto"/>
            </w:tcBorders>
            <w:shd w:val="clear" w:color="auto" w:fill="auto"/>
            <w:vAlign w:val="center"/>
            <w:hideMark/>
          </w:tcPr>
          <w:p w14:paraId="1023F54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E8633C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9E8FB8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514BFB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45</w:t>
            </w:r>
          </w:p>
        </w:tc>
        <w:tc>
          <w:tcPr>
            <w:tcW w:w="6930" w:type="dxa"/>
            <w:tcBorders>
              <w:top w:val="nil"/>
              <w:left w:val="nil"/>
              <w:bottom w:val="single" w:sz="4" w:space="0" w:color="auto"/>
              <w:right w:val="single" w:sz="4" w:space="0" w:color="auto"/>
            </w:tcBorders>
            <w:shd w:val="clear" w:color="auto" w:fill="auto"/>
            <w:vAlign w:val="center"/>
            <w:hideMark/>
          </w:tcPr>
          <w:p w14:paraId="480ACF0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Резервированные источники питания «РИП-12 исп. 1»</w:t>
            </w:r>
          </w:p>
        </w:tc>
        <w:tc>
          <w:tcPr>
            <w:tcW w:w="992" w:type="dxa"/>
            <w:tcBorders>
              <w:top w:val="nil"/>
              <w:left w:val="nil"/>
              <w:bottom w:val="single" w:sz="4" w:space="0" w:color="auto"/>
              <w:right w:val="single" w:sz="4" w:space="0" w:color="auto"/>
            </w:tcBorders>
            <w:shd w:val="clear" w:color="auto" w:fill="auto"/>
            <w:vAlign w:val="center"/>
            <w:hideMark/>
          </w:tcPr>
          <w:p w14:paraId="61B6192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21F11CC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6AC97F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A06DEC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46</w:t>
            </w:r>
          </w:p>
        </w:tc>
        <w:tc>
          <w:tcPr>
            <w:tcW w:w="6930" w:type="dxa"/>
            <w:tcBorders>
              <w:top w:val="nil"/>
              <w:left w:val="nil"/>
              <w:bottom w:val="single" w:sz="4" w:space="0" w:color="auto"/>
              <w:right w:val="single" w:sz="4" w:space="0" w:color="auto"/>
            </w:tcBorders>
            <w:shd w:val="clear" w:color="auto" w:fill="auto"/>
            <w:vAlign w:val="center"/>
            <w:hideMark/>
          </w:tcPr>
          <w:p w14:paraId="349C9B7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Аккумуляторная батарея для «РИП-12 исп.1» (12V/17Ah)</w:t>
            </w:r>
          </w:p>
        </w:tc>
        <w:tc>
          <w:tcPr>
            <w:tcW w:w="992" w:type="dxa"/>
            <w:tcBorders>
              <w:top w:val="nil"/>
              <w:left w:val="nil"/>
              <w:bottom w:val="single" w:sz="4" w:space="0" w:color="auto"/>
              <w:right w:val="single" w:sz="4" w:space="0" w:color="auto"/>
            </w:tcBorders>
            <w:shd w:val="clear" w:color="auto" w:fill="auto"/>
            <w:vAlign w:val="center"/>
            <w:hideMark/>
          </w:tcPr>
          <w:p w14:paraId="7704AF5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09C6B22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8739201" w14:textId="77777777" w:rsidTr="00CB0FC2">
        <w:trPr>
          <w:trHeight w:val="300"/>
        </w:trPr>
        <w:tc>
          <w:tcPr>
            <w:tcW w:w="9393" w:type="dxa"/>
            <w:gridSpan w:val="4"/>
            <w:tcBorders>
              <w:top w:val="nil"/>
              <w:left w:val="nil"/>
              <w:bottom w:val="single" w:sz="4" w:space="0" w:color="auto"/>
              <w:right w:val="nil"/>
            </w:tcBorders>
            <w:shd w:val="clear" w:color="auto" w:fill="auto"/>
            <w:noWrap/>
            <w:vAlign w:val="center"/>
            <w:hideMark/>
          </w:tcPr>
          <w:p w14:paraId="7838DC97"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sz w:val="28"/>
                <w:szCs w:val="28"/>
                <w:lang w:eastAsia="ru-RU"/>
              </w:rPr>
              <w:t>Контроль и управление доступом</w:t>
            </w:r>
          </w:p>
        </w:tc>
      </w:tr>
      <w:tr w:rsidR="00274D1B" w:rsidRPr="00274D1B" w14:paraId="5C1F870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4B501A9"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0" w:type="dxa"/>
            <w:tcBorders>
              <w:top w:val="nil"/>
              <w:left w:val="nil"/>
              <w:bottom w:val="single" w:sz="4" w:space="0" w:color="auto"/>
              <w:right w:val="single" w:sz="4" w:space="0" w:color="auto"/>
            </w:tcBorders>
            <w:shd w:val="clear" w:color="auto" w:fill="auto"/>
            <w:vAlign w:val="center"/>
            <w:hideMark/>
          </w:tcPr>
          <w:p w14:paraId="6F0D8D4E"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75F2CC2A"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7E8F5792"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3609FC4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08C15A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47</w:t>
            </w:r>
          </w:p>
        </w:tc>
        <w:tc>
          <w:tcPr>
            <w:tcW w:w="6930" w:type="dxa"/>
            <w:tcBorders>
              <w:top w:val="nil"/>
              <w:left w:val="nil"/>
              <w:bottom w:val="nil"/>
              <w:right w:val="nil"/>
            </w:tcBorders>
            <w:shd w:val="clear" w:color="auto" w:fill="auto"/>
            <w:vAlign w:val="bottom"/>
            <w:hideMark/>
          </w:tcPr>
          <w:p w14:paraId="59274FA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Сетевой контроллер NC-8000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4289FE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358B24A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009F7A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820E37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48</w:t>
            </w:r>
          </w:p>
        </w:tc>
        <w:tc>
          <w:tcPr>
            <w:tcW w:w="6930" w:type="dxa"/>
            <w:tcBorders>
              <w:top w:val="single" w:sz="4" w:space="0" w:color="auto"/>
              <w:left w:val="nil"/>
              <w:bottom w:val="single" w:sz="4" w:space="0" w:color="auto"/>
              <w:right w:val="single" w:sz="4" w:space="0" w:color="auto"/>
            </w:tcBorders>
            <w:shd w:val="clear" w:color="auto" w:fill="auto"/>
            <w:vAlign w:val="center"/>
            <w:hideMark/>
          </w:tcPr>
          <w:p w14:paraId="60C2859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Считыватель смарт-карт PNR-P19</w:t>
            </w:r>
          </w:p>
        </w:tc>
        <w:tc>
          <w:tcPr>
            <w:tcW w:w="992" w:type="dxa"/>
            <w:tcBorders>
              <w:top w:val="nil"/>
              <w:left w:val="nil"/>
              <w:bottom w:val="single" w:sz="4" w:space="0" w:color="auto"/>
              <w:right w:val="single" w:sz="4" w:space="0" w:color="auto"/>
            </w:tcBorders>
            <w:shd w:val="clear" w:color="auto" w:fill="auto"/>
            <w:vAlign w:val="center"/>
            <w:hideMark/>
          </w:tcPr>
          <w:p w14:paraId="218B273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726CB93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F20B16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96D992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93</w:t>
            </w:r>
          </w:p>
        </w:tc>
        <w:tc>
          <w:tcPr>
            <w:tcW w:w="6930" w:type="dxa"/>
            <w:tcBorders>
              <w:top w:val="nil"/>
              <w:left w:val="nil"/>
              <w:bottom w:val="single" w:sz="4" w:space="0" w:color="auto"/>
              <w:right w:val="single" w:sz="4" w:space="0" w:color="auto"/>
            </w:tcBorders>
            <w:shd w:val="clear" w:color="auto" w:fill="auto"/>
            <w:vAlign w:val="center"/>
            <w:hideMark/>
          </w:tcPr>
          <w:p w14:paraId="6C9959D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Кнопка экстренного выхода  ST-ER115</w:t>
            </w:r>
          </w:p>
        </w:tc>
        <w:tc>
          <w:tcPr>
            <w:tcW w:w="992" w:type="dxa"/>
            <w:tcBorders>
              <w:top w:val="nil"/>
              <w:left w:val="nil"/>
              <w:bottom w:val="single" w:sz="4" w:space="0" w:color="auto"/>
              <w:right w:val="single" w:sz="4" w:space="0" w:color="auto"/>
            </w:tcBorders>
            <w:shd w:val="clear" w:color="auto" w:fill="auto"/>
            <w:vAlign w:val="center"/>
            <w:hideMark/>
          </w:tcPr>
          <w:p w14:paraId="521768F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67219A1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6C2FFE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442A8D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94</w:t>
            </w:r>
          </w:p>
        </w:tc>
        <w:tc>
          <w:tcPr>
            <w:tcW w:w="6930" w:type="dxa"/>
            <w:tcBorders>
              <w:top w:val="nil"/>
              <w:left w:val="nil"/>
              <w:bottom w:val="single" w:sz="4" w:space="0" w:color="auto"/>
              <w:right w:val="single" w:sz="4" w:space="0" w:color="auto"/>
            </w:tcBorders>
            <w:shd w:val="clear" w:color="auto" w:fill="auto"/>
            <w:vAlign w:val="center"/>
            <w:hideMark/>
          </w:tcPr>
          <w:p w14:paraId="3C54139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Кнопка выход  JSB-KN 21  </w:t>
            </w:r>
          </w:p>
        </w:tc>
        <w:tc>
          <w:tcPr>
            <w:tcW w:w="992" w:type="dxa"/>
            <w:tcBorders>
              <w:top w:val="nil"/>
              <w:left w:val="nil"/>
              <w:bottom w:val="single" w:sz="4" w:space="0" w:color="auto"/>
              <w:right w:val="single" w:sz="4" w:space="0" w:color="auto"/>
            </w:tcBorders>
            <w:shd w:val="clear" w:color="auto" w:fill="auto"/>
            <w:vAlign w:val="center"/>
            <w:hideMark/>
          </w:tcPr>
          <w:p w14:paraId="007FD5B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43372CE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D5D0A1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1DF04C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95</w:t>
            </w:r>
          </w:p>
        </w:tc>
        <w:tc>
          <w:tcPr>
            <w:tcW w:w="6930" w:type="dxa"/>
            <w:tcBorders>
              <w:top w:val="nil"/>
              <w:left w:val="nil"/>
              <w:bottom w:val="single" w:sz="4" w:space="0" w:color="auto"/>
              <w:right w:val="single" w:sz="4" w:space="0" w:color="auto"/>
            </w:tcBorders>
            <w:shd w:val="clear" w:color="auto" w:fill="auto"/>
            <w:vAlign w:val="center"/>
            <w:hideMark/>
          </w:tcPr>
          <w:p w14:paraId="13C6F5F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Замок электромагнитный AL-400 Premium  </w:t>
            </w:r>
          </w:p>
        </w:tc>
        <w:tc>
          <w:tcPr>
            <w:tcW w:w="992" w:type="dxa"/>
            <w:tcBorders>
              <w:top w:val="nil"/>
              <w:left w:val="nil"/>
              <w:bottom w:val="single" w:sz="4" w:space="0" w:color="auto"/>
              <w:right w:val="single" w:sz="4" w:space="0" w:color="auto"/>
            </w:tcBorders>
            <w:shd w:val="clear" w:color="auto" w:fill="auto"/>
            <w:vAlign w:val="center"/>
            <w:hideMark/>
          </w:tcPr>
          <w:p w14:paraId="52D632D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7E69011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08E3DD0" w14:textId="77777777" w:rsidTr="00CB0FC2">
        <w:trPr>
          <w:trHeight w:val="300"/>
        </w:trPr>
        <w:tc>
          <w:tcPr>
            <w:tcW w:w="720" w:type="dxa"/>
            <w:tcBorders>
              <w:top w:val="nil"/>
              <w:left w:val="nil"/>
              <w:bottom w:val="nil"/>
              <w:right w:val="nil"/>
            </w:tcBorders>
            <w:shd w:val="clear" w:color="auto" w:fill="auto"/>
            <w:noWrap/>
            <w:vAlign w:val="center"/>
            <w:hideMark/>
          </w:tcPr>
          <w:p w14:paraId="1D882127" w14:textId="77777777" w:rsidR="00274D1B" w:rsidRPr="00274D1B" w:rsidRDefault="00274D1B" w:rsidP="00274D1B">
            <w:pPr>
              <w:spacing w:after="0" w:line="240" w:lineRule="auto"/>
              <w:rPr>
                <w:rFonts w:ascii="Times New Roman" w:eastAsiaTheme="minorEastAsia" w:hAnsi="Times New Roman" w:cs="Times New Roman"/>
                <w:sz w:val="28"/>
                <w:szCs w:val="28"/>
                <w:lang w:eastAsia="ru-RU"/>
              </w:rPr>
            </w:pPr>
          </w:p>
        </w:tc>
        <w:tc>
          <w:tcPr>
            <w:tcW w:w="6930" w:type="dxa"/>
            <w:tcBorders>
              <w:top w:val="nil"/>
              <w:left w:val="nil"/>
              <w:bottom w:val="nil"/>
              <w:right w:val="nil"/>
            </w:tcBorders>
            <w:shd w:val="clear" w:color="auto" w:fill="auto"/>
            <w:noWrap/>
            <w:vAlign w:val="center"/>
            <w:hideMark/>
          </w:tcPr>
          <w:p w14:paraId="0A6C8846" w14:textId="52D80151" w:rsidR="00274D1B" w:rsidRPr="00274D1B" w:rsidRDefault="00274D1B" w:rsidP="00274D1B">
            <w:pPr>
              <w:suppressAutoHyphens/>
              <w:spacing w:after="0" w:line="240" w:lineRule="auto"/>
              <w:jc w:val="center"/>
              <w:rPr>
                <w:rFonts w:ascii="Times New Roman" w:eastAsiaTheme="minorEastAsia" w:hAnsi="Times New Roman" w:cs="Times New Roman"/>
                <w:b/>
                <w:bCs/>
                <w:sz w:val="28"/>
                <w:szCs w:val="28"/>
                <w:lang w:eastAsia="ru-RU"/>
              </w:rPr>
            </w:pPr>
            <w:r w:rsidRPr="00274D1B">
              <w:rPr>
                <w:rFonts w:ascii="Times New Roman" w:eastAsiaTheme="minorEastAsia" w:hAnsi="Times New Roman" w:cs="Times New Roman"/>
                <w:b/>
                <w:bCs/>
                <w:sz w:val="28"/>
                <w:szCs w:val="28"/>
                <w:lang w:eastAsia="ru-RU"/>
              </w:rPr>
              <w:t>Внутренний противопожарный водопровод</w:t>
            </w:r>
          </w:p>
        </w:tc>
        <w:tc>
          <w:tcPr>
            <w:tcW w:w="992" w:type="dxa"/>
            <w:tcBorders>
              <w:top w:val="nil"/>
              <w:left w:val="nil"/>
              <w:bottom w:val="nil"/>
              <w:right w:val="nil"/>
            </w:tcBorders>
            <w:shd w:val="clear" w:color="auto" w:fill="auto"/>
            <w:noWrap/>
            <w:vAlign w:val="center"/>
            <w:hideMark/>
          </w:tcPr>
          <w:p w14:paraId="00B49444" w14:textId="77777777" w:rsidR="00274D1B" w:rsidRPr="00274D1B" w:rsidRDefault="00274D1B" w:rsidP="00274D1B">
            <w:pPr>
              <w:spacing w:after="0" w:line="240" w:lineRule="auto"/>
              <w:jc w:val="center"/>
              <w:rPr>
                <w:rFonts w:ascii="Times New Roman" w:eastAsiaTheme="minorEastAsia" w:hAnsi="Times New Roman" w:cs="Times New Roman"/>
                <w:b/>
                <w:bCs/>
                <w:sz w:val="28"/>
                <w:szCs w:val="28"/>
                <w:lang w:eastAsia="ru-RU"/>
              </w:rPr>
            </w:pPr>
          </w:p>
        </w:tc>
        <w:tc>
          <w:tcPr>
            <w:tcW w:w="751" w:type="dxa"/>
            <w:tcBorders>
              <w:top w:val="nil"/>
              <w:left w:val="nil"/>
              <w:bottom w:val="nil"/>
              <w:right w:val="nil"/>
            </w:tcBorders>
            <w:shd w:val="clear" w:color="auto" w:fill="auto"/>
            <w:noWrap/>
            <w:vAlign w:val="bottom"/>
            <w:hideMark/>
          </w:tcPr>
          <w:p w14:paraId="2AA895F9"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r>
      <w:tr w:rsidR="00274D1B" w:rsidRPr="00274D1B" w14:paraId="0B959259"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61711"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0" w:type="dxa"/>
            <w:tcBorders>
              <w:top w:val="single" w:sz="4" w:space="0" w:color="auto"/>
              <w:left w:val="nil"/>
              <w:bottom w:val="single" w:sz="4" w:space="0" w:color="auto"/>
              <w:right w:val="single" w:sz="4" w:space="0" w:color="auto"/>
            </w:tcBorders>
            <w:shd w:val="clear" w:color="auto" w:fill="auto"/>
            <w:vAlign w:val="center"/>
            <w:hideMark/>
          </w:tcPr>
          <w:p w14:paraId="150F8F61"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0FC2DCE"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35760473"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7E796B3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41C24F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52</w:t>
            </w:r>
          </w:p>
        </w:tc>
        <w:tc>
          <w:tcPr>
            <w:tcW w:w="6930" w:type="dxa"/>
            <w:tcBorders>
              <w:top w:val="nil"/>
              <w:left w:val="nil"/>
              <w:bottom w:val="single" w:sz="4" w:space="0" w:color="auto"/>
              <w:right w:val="single" w:sz="4" w:space="0" w:color="auto"/>
            </w:tcBorders>
            <w:shd w:val="clear" w:color="auto" w:fill="auto"/>
            <w:vAlign w:val="bottom"/>
            <w:hideMark/>
          </w:tcPr>
          <w:p w14:paraId="46C3004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пожарный ШП-К-О 320</w:t>
            </w:r>
          </w:p>
        </w:tc>
        <w:tc>
          <w:tcPr>
            <w:tcW w:w="992" w:type="dxa"/>
            <w:tcBorders>
              <w:top w:val="nil"/>
              <w:left w:val="nil"/>
              <w:bottom w:val="single" w:sz="4" w:space="0" w:color="auto"/>
              <w:right w:val="single" w:sz="4" w:space="0" w:color="auto"/>
            </w:tcBorders>
            <w:shd w:val="clear" w:color="auto" w:fill="auto"/>
            <w:noWrap/>
            <w:vAlign w:val="bottom"/>
            <w:hideMark/>
          </w:tcPr>
          <w:p w14:paraId="41EDA65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751" w:type="dxa"/>
            <w:tcBorders>
              <w:top w:val="nil"/>
              <w:left w:val="nil"/>
              <w:bottom w:val="single" w:sz="4" w:space="0" w:color="auto"/>
              <w:right w:val="single" w:sz="4" w:space="0" w:color="auto"/>
            </w:tcBorders>
            <w:shd w:val="clear" w:color="auto" w:fill="auto"/>
            <w:noWrap/>
            <w:vAlign w:val="bottom"/>
            <w:hideMark/>
          </w:tcPr>
          <w:p w14:paraId="5514151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EA621D2" w14:textId="77777777" w:rsidTr="00CB0FC2">
        <w:trPr>
          <w:trHeight w:val="9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312293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53</w:t>
            </w:r>
          </w:p>
        </w:tc>
        <w:tc>
          <w:tcPr>
            <w:tcW w:w="6930" w:type="dxa"/>
            <w:tcBorders>
              <w:top w:val="nil"/>
              <w:left w:val="nil"/>
              <w:bottom w:val="single" w:sz="4" w:space="0" w:color="auto"/>
              <w:right w:val="single" w:sz="4" w:space="0" w:color="auto"/>
            </w:tcBorders>
            <w:shd w:val="clear" w:color="auto" w:fill="auto"/>
            <w:vAlign w:val="bottom"/>
            <w:hideMark/>
          </w:tcPr>
          <w:p w14:paraId="3AC40AE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Пожарный кран Ду 50 в комплекте: клапан пожарный, головка соединительная муфтовая напорная, головка соединительная рукавная напорная, ствол пожарный ручной, рукав пожарный напорный</w:t>
            </w:r>
          </w:p>
        </w:tc>
        <w:tc>
          <w:tcPr>
            <w:tcW w:w="992" w:type="dxa"/>
            <w:tcBorders>
              <w:top w:val="nil"/>
              <w:left w:val="nil"/>
              <w:bottom w:val="single" w:sz="4" w:space="0" w:color="auto"/>
              <w:right w:val="single" w:sz="4" w:space="0" w:color="auto"/>
            </w:tcBorders>
            <w:shd w:val="clear" w:color="auto" w:fill="auto"/>
            <w:noWrap/>
            <w:vAlign w:val="bottom"/>
            <w:hideMark/>
          </w:tcPr>
          <w:p w14:paraId="0DE33DA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751" w:type="dxa"/>
            <w:tcBorders>
              <w:top w:val="nil"/>
              <w:left w:val="nil"/>
              <w:bottom w:val="single" w:sz="4" w:space="0" w:color="auto"/>
              <w:right w:val="single" w:sz="4" w:space="0" w:color="auto"/>
            </w:tcBorders>
            <w:shd w:val="clear" w:color="auto" w:fill="auto"/>
            <w:noWrap/>
            <w:vAlign w:val="bottom"/>
            <w:hideMark/>
          </w:tcPr>
          <w:p w14:paraId="61C0DB3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7D8B67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66C5D8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54</w:t>
            </w:r>
          </w:p>
        </w:tc>
        <w:tc>
          <w:tcPr>
            <w:tcW w:w="6930" w:type="dxa"/>
            <w:tcBorders>
              <w:top w:val="nil"/>
              <w:left w:val="nil"/>
              <w:bottom w:val="single" w:sz="4" w:space="0" w:color="auto"/>
              <w:right w:val="single" w:sz="4" w:space="0" w:color="auto"/>
            </w:tcBorders>
            <w:shd w:val="clear" w:color="auto" w:fill="auto"/>
            <w:vAlign w:val="bottom"/>
            <w:hideMark/>
          </w:tcPr>
          <w:p w14:paraId="064C5DD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Огнетушитель ручной углекислотный ОУ-3</w:t>
            </w:r>
          </w:p>
        </w:tc>
        <w:tc>
          <w:tcPr>
            <w:tcW w:w="992" w:type="dxa"/>
            <w:tcBorders>
              <w:top w:val="nil"/>
              <w:left w:val="nil"/>
              <w:bottom w:val="single" w:sz="4" w:space="0" w:color="auto"/>
              <w:right w:val="single" w:sz="4" w:space="0" w:color="auto"/>
            </w:tcBorders>
            <w:shd w:val="clear" w:color="auto" w:fill="auto"/>
            <w:noWrap/>
            <w:vAlign w:val="bottom"/>
            <w:hideMark/>
          </w:tcPr>
          <w:p w14:paraId="3AB875C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56</w:t>
            </w:r>
          </w:p>
        </w:tc>
        <w:tc>
          <w:tcPr>
            <w:tcW w:w="751" w:type="dxa"/>
            <w:tcBorders>
              <w:top w:val="nil"/>
              <w:left w:val="nil"/>
              <w:bottom w:val="single" w:sz="4" w:space="0" w:color="auto"/>
              <w:right w:val="single" w:sz="4" w:space="0" w:color="auto"/>
            </w:tcBorders>
            <w:shd w:val="clear" w:color="auto" w:fill="auto"/>
            <w:noWrap/>
            <w:vAlign w:val="bottom"/>
            <w:hideMark/>
          </w:tcPr>
          <w:p w14:paraId="518BB62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E9E8D24" w14:textId="77777777" w:rsidTr="00CB0FC2">
        <w:trPr>
          <w:trHeight w:val="300"/>
        </w:trPr>
        <w:tc>
          <w:tcPr>
            <w:tcW w:w="9393" w:type="dxa"/>
            <w:gridSpan w:val="4"/>
            <w:tcBorders>
              <w:top w:val="nil"/>
              <w:left w:val="nil"/>
              <w:bottom w:val="single" w:sz="4" w:space="0" w:color="auto"/>
              <w:right w:val="nil"/>
            </w:tcBorders>
            <w:shd w:val="clear" w:color="auto" w:fill="auto"/>
            <w:noWrap/>
            <w:vAlign w:val="bottom"/>
            <w:hideMark/>
          </w:tcPr>
          <w:p w14:paraId="72854B16"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sz w:val="28"/>
                <w:szCs w:val="28"/>
                <w:lang w:eastAsia="ru-RU"/>
              </w:rPr>
            </w:pPr>
            <w:r w:rsidRPr="00274D1B">
              <w:rPr>
                <w:rFonts w:ascii="Times New Roman" w:eastAsiaTheme="minorEastAsia" w:hAnsi="Times New Roman" w:cs="Times New Roman"/>
                <w:b/>
                <w:bCs/>
                <w:sz w:val="28"/>
                <w:szCs w:val="28"/>
                <w:lang w:eastAsia="ru-RU"/>
              </w:rPr>
              <w:t>Кабельные линии</w:t>
            </w:r>
          </w:p>
        </w:tc>
      </w:tr>
      <w:tr w:rsidR="00274D1B" w:rsidRPr="00274D1B" w14:paraId="36A77D7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3998B8D"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w:t>
            </w:r>
          </w:p>
        </w:tc>
        <w:tc>
          <w:tcPr>
            <w:tcW w:w="6930" w:type="dxa"/>
            <w:tcBorders>
              <w:top w:val="nil"/>
              <w:left w:val="nil"/>
              <w:bottom w:val="single" w:sz="4" w:space="0" w:color="auto"/>
              <w:right w:val="single" w:sz="4" w:space="0" w:color="auto"/>
            </w:tcBorders>
            <w:shd w:val="clear" w:color="auto" w:fill="auto"/>
            <w:vAlign w:val="center"/>
            <w:hideMark/>
          </w:tcPr>
          <w:p w14:paraId="548B623C"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0244729D"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16EDAA35"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Ед. изм.</w:t>
            </w:r>
          </w:p>
        </w:tc>
      </w:tr>
      <w:tr w:rsidR="00274D1B" w:rsidRPr="00274D1B" w14:paraId="57CCDB0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283F56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30" w:type="dxa"/>
            <w:tcBorders>
              <w:top w:val="nil"/>
              <w:left w:val="nil"/>
              <w:bottom w:val="single" w:sz="4" w:space="0" w:color="auto"/>
              <w:right w:val="single" w:sz="4" w:space="0" w:color="auto"/>
            </w:tcBorders>
            <w:shd w:val="clear" w:color="auto" w:fill="auto"/>
            <w:noWrap/>
            <w:vAlign w:val="bottom"/>
            <w:hideMark/>
          </w:tcPr>
          <w:p w14:paraId="2B6B11D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1x2x1.0</w:t>
            </w:r>
          </w:p>
        </w:tc>
        <w:tc>
          <w:tcPr>
            <w:tcW w:w="992" w:type="dxa"/>
            <w:tcBorders>
              <w:top w:val="nil"/>
              <w:left w:val="nil"/>
              <w:bottom w:val="single" w:sz="4" w:space="0" w:color="auto"/>
              <w:right w:val="single" w:sz="4" w:space="0" w:color="auto"/>
            </w:tcBorders>
            <w:shd w:val="clear" w:color="auto" w:fill="auto"/>
            <w:noWrap/>
            <w:vAlign w:val="center"/>
            <w:hideMark/>
          </w:tcPr>
          <w:p w14:paraId="45993F2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5740</w:t>
            </w:r>
          </w:p>
        </w:tc>
        <w:tc>
          <w:tcPr>
            <w:tcW w:w="751" w:type="dxa"/>
            <w:tcBorders>
              <w:top w:val="nil"/>
              <w:left w:val="nil"/>
              <w:bottom w:val="single" w:sz="4" w:space="0" w:color="auto"/>
              <w:right w:val="single" w:sz="4" w:space="0" w:color="auto"/>
            </w:tcBorders>
            <w:shd w:val="clear" w:color="auto" w:fill="auto"/>
            <w:noWrap/>
            <w:vAlign w:val="bottom"/>
            <w:hideMark/>
          </w:tcPr>
          <w:p w14:paraId="2317816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40347D5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8FCAB9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6930" w:type="dxa"/>
            <w:tcBorders>
              <w:top w:val="nil"/>
              <w:left w:val="nil"/>
              <w:bottom w:val="single" w:sz="4" w:space="0" w:color="auto"/>
              <w:right w:val="single" w:sz="4" w:space="0" w:color="auto"/>
            </w:tcBorders>
            <w:shd w:val="clear" w:color="auto" w:fill="auto"/>
            <w:noWrap/>
            <w:vAlign w:val="bottom"/>
            <w:hideMark/>
          </w:tcPr>
          <w:p w14:paraId="404F6AD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ParLan F/UTP Cat5t PVCLS нг(А)-FRLSLTx 4x2x52</w:t>
            </w:r>
          </w:p>
        </w:tc>
        <w:tc>
          <w:tcPr>
            <w:tcW w:w="992" w:type="dxa"/>
            <w:tcBorders>
              <w:top w:val="nil"/>
              <w:left w:val="nil"/>
              <w:bottom w:val="single" w:sz="4" w:space="0" w:color="auto"/>
              <w:right w:val="single" w:sz="4" w:space="0" w:color="auto"/>
            </w:tcBorders>
            <w:shd w:val="clear" w:color="auto" w:fill="auto"/>
            <w:noWrap/>
            <w:vAlign w:val="center"/>
            <w:hideMark/>
          </w:tcPr>
          <w:p w14:paraId="41C3842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2430</w:t>
            </w:r>
          </w:p>
        </w:tc>
        <w:tc>
          <w:tcPr>
            <w:tcW w:w="751" w:type="dxa"/>
            <w:tcBorders>
              <w:top w:val="nil"/>
              <w:left w:val="nil"/>
              <w:bottom w:val="single" w:sz="4" w:space="0" w:color="auto"/>
              <w:right w:val="single" w:sz="4" w:space="0" w:color="auto"/>
            </w:tcBorders>
            <w:shd w:val="clear" w:color="auto" w:fill="auto"/>
            <w:noWrap/>
            <w:vAlign w:val="bottom"/>
            <w:hideMark/>
          </w:tcPr>
          <w:p w14:paraId="04B21DF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0BDD95B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38B9996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30" w:type="dxa"/>
            <w:tcBorders>
              <w:top w:val="nil"/>
              <w:left w:val="nil"/>
              <w:bottom w:val="single" w:sz="4" w:space="0" w:color="auto"/>
              <w:right w:val="single" w:sz="4" w:space="0" w:color="auto"/>
            </w:tcBorders>
            <w:shd w:val="clear" w:color="auto" w:fill="auto"/>
            <w:noWrap/>
            <w:vAlign w:val="bottom"/>
            <w:hideMark/>
          </w:tcPr>
          <w:p w14:paraId="433E9E4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КПСЭнг(А)-FRLSLTx 2x2x0.5</w:t>
            </w:r>
          </w:p>
        </w:tc>
        <w:tc>
          <w:tcPr>
            <w:tcW w:w="992" w:type="dxa"/>
            <w:tcBorders>
              <w:top w:val="nil"/>
              <w:left w:val="nil"/>
              <w:bottom w:val="single" w:sz="4" w:space="0" w:color="auto"/>
              <w:right w:val="single" w:sz="4" w:space="0" w:color="auto"/>
            </w:tcBorders>
            <w:shd w:val="clear" w:color="auto" w:fill="auto"/>
            <w:noWrap/>
            <w:vAlign w:val="center"/>
            <w:hideMark/>
          </w:tcPr>
          <w:p w14:paraId="544A8A1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170</w:t>
            </w:r>
          </w:p>
        </w:tc>
        <w:tc>
          <w:tcPr>
            <w:tcW w:w="751" w:type="dxa"/>
            <w:tcBorders>
              <w:top w:val="nil"/>
              <w:left w:val="nil"/>
              <w:bottom w:val="single" w:sz="4" w:space="0" w:color="auto"/>
              <w:right w:val="single" w:sz="4" w:space="0" w:color="auto"/>
            </w:tcBorders>
            <w:shd w:val="clear" w:color="auto" w:fill="auto"/>
            <w:noWrap/>
            <w:vAlign w:val="bottom"/>
            <w:hideMark/>
          </w:tcPr>
          <w:p w14:paraId="4AA08A1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4127A49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EC5DB7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0" w:type="dxa"/>
            <w:tcBorders>
              <w:top w:val="nil"/>
              <w:left w:val="nil"/>
              <w:bottom w:val="single" w:sz="4" w:space="0" w:color="auto"/>
              <w:right w:val="single" w:sz="4" w:space="0" w:color="auto"/>
            </w:tcBorders>
            <w:shd w:val="clear" w:color="auto" w:fill="auto"/>
            <w:noWrap/>
            <w:vAlign w:val="bottom"/>
            <w:hideMark/>
          </w:tcPr>
          <w:p w14:paraId="1780FE0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1x2x1.5</w:t>
            </w:r>
          </w:p>
        </w:tc>
        <w:tc>
          <w:tcPr>
            <w:tcW w:w="992" w:type="dxa"/>
            <w:tcBorders>
              <w:top w:val="nil"/>
              <w:left w:val="nil"/>
              <w:bottom w:val="single" w:sz="4" w:space="0" w:color="auto"/>
              <w:right w:val="single" w:sz="4" w:space="0" w:color="auto"/>
            </w:tcBorders>
            <w:shd w:val="clear" w:color="auto" w:fill="auto"/>
            <w:noWrap/>
            <w:vAlign w:val="center"/>
            <w:hideMark/>
          </w:tcPr>
          <w:p w14:paraId="4A9D58C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2060</w:t>
            </w:r>
          </w:p>
        </w:tc>
        <w:tc>
          <w:tcPr>
            <w:tcW w:w="751" w:type="dxa"/>
            <w:tcBorders>
              <w:top w:val="nil"/>
              <w:left w:val="nil"/>
              <w:bottom w:val="single" w:sz="4" w:space="0" w:color="auto"/>
              <w:right w:val="single" w:sz="4" w:space="0" w:color="auto"/>
            </w:tcBorders>
            <w:shd w:val="clear" w:color="auto" w:fill="auto"/>
            <w:noWrap/>
            <w:vAlign w:val="bottom"/>
            <w:hideMark/>
          </w:tcPr>
          <w:p w14:paraId="1163EA7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26B6406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8E1ECE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6930" w:type="dxa"/>
            <w:tcBorders>
              <w:top w:val="nil"/>
              <w:left w:val="nil"/>
              <w:bottom w:val="single" w:sz="4" w:space="0" w:color="auto"/>
              <w:right w:val="single" w:sz="4" w:space="0" w:color="auto"/>
            </w:tcBorders>
            <w:shd w:val="clear" w:color="auto" w:fill="auto"/>
            <w:noWrap/>
            <w:vAlign w:val="bottom"/>
            <w:hideMark/>
          </w:tcPr>
          <w:p w14:paraId="7E4A2EA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КСВВнг(А)-LS 2x0.5</w:t>
            </w:r>
          </w:p>
        </w:tc>
        <w:tc>
          <w:tcPr>
            <w:tcW w:w="992" w:type="dxa"/>
            <w:tcBorders>
              <w:top w:val="nil"/>
              <w:left w:val="nil"/>
              <w:bottom w:val="single" w:sz="4" w:space="0" w:color="auto"/>
              <w:right w:val="single" w:sz="4" w:space="0" w:color="auto"/>
            </w:tcBorders>
            <w:shd w:val="clear" w:color="auto" w:fill="auto"/>
            <w:noWrap/>
            <w:vAlign w:val="center"/>
            <w:hideMark/>
          </w:tcPr>
          <w:p w14:paraId="7EECF3F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751" w:type="dxa"/>
            <w:tcBorders>
              <w:top w:val="nil"/>
              <w:left w:val="nil"/>
              <w:bottom w:val="single" w:sz="4" w:space="0" w:color="auto"/>
              <w:right w:val="single" w:sz="4" w:space="0" w:color="auto"/>
            </w:tcBorders>
            <w:shd w:val="clear" w:color="auto" w:fill="auto"/>
            <w:noWrap/>
            <w:vAlign w:val="bottom"/>
            <w:hideMark/>
          </w:tcPr>
          <w:p w14:paraId="635749C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38B5BA6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38D21CA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6930" w:type="dxa"/>
            <w:tcBorders>
              <w:top w:val="nil"/>
              <w:left w:val="nil"/>
              <w:bottom w:val="single" w:sz="4" w:space="0" w:color="auto"/>
              <w:right w:val="single" w:sz="4" w:space="0" w:color="auto"/>
            </w:tcBorders>
            <w:shd w:val="clear" w:color="auto" w:fill="auto"/>
            <w:noWrap/>
            <w:vAlign w:val="bottom"/>
            <w:hideMark/>
          </w:tcPr>
          <w:p w14:paraId="6FA19C4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КПСВВнг(А)-LS 1x2x0.75</w:t>
            </w:r>
          </w:p>
        </w:tc>
        <w:tc>
          <w:tcPr>
            <w:tcW w:w="992" w:type="dxa"/>
            <w:tcBorders>
              <w:top w:val="nil"/>
              <w:left w:val="nil"/>
              <w:bottom w:val="single" w:sz="4" w:space="0" w:color="auto"/>
              <w:right w:val="single" w:sz="4" w:space="0" w:color="auto"/>
            </w:tcBorders>
            <w:shd w:val="clear" w:color="auto" w:fill="auto"/>
            <w:noWrap/>
            <w:vAlign w:val="center"/>
            <w:hideMark/>
          </w:tcPr>
          <w:p w14:paraId="25F4AAA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670</w:t>
            </w:r>
          </w:p>
        </w:tc>
        <w:tc>
          <w:tcPr>
            <w:tcW w:w="751" w:type="dxa"/>
            <w:tcBorders>
              <w:top w:val="nil"/>
              <w:left w:val="nil"/>
              <w:bottom w:val="single" w:sz="4" w:space="0" w:color="auto"/>
              <w:right w:val="single" w:sz="4" w:space="0" w:color="auto"/>
            </w:tcBorders>
            <w:shd w:val="clear" w:color="auto" w:fill="auto"/>
            <w:noWrap/>
            <w:vAlign w:val="bottom"/>
            <w:hideMark/>
          </w:tcPr>
          <w:p w14:paraId="3642B8B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651BA50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EBC941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6930" w:type="dxa"/>
            <w:tcBorders>
              <w:top w:val="nil"/>
              <w:left w:val="nil"/>
              <w:bottom w:val="single" w:sz="4" w:space="0" w:color="auto"/>
              <w:right w:val="single" w:sz="4" w:space="0" w:color="auto"/>
            </w:tcBorders>
            <w:shd w:val="clear" w:color="auto" w:fill="auto"/>
            <w:noWrap/>
            <w:vAlign w:val="bottom"/>
            <w:hideMark/>
          </w:tcPr>
          <w:p w14:paraId="13897F8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КПСВВнг(А)-LS 2x2x0.75</w:t>
            </w:r>
          </w:p>
        </w:tc>
        <w:tc>
          <w:tcPr>
            <w:tcW w:w="992" w:type="dxa"/>
            <w:tcBorders>
              <w:top w:val="nil"/>
              <w:left w:val="nil"/>
              <w:bottom w:val="single" w:sz="4" w:space="0" w:color="auto"/>
              <w:right w:val="single" w:sz="4" w:space="0" w:color="auto"/>
            </w:tcBorders>
            <w:shd w:val="clear" w:color="auto" w:fill="auto"/>
            <w:noWrap/>
            <w:vAlign w:val="center"/>
            <w:hideMark/>
          </w:tcPr>
          <w:p w14:paraId="1CED799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540</w:t>
            </w:r>
          </w:p>
        </w:tc>
        <w:tc>
          <w:tcPr>
            <w:tcW w:w="751" w:type="dxa"/>
            <w:tcBorders>
              <w:top w:val="nil"/>
              <w:left w:val="nil"/>
              <w:bottom w:val="single" w:sz="4" w:space="0" w:color="auto"/>
              <w:right w:val="single" w:sz="4" w:space="0" w:color="auto"/>
            </w:tcBorders>
            <w:shd w:val="clear" w:color="auto" w:fill="auto"/>
            <w:noWrap/>
            <w:vAlign w:val="bottom"/>
            <w:hideMark/>
          </w:tcPr>
          <w:p w14:paraId="5D5D734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0E7B120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0971FF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6930" w:type="dxa"/>
            <w:tcBorders>
              <w:top w:val="nil"/>
              <w:left w:val="nil"/>
              <w:bottom w:val="single" w:sz="4" w:space="0" w:color="auto"/>
              <w:right w:val="single" w:sz="4" w:space="0" w:color="auto"/>
            </w:tcBorders>
            <w:shd w:val="clear" w:color="auto" w:fill="auto"/>
            <w:noWrap/>
            <w:vAlign w:val="bottom"/>
            <w:hideMark/>
          </w:tcPr>
          <w:p w14:paraId="70B2FEF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ВВГнг(А)-FRLSLTx 3x1.5</w:t>
            </w:r>
          </w:p>
        </w:tc>
        <w:tc>
          <w:tcPr>
            <w:tcW w:w="992" w:type="dxa"/>
            <w:tcBorders>
              <w:top w:val="nil"/>
              <w:left w:val="nil"/>
              <w:bottom w:val="single" w:sz="4" w:space="0" w:color="auto"/>
              <w:right w:val="single" w:sz="4" w:space="0" w:color="auto"/>
            </w:tcBorders>
            <w:shd w:val="clear" w:color="auto" w:fill="auto"/>
            <w:noWrap/>
            <w:vAlign w:val="center"/>
            <w:hideMark/>
          </w:tcPr>
          <w:p w14:paraId="1DEBD2F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130</w:t>
            </w:r>
          </w:p>
        </w:tc>
        <w:tc>
          <w:tcPr>
            <w:tcW w:w="751" w:type="dxa"/>
            <w:tcBorders>
              <w:top w:val="nil"/>
              <w:left w:val="nil"/>
              <w:bottom w:val="single" w:sz="4" w:space="0" w:color="auto"/>
              <w:right w:val="single" w:sz="4" w:space="0" w:color="auto"/>
            </w:tcBorders>
            <w:shd w:val="clear" w:color="auto" w:fill="auto"/>
            <w:noWrap/>
            <w:vAlign w:val="bottom"/>
            <w:hideMark/>
          </w:tcPr>
          <w:p w14:paraId="7B0874F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bl>
    <w:p w14:paraId="226F4D51" w14:textId="77777777" w:rsidR="00274D1B" w:rsidRPr="00274D1B" w:rsidRDefault="00274D1B" w:rsidP="00274D1B">
      <w:pPr>
        <w:suppressAutoHyphens/>
        <w:spacing w:after="0" w:line="240" w:lineRule="auto"/>
        <w:rPr>
          <w:rFonts w:ascii="Times New Roman" w:eastAsiaTheme="minorEastAsia" w:hAnsi="Times New Roman" w:cs="Times New Roman"/>
          <w:b/>
          <w:snapToGrid w:val="0"/>
          <w:sz w:val="28"/>
          <w:szCs w:val="28"/>
          <w:lang w:eastAsia="ru-RU"/>
        </w:rPr>
      </w:pPr>
    </w:p>
    <w:p w14:paraId="4FB08EFD" w14:textId="77777777" w:rsidR="00274D1B" w:rsidRPr="00274D1B" w:rsidRDefault="00274D1B" w:rsidP="00CB0FC2">
      <w:pPr>
        <w:suppressAutoHyphens/>
        <w:spacing w:after="0" w:line="240" w:lineRule="auto"/>
        <w:jc w:val="center"/>
        <w:rPr>
          <w:rFonts w:ascii="Times New Roman" w:eastAsiaTheme="minorEastAsia" w:hAnsi="Times New Roman" w:cs="Times New Roman"/>
          <w:b/>
          <w:snapToGrid w:val="0"/>
          <w:sz w:val="28"/>
          <w:szCs w:val="28"/>
          <w:lang w:eastAsia="ru-RU"/>
        </w:rPr>
      </w:pPr>
      <w:r w:rsidRPr="00274D1B">
        <w:rPr>
          <w:rFonts w:ascii="Times New Roman" w:eastAsiaTheme="minorEastAsia" w:hAnsi="Times New Roman" w:cs="Times New Roman"/>
          <w:b/>
          <w:snapToGrid w:val="0"/>
          <w:sz w:val="28"/>
          <w:szCs w:val="28"/>
          <w:lang w:eastAsia="ru-RU"/>
        </w:rPr>
        <w:t>Жилой корпус «Высота»:</w:t>
      </w:r>
    </w:p>
    <w:tbl>
      <w:tblPr>
        <w:tblW w:w="9398" w:type="dxa"/>
        <w:tblLook w:val="04A0" w:firstRow="1" w:lastRow="0" w:firstColumn="1" w:lastColumn="0" w:noHBand="0" w:noVBand="1"/>
      </w:tblPr>
      <w:tblGrid>
        <w:gridCol w:w="720"/>
        <w:gridCol w:w="6935"/>
        <w:gridCol w:w="992"/>
        <w:gridCol w:w="751"/>
      </w:tblGrid>
      <w:tr w:rsidR="00274D1B" w:rsidRPr="00274D1B" w14:paraId="3B1A8382" w14:textId="77777777" w:rsidTr="00CB0FC2">
        <w:trPr>
          <w:trHeight w:val="375"/>
        </w:trPr>
        <w:tc>
          <w:tcPr>
            <w:tcW w:w="720" w:type="dxa"/>
            <w:tcBorders>
              <w:top w:val="nil"/>
              <w:left w:val="nil"/>
              <w:bottom w:val="nil"/>
              <w:right w:val="nil"/>
            </w:tcBorders>
            <w:shd w:val="clear" w:color="auto" w:fill="auto"/>
            <w:noWrap/>
            <w:vAlign w:val="center"/>
            <w:hideMark/>
          </w:tcPr>
          <w:p w14:paraId="436A5E9F" w14:textId="77777777" w:rsidR="00274D1B" w:rsidRPr="00274D1B" w:rsidRDefault="00274D1B" w:rsidP="00274D1B">
            <w:pPr>
              <w:spacing w:after="0" w:line="240" w:lineRule="auto"/>
              <w:jc w:val="center"/>
              <w:rPr>
                <w:rFonts w:ascii="Times New Roman" w:eastAsiaTheme="minorEastAsia" w:hAnsi="Times New Roman" w:cs="Times New Roman"/>
                <w:b/>
                <w:bCs/>
                <w:color w:val="FFFFFF"/>
                <w:sz w:val="28"/>
                <w:szCs w:val="28"/>
                <w:lang w:eastAsia="ru-RU"/>
              </w:rPr>
            </w:pPr>
            <w:r w:rsidRPr="00274D1B">
              <w:rPr>
                <w:rFonts w:ascii="Times New Roman" w:eastAsiaTheme="minorEastAsia" w:hAnsi="Times New Roman" w:cs="Times New Roman"/>
                <w:b/>
                <w:bCs/>
                <w:color w:val="FFFFFF"/>
                <w:sz w:val="28"/>
                <w:szCs w:val="28"/>
                <w:lang w:eastAsia="ru-RU"/>
              </w:rPr>
              <w:t>1</w:t>
            </w:r>
          </w:p>
        </w:tc>
        <w:tc>
          <w:tcPr>
            <w:tcW w:w="6935" w:type="dxa"/>
            <w:tcBorders>
              <w:top w:val="nil"/>
              <w:left w:val="nil"/>
              <w:bottom w:val="nil"/>
              <w:right w:val="nil"/>
            </w:tcBorders>
            <w:shd w:val="clear" w:color="auto" w:fill="auto"/>
            <w:noWrap/>
            <w:vAlign w:val="center"/>
            <w:hideMark/>
          </w:tcPr>
          <w:p w14:paraId="62BCC404" w14:textId="4B1EDE8C"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Система видеонаблюдения</w:t>
            </w:r>
          </w:p>
        </w:tc>
        <w:tc>
          <w:tcPr>
            <w:tcW w:w="992" w:type="dxa"/>
            <w:tcBorders>
              <w:top w:val="nil"/>
              <w:left w:val="nil"/>
              <w:bottom w:val="nil"/>
              <w:right w:val="nil"/>
            </w:tcBorders>
            <w:shd w:val="clear" w:color="auto" w:fill="auto"/>
            <w:noWrap/>
            <w:vAlign w:val="center"/>
            <w:hideMark/>
          </w:tcPr>
          <w:p w14:paraId="7EB8A783"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p>
        </w:tc>
        <w:tc>
          <w:tcPr>
            <w:tcW w:w="751" w:type="dxa"/>
            <w:tcBorders>
              <w:top w:val="nil"/>
              <w:left w:val="nil"/>
              <w:bottom w:val="nil"/>
              <w:right w:val="nil"/>
            </w:tcBorders>
            <w:shd w:val="clear" w:color="auto" w:fill="auto"/>
            <w:noWrap/>
            <w:vAlign w:val="bottom"/>
            <w:hideMark/>
          </w:tcPr>
          <w:p w14:paraId="0CFF5989"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r>
      <w:tr w:rsidR="00274D1B" w:rsidRPr="00274D1B" w14:paraId="1040AD68"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3E88C"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lastRenderedPageBreak/>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796CFFEC"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5A3025C"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399E7D7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0CBA563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C491A7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35" w:type="dxa"/>
            <w:tcBorders>
              <w:top w:val="nil"/>
              <w:left w:val="nil"/>
              <w:bottom w:val="single" w:sz="4" w:space="0" w:color="auto"/>
              <w:right w:val="single" w:sz="4" w:space="0" w:color="auto"/>
            </w:tcBorders>
            <w:shd w:val="clear" w:color="auto" w:fill="auto"/>
            <w:vAlign w:val="center"/>
            <w:hideMark/>
          </w:tcPr>
          <w:p w14:paraId="3B891D1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Цилиндрическая IP-видеокамера LTV CNE-621 58</w:t>
            </w:r>
          </w:p>
        </w:tc>
        <w:tc>
          <w:tcPr>
            <w:tcW w:w="992" w:type="dxa"/>
            <w:tcBorders>
              <w:top w:val="nil"/>
              <w:left w:val="nil"/>
              <w:bottom w:val="single" w:sz="4" w:space="0" w:color="auto"/>
              <w:right w:val="single" w:sz="4" w:space="0" w:color="auto"/>
            </w:tcBorders>
            <w:shd w:val="clear" w:color="auto" w:fill="auto"/>
            <w:vAlign w:val="center"/>
            <w:hideMark/>
          </w:tcPr>
          <w:p w14:paraId="162E281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03C3E1C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5362D8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389F5D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35" w:type="dxa"/>
            <w:tcBorders>
              <w:top w:val="nil"/>
              <w:left w:val="nil"/>
              <w:bottom w:val="single" w:sz="4" w:space="0" w:color="auto"/>
              <w:right w:val="single" w:sz="4" w:space="0" w:color="auto"/>
            </w:tcBorders>
            <w:shd w:val="clear" w:color="auto" w:fill="auto"/>
            <w:vAlign w:val="center"/>
            <w:hideMark/>
          </w:tcPr>
          <w:p w14:paraId="3EA8F0A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Купольная IP-видеокамера LTV CNE-751 58</w:t>
            </w:r>
          </w:p>
        </w:tc>
        <w:tc>
          <w:tcPr>
            <w:tcW w:w="992" w:type="dxa"/>
            <w:tcBorders>
              <w:top w:val="nil"/>
              <w:left w:val="nil"/>
              <w:bottom w:val="single" w:sz="4" w:space="0" w:color="auto"/>
              <w:right w:val="single" w:sz="4" w:space="0" w:color="auto"/>
            </w:tcBorders>
            <w:shd w:val="clear" w:color="auto" w:fill="auto"/>
            <w:vAlign w:val="center"/>
            <w:hideMark/>
          </w:tcPr>
          <w:p w14:paraId="72241AD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w:t>
            </w:r>
          </w:p>
        </w:tc>
        <w:tc>
          <w:tcPr>
            <w:tcW w:w="751" w:type="dxa"/>
            <w:tcBorders>
              <w:top w:val="nil"/>
              <w:left w:val="nil"/>
              <w:bottom w:val="single" w:sz="4" w:space="0" w:color="auto"/>
              <w:right w:val="single" w:sz="4" w:space="0" w:color="auto"/>
            </w:tcBorders>
            <w:shd w:val="clear" w:color="auto" w:fill="auto"/>
            <w:noWrap/>
            <w:vAlign w:val="bottom"/>
            <w:hideMark/>
          </w:tcPr>
          <w:p w14:paraId="6E25A4F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7DEAD4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A7DB53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vAlign w:val="center"/>
            <w:hideMark/>
          </w:tcPr>
          <w:p w14:paraId="439DCDA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Купольная IP-видеокамера LTV CNE-821 58</w:t>
            </w:r>
          </w:p>
        </w:tc>
        <w:tc>
          <w:tcPr>
            <w:tcW w:w="992" w:type="dxa"/>
            <w:tcBorders>
              <w:top w:val="nil"/>
              <w:left w:val="nil"/>
              <w:bottom w:val="single" w:sz="4" w:space="0" w:color="auto"/>
              <w:right w:val="single" w:sz="4" w:space="0" w:color="auto"/>
            </w:tcBorders>
            <w:shd w:val="clear" w:color="auto" w:fill="auto"/>
            <w:vAlign w:val="center"/>
            <w:hideMark/>
          </w:tcPr>
          <w:p w14:paraId="17E7756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751" w:type="dxa"/>
            <w:tcBorders>
              <w:top w:val="nil"/>
              <w:left w:val="nil"/>
              <w:bottom w:val="single" w:sz="4" w:space="0" w:color="auto"/>
              <w:right w:val="single" w:sz="4" w:space="0" w:color="auto"/>
            </w:tcBorders>
            <w:shd w:val="clear" w:color="auto" w:fill="auto"/>
            <w:noWrap/>
            <w:vAlign w:val="bottom"/>
            <w:hideMark/>
          </w:tcPr>
          <w:p w14:paraId="258EF1C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A56AA4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4AA169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vAlign w:val="center"/>
            <w:hideMark/>
          </w:tcPr>
          <w:p w14:paraId="7C30A51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Рабочая станция оператор</w:t>
            </w:r>
          </w:p>
        </w:tc>
        <w:tc>
          <w:tcPr>
            <w:tcW w:w="992" w:type="dxa"/>
            <w:tcBorders>
              <w:top w:val="nil"/>
              <w:left w:val="nil"/>
              <w:bottom w:val="single" w:sz="4" w:space="0" w:color="auto"/>
              <w:right w:val="single" w:sz="4" w:space="0" w:color="auto"/>
            </w:tcBorders>
            <w:shd w:val="clear" w:color="auto" w:fill="auto"/>
            <w:vAlign w:val="center"/>
            <w:hideMark/>
          </w:tcPr>
          <w:p w14:paraId="713A838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6CD59F8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F4981E3"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9CF5FB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6935" w:type="dxa"/>
            <w:tcBorders>
              <w:top w:val="nil"/>
              <w:left w:val="nil"/>
              <w:bottom w:val="single" w:sz="4" w:space="0" w:color="auto"/>
              <w:right w:val="single" w:sz="4" w:space="0" w:color="auto"/>
            </w:tcBorders>
            <w:shd w:val="clear" w:color="auto" w:fill="auto"/>
            <w:vAlign w:val="center"/>
            <w:hideMark/>
          </w:tcPr>
          <w:p w14:paraId="3397442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val="en-US" w:eastAsia="ru-RU"/>
              </w:rPr>
            </w:pPr>
            <w:r w:rsidRPr="00274D1B">
              <w:rPr>
                <w:rFonts w:ascii="Times New Roman" w:eastAsiaTheme="minorEastAsia" w:hAnsi="Times New Roman" w:cs="Times New Roman"/>
                <w:color w:val="000000"/>
                <w:sz w:val="28"/>
                <w:szCs w:val="28"/>
                <w:lang w:eastAsia="ru-RU"/>
              </w:rPr>
              <w:t>Коммутатор</w:t>
            </w:r>
            <w:r w:rsidRPr="00274D1B">
              <w:rPr>
                <w:rFonts w:ascii="Times New Roman" w:eastAsiaTheme="minorEastAsia" w:hAnsi="Times New Roman" w:cs="Times New Roman"/>
                <w:color w:val="000000"/>
                <w:sz w:val="28"/>
                <w:szCs w:val="28"/>
                <w:lang w:val="en-US" w:eastAsia="ru-RU"/>
              </w:rPr>
              <w:t xml:space="preserve"> Huawei CloudEngine S5735-L24P4S-A</w:t>
            </w:r>
          </w:p>
        </w:tc>
        <w:tc>
          <w:tcPr>
            <w:tcW w:w="992" w:type="dxa"/>
            <w:tcBorders>
              <w:top w:val="nil"/>
              <w:left w:val="nil"/>
              <w:bottom w:val="single" w:sz="4" w:space="0" w:color="auto"/>
              <w:right w:val="single" w:sz="4" w:space="0" w:color="auto"/>
            </w:tcBorders>
            <w:shd w:val="clear" w:color="auto" w:fill="auto"/>
            <w:vAlign w:val="center"/>
            <w:hideMark/>
          </w:tcPr>
          <w:p w14:paraId="4D1F264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F0C208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1087241"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208B1F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6935" w:type="dxa"/>
            <w:tcBorders>
              <w:top w:val="nil"/>
              <w:left w:val="nil"/>
              <w:bottom w:val="single" w:sz="4" w:space="0" w:color="auto"/>
              <w:right w:val="single" w:sz="4" w:space="0" w:color="auto"/>
            </w:tcBorders>
            <w:shd w:val="clear" w:color="auto" w:fill="auto"/>
            <w:vAlign w:val="center"/>
            <w:hideMark/>
          </w:tcPr>
          <w:p w14:paraId="329F212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Источник бесперебойного питания стоечный Innova RT II 6000 (6000BA)  1005639</w:t>
            </w:r>
          </w:p>
        </w:tc>
        <w:tc>
          <w:tcPr>
            <w:tcW w:w="992" w:type="dxa"/>
            <w:tcBorders>
              <w:top w:val="nil"/>
              <w:left w:val="nil"/>
              <w:bottom w:val="single" w:sz="4" w:space="0" w:color="auto"/>
              <w:right w:val="single" w:sz="4" w:space="0" w:color="auto"/>
            </w:tcBorders>
            <w:shd w:val="clear" w:color="auto" w:fill="auto"/>
            <w:vAlign w:val="center"/>
            <w:hideMark/>
          </w:tcPr>
          <w:p w14:paraId="1DC87EC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FB4AAC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E1F4256" w14:textId="77777777" w:rsidTr="00CB0FC2">
        <w:trPr>
          <w:trHeight w:val="9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C13F8E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6935" w:type="dxa"/>
            <w:tcBorders>
              <w:top w:val="nil"/>
              <w:left w:val="nil"/>
              <w:bottom w:val="single" w:sz="4" w:space="0" w:color="auto"/>
              <w:right w:val="single" w:sz="4" w:space="0" w:color="auto"/>
            </w:tcBorders>
            <w:shd w:val="clear" w:color="auto" w:fill="auto"/>
            <w:vAlign w:val="center"/>
            <w:hideMark/>
          </w:tcPr>
          <w:p w14:paraId="2540DF8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телекоммуникационный 42U, 1000x800,цвет черный, с двумя вертикальными органайзерами, двери перфорированные с замками, задняя дверь двухстворчатая</w:t>
            </w:r>
          </w:p>
        </w:tc>
        <w:tc>
          <w:tcPr>
            <w:tcW w:w="992" w:type="dxa"/>
            <w:tcBorders>
              <w:top w:val="nil"/>
              <w:left w:val="nil"/>
              <w:bottom w:val="single" w:sz="4" w:space="0" w:color="auto"/>
              <w:right w:val="single" w:sz="4" w:space="0" w:color="auto"/>
            </w:tcBorders>
            <w:shd w:val="clear" w:color="auto" w:fill="auto"/>
            <w:vAlign w:val="center"/>
            <w:hideMark/>
          </w:tcPr>
          <w:p w14:paraId="44CD2D6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E542BC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0F94F5B" w14:textId="77777777" w:rsidTr="00CB0FC2">
        <w:trPr>
          <w:trHeight w:val="300"/>
        </w:trPr>
        <w:tc>
          <w:tcPr>
            <w:tcW w:w="9398" w:type="dxa"/>
            <w:gridSpan w:val="4"/>
            <w:tcBorders>
              <w:top w:val="nil"/>
              <w:left w:val="nil"/>
              <w:bottom w:val="single" w:sz="4" w:space="0" w:color="auto"/>
              <w:right w:val="nil"/>
            </w:tcBorders>
            <w:shd w:val="clear" w:color="auto" w:fill="auto"/>
            <w:noWrap/>
            <w:vAlign w:val="center"/>
            <w:hideMark/>
          </w:tcPr>
          <w:p w14:paraId="6EC8307E"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Автоматическая пожарная сигнализация</w:t>
            </w:r>
          </w:p>
        </w:tc>
      </w:tr>
      <w:tr w:rsidR="00274D1B" w:rsidRPr="00274D1B" w14:paraId="78514BB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7661A05"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330101FE"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48B62E63"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101E5FE3"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08BF6D5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1D2E44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6935" w:type="dxa"/>
            <w:tcBorders>
              <w:top w:val="nil"/>
              <w:left w:val="nil"/>
              <w:bottom w:val="single" w:sz="4" w:space="0" w:color="auto"/>
              <w:right w:val="single" w:sz="4" w:space="0" w:color="auto"/>
            </w:tcBorders>
            <w:shd w:val="clear" w:color="auto" w:fill="auto"/>
            <w:vAlign w:val="center"/>
            <w:hideMark/>
          </w:tcPr>
          <w:p w14:paraId="728B68C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контроля и управления С 2000 М</w:t>
            </w:r>
          </w:p>
        </w:tc>
        <w:tc>
          <w:tcPr>
            <w:tcW w:w="992" w:type="dxa"/>
            <w:tcBorders>
              <w:top w:val="nil"/>
              <w:left w:val="nil"/>
              <w:bottom w:val="single" w:sz="4" w:space="0" w:color="auto"/>
              <w:right w:val="single" w:sz="4" w:space="0" w:color="auto"/>
            </w:tcBorders>
            <w:shd w:val="clear" w:color="auto" w:fill="auto"/>
            <w:vAlign w:val="center"/>
            <w:hideMark/>
          </w:tcPr>
          <w:p w14:paraId="693E977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145AB0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AD067F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2D13EE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6935" w:type="dxa"/>
            <w:tcBorders>
              <w:top w:val="nil"/>
              <w:left w:val="nil"/>
              <w:bottom w:val="single" w:sz="4" w:space="0" w:color="auto"/>
              <w:right w:val="single" w:sz="4" w:space="0" w:color="auto"/>
            </w:tcBorders>
            <w:shd w:val="clear" w:color="auto" w:fill="auto"/>
            <w:vAlign w:val="center"/>
            <w:hideMark/>
          </w:tcPr>
          <w:p w14:paraId="2066D72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контроля и индикации  С 2000-БКИ</w:t>
            </w:r>
          </w:p>
        </w:tc>
        <w:tc>
          <w:tcPr>
            <w:tcW w:w="992" w:type="dxa"/>
            <w:tcBorders>
              <w:top w:val="nil"/>
              <w:left w:val="nil"/>
              <w:bottom w:val="single" w:sz="4" w:space="0" w:color="auto"/>
              <w:right w:val="single" w:sz="4" w:space="0" w:color="auto"/>
            </w:tcBorders>
            <w:shd w:val="clear" w:color="auto" w:fill="auto"/>
            <w:vAlign w:val="center"/>
            <w:hideMark/>
          </w:tcPr>
          <w:p w14:paraId="24596FC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1620FE8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6C22B7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831450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6935" w:type="dxa"/>
            <w:tcBorders>
              <w:top w:val="nil"/>
              <w:left w:val="nil"/>
              <w:bottom w:val="single" w:sz="4" w:space="0" w:color="auto"/>
              <w:right w:val="single" w:sz="4" w:space="0" w:color="auto"/>
            </w:tcBorders>
            <w:shd w:val="clear" w:color="auto" w:fill="auto"/>
            <w:vAlign w:val="center"/>
            <w:hideMark/>
          </w:tcPr>
          <w:p w14:paraId="1532C0C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Преобразователь интерфейсов RS-485/RS -232</w:t>
            </w:r>
          </w:p>
        </w:tc>
        <w:tc>
          <w:tcPr>
            <w:tcW w:w="992" w:type="dxa"/>
            <w:tcBorders>
              <w:top w:val="nil"/>
              <w:left w:val="nil"/>
              <w:bottom w:val="single" w:sz="4" w:space="0" w:color="auto"/>
              <w:right w:val="single" w:sz="4" w:space="0" w:color="auto"/>
            </w:tcBorders>
            <w:shd w:val="clear" w:color="auto" w:fill="auto"/>
            <w:vAlign w:val="center"/>
            <w:hideMark/>
          </w:tcPr>
          <w:p w14:paraId="571AE0B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751" w:type="dxa"/>
            <w:tcBorders>
              <w:top w:val="nil"/>
              <w:left w:val="nil"/>
              <w:bottom w:val="single" w:sz="4" w:space="0" w:color="auto"/>
              <w:right w:val="single" w:sz="4" w:space="0" w:color="auto"/>
            </w:tcBorders>
            <w:shd w:val="clear" w:color="auto" w:fill="auto"/>
            <w:noWrap/>
            <w:vAlign w:val="bottom"/>
            <w:hideMark/>
          </w:tcPr>
          <w:p w14:paraId="3D2BDCC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309E04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20963C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w:t>
            </w:r>
          </w:p>
        </w:tc>
        <w:tc>
          <w:tcPr>
            <w:tcW w:w="6935" w:type="dxa"/>
            <w:tcBorders>
              <w:top w:val="nil"/>
              <w:left w:val="nil"/>
              <w:bottom w:val="single" w:sz="4" w:space="0" w:color="auto"/>
              <w:right w:val="single" w:sz="4" w:space="0" w:color="auto"/>
            </w:tcBorders>
            <w:shd w:val="clear" w:color="auto" w:fill="auto"/>
            <w:vAlign w:val="center"/>
            <w:hideMark/>
          </w:tcPr>
          <w:p w14:paraId="6D454E9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двухпроводной линии связи  С 2000-КДЛ</w:t>
            </w:r>
          </w:p>
        </w:tc>
        <w:tc>
          <w:tcPr>
            <w:tcW w:w="992" w:type="dxa"/>
            <w:tcBorders>
              <w:top w:val="nil"/>
              <w:left w:val="nil"/>
              <w:bottom w:val="single" w:sz="4" w:space="0" w:color="auto"/>
              <w:right w:val="single" w:sz="4" w:space="0" w:color="auto"/>
            </w:tcBorders>
            <w:shd w:val="clear" w:color="auto" w:fill="auto"/>
            <w:vAlign w:val="center"/>
            <w:hideMark/>
          </w:tcPr>
          <w:p w14:paraId="16E5B2F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751" w:type="dxa"/>
            <w:tcBorders>
              <w:top w:val="nil"/>
              <w:left w:val="nil"/>
              <w:bottom w:val="single" w:sz="4" w:space="0" w:color="auto"/>
              <w:right w:val="single" w:sz="4" w:space="0" w:color="auto"/>
            </w:tcBorders>
            <w:shd w:val="clear" w:color="auto" w:fill="auto"/>
            <w:noWrap/>
            <w:vAlign w:val="bottom"/>
            <w:hideMark/>
          </w:tcPr>
          <w:p w14:paraId="051007D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A1CEDF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CEEED5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6935" w:type="dxa"/>
            <w:tcBorders>
              <w:top w:val="nil"/>
              <w:left w:val="nil"/>
              <w:bottom w:val="single" w:sz="4" w:space="0" w:color="auto"/>
              <w:right w:val="single" w:sz="4" w:space="0" w:color="auto"/>
            </w:tcBorders>
            <w:shd w:val="clear" w:color="auto" w:fill="auto"/>
            <w:vAlign w:val="center"/>
            <w:hideMark/>
          </w:tcPr>
          <w:p w14:paraId="35134C9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Сигнально-пусковой блок С 2000-СП1</w:t>
            </w:r>
          </w:p>
        </w:tc>
        <w:tc>
          <w:tcPr>
            <w:tcW w:w="992" w:type="dxa"/>
            <w:tcBorders>
              <w:top w:val="nil"/>
              <w:left w:val="nil"/>
              <w:bottom w:val="single" w:sz="4" w:space="0" w:color="auto"/>
              <w:right w:val="single" w:sz="4" w:space="0" w:color="auto"/>
            </w:tcBorders>
            <w:shd w:val="clear" w:color="auto" w:fill="auto"/>
            <w:vAlign w:val="center"/>
            <w:hideMark/>
          </w:tcPr>
          <w:p w14:paraId="406E029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57671EF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295B05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2E0C6B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13</w:t>
            </w:r>
          </w:p>
        </w:tc>
        <w:tc>
          <w:tcPr>
            <w:tcW w:w="6935" w:type="dxa"/>
            <w:tcBorders>
              <w:top w:val="nil"/>
              <w:left w:val="nil"/>
              <w:bottom w:val="single" w:sz="4" w:space="0" w:color="auto"/>
              <w:right w:val="single" w:sz="4" w:space="0" w:color="auto"/>
            </w:tcBorders>
            <w:shd w:val="clear" w:color="auto" w:fill="auto"/>
            <w:vAlign w:val="center"/>
            <w:hideMark/>
          </w:tcPr>
          <w:p w14:paraId="7434FD2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защитный коммутационный БЗК исп. 01</w:t>
            </w:r>
          </w:p>
        </w:tc>
        <w:tc>
          <w:tcPr>
            <w:tcW w:w="992" w:type="dxa"/>
            <w:tcBorders>
              <w:top w:val="nil"/>
              <w:left w:val="nil"/>
              <w:bottom w:val="single" w:sz="4" w:space="0" w:color="auto"/>
              <w:right w:val="single" w:sz="4" w:space="0" w:color="auto"/>
            </w:tcBorders>
            <w:shd w:val="clear" w:color="auto" w:fill="auto"/>
            <w:vAlign w:val="center"/>
            <w:hideMark/>
          </w:tcPr>
          <w:p w14:paraId="2FDFA4D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751" w:type="dxa"/>
            <w:tcBorders>
              <w:top w:val="nil"/>
              <w:left w:val="nil"/>
              <w:bottom w:val="single" w:sz="4" w:space="0" w:color="auto"/>
              <w:right w:val="single" w:sz="4" w:space="0" w:color="auto"/>
            </w:tcBorders>
            <w:shd w:val="clear" w:color="auto" w:fill="auto"/>
            <w:noWrap/>
            <w:vAlign w:val="bottom"/>
            <w:hideMark/>
          </w:tcPr>
          <w:p w14:paraId="31C4B66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0360E7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39B7C5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14</w:t>
            </w:r>
          </w:p>
        </w:tc>
        <w:tc>
          <w:tcPr>
            <w:tcW w:w="6935" w:type="dxa"/>
            <w:tcBorders>
              <w:top w:val="nil"/>
              <w:left w:val="nil"/>
              <w:bottom w:val="single" w:sz="4" w:space="0" w:color="auto"/>
              <w:right w:val="single" w:sz="4" w:space="0" w:color="auto"/>
            </w:tcBorders>
            <w:shd w:val="clear" w:color="auto" w:fill="auto"/>
            <w:vAlign w:val="center"/>
            <w:hideMark/>
          </w:tcPr>
          <w:p w14:paraId="1EFDAA9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пожарной сигнализации ШПС-24</w:t>
            </w:r>
          </w:p>
        </w:tc>
        <w:tc>
          <w:tcPr>
            <w:tcW w:w="992" w:type="dxa"/>
            <w:tcBorders>
              <w:top w:val="nil"/>
              <w:left w:val="nil"/>
              <w:bottom w:val="single" w:sz="4" w:space="0" w:color="auto"/>
              <w:right w:val="single" w:sz="4" w:space="0" w:color="auto"/>
            </w:tcBorders>
            <w:shd w:val="clear" w:color="auto" w:fill="auto"/>
            <w:vAlign w:val="center"/>
            <w:hideMark/>
          </w:tcPr>
          <w:p w14:paraId="048610F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751" w:type="dxa"/>
            <w:tcBorders>
              <w:top w:val="nil"/>
              <w:left w:val="nil"/>
              <w:bottom w:val="single" w:sz="4" w:space="0" w:color="auto"/>
              <w:right w:val="single" w:sz="4" w:space="0" w:color="auto"/>
            </w:tcBorders>
            <w:shd w:val="clear" w:color="auto" w:fill="auto"/>
            <w:noWrap/>
            <w:vAlign w:val="bottom"/>
            <w:hideMark/>
          </w:tcPr>
          <w:p w14:paraId="264495D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4EB9AF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4D684A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15</w:t>
            </w:r>
          </w:p>
        </w:tc>
        <w:tc>
          <w:tcPr>
            <w:tcW w:w="6935" w:type="dxa"/>
            <w:tcBorders>
              <w:top w:val="nil"/>
              <w:left w:val="nil"/>
              <w:bottom w:val="single" w:sz="4" w:space="0" w:color="auto"/>
              <w:right w:val="single" w:sz="4" w:space="0" w:color="auto"/>
            </w:tcBorders>
            <w:shd w:val="clear" w:color="auto" w:fill="auto"/>
            <w:vAlign w:val="center"/>
            <w:hideMark/>
          </w:tcPr>
          <w:p w14:paraId="54AC2A8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Резервированный источник питания РИП-24 исп. 56</w:t>
            </w:r>
          </w:p>
        </w:tc>
        <w:tc>
          <w:tcPr>
            <w:tcW w:w="992" w:type="dxa"/>
            <w:tcBorders>
              <w:top w:val="nil"/>
              <w:left w:val="nil"/>
              <w:bottom w:val="single" w:sz="4" w:space="0" w:color="auto"/>
              <w:right w:val="single" w:sz="4" w:space="0" w:color="auto"/>
            </w:tcBorders>
            <w:shd w:val="clear" w:color="auto" w:fill="auto"/>
            <w:vAlign w:val="center"/>
            <w:hideMark/>
          </w:tcPr>
          <w:p w14:paraId="6BE83C6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47633B6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19D9CB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DA5C65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16</w:t>
            </w:r>
          </w:p>
        </w:tc>
        <w:tc>
          <w:tcPr>
            <w:tcW w:w="6935" w:type="dxa"/>
            <w:tcBorders>
              <w:top w:val="nil"/>
              <w:left w:val="nil"/>
              <w:bottom w:val="single" w:sz="4" w:space="0" w:color="auto"/>
              <w:right w:val="single" w:sz="4" w:space="0" w:color="auto"/>
            </w:tcBorders>
            <w:shd w:val="clear" w:color="auto" w:fill="auto"/>
            <w:vAlign w:val="center"/>
            <w:hideMark/>
          </w:tcPr>
          <w:p w14:paraId="7BB59BD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дымовой адресно-аналоговый ДИП 34А-03</w:t>
            </w:r>
          </w:p>
        </w:tc>
        <w:tc>
          <w:tcPr>
            <w:tcW w:w="992" w:type="dxa"/>
            <w:tcBorders>
              <w:top w:val="nil"/>
              <w:left w:val="nil"/>
              <w:bottom w:val="single" w:sz="4" w:space="0" w:color="auto"/>
              <w:right w:val="single" w:sz="4" w:space="0" w:color="auto"/>
            </w:tcBorders>
            <w:shd w:val="clear" w:color="auto" w:fill="auto"/>
            <w:vAlign w:val="center"/>
            <w:hideMark/>
          </w:tcPr>
          <w:p w14:paraId="01286A7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523</w:t>
            </w:r>
          </w:p>
        </w:tc>
        <w:tc>
          <w:tcPr>
            <w:tcW w:w="751" w:type="dxa"/>
            <w:tcBorders>
              <w:top w:val="nil"/>
              <w:left w:val="nil"/>
              <w:bottom w:val="single" w:sz="4" w:space="0" w:color="auto"/>
              <w:right w:val="single" w:sz="4" w:space="0" w:color="auto"/>
            </w:tcBorders>
            <w:shd w:val="clear" w:color="auto" w:fill="auto"/>
            <w:noWrap/>
            <w:vAlign w:val="bottom"/>
            <w:hideMark/>
          </w:tcPr>
          <w:p w14:paraId="0689055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82A078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692D95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w:t>
            </w:r>
          </w:p>
        </w:tc>
        <w:tc>
          <w:tcPr>
            <w:tcW w:w="6935" w:type="dxa"/>
            <w:tcBorders>
              <w:top w:val="nil"/>
              <w:left w:val="nil"/>
              <w:bottom w:val="single" w:sz="4" w:space="0" w:color="auto"/>
              <w:right w:val="single" w:sz="4" w:space="0" w:color="auto"/>
            </w:tcBorders>
            <w:shd w:val="clear" w:color="auto" w:fill="auto"/>
            <w:vAlign w:val="center"/>
            <w:hideMark/>
          </w:tcPr>
          <w:p w14:paraId="6AA958B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ручной адресный ИПР 513-3АМ</w:t>
            </w:r>
          </w:p>
        </w:tc>
        <w:tc>
          <w:tcPr>
            <w:tcW w:w="992" w:type="dxa"/>
            <w:tcBorders>
              <w:top w:val="nil"/>
              <w:left w:val="nil"/>
              <w:bottom w:val="single" w:sz="4" w:space="0" w:color="auto"/>
              <w:right w:val="single" w:sz="4" w:space="0" w:color="auto"/>
            </w:tcBorders>
            <w:shd w:val="clear" w:color="auto" w:fill="auto"/>
            <w:vAlign w:val="center"/>
            <w:hideMark/>
          </w:tcPr>
          <w:p w14:paraId="7DBD4A7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21</w:t>
            </w:r>
          </w:p>
        </w:tc>
        <w:tc>
          <w:tcPr>
            <w:tcW w:w="751" w:type="dxa"/>
            <w:tcBorders>
              <w:top w:val="nil"/>
              <w:left w:val="nil"/>
              <w:bottom w:val="single" w:sz="4" w:space="0" w:color="auto"/>
              <w:right w:val="single" w:sz="4" w:space="0" w:color="auto"/>
            </w:tcBorders>
            <w:shd w:val="clear" w:color="auto" w:fill="auto"/>
            <w:noWrap/>
            <w:vAlign w:val="bottom"/>
            <w:hideMark/>
          </w:tcPr>
          <w:p w14:paraId="61DE4C8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9E36F9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F70440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6935" w:type="dxa"/>
            <w:tcBorders>
              <w:top w:val="nil"/>
              <w:left w:val="nil"/>
              <w:bottom w:val="single" w:sz="4" w:space="0" w:color="auto"/>
              <w:right w:val="single" w:sz="4" w:space="0" w:color="auto"/>
            </w:tcBorders>
            <w:shd w:val="clear" w:color="auto" w:fill="auto"/>
            <w:vAlign w:val="center"/>
            <w:hideMark/>
          </w:tcPr>
          <w:p w14:paraId="40EF776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аспирационный ИПА v4</w:t>
            </w:r>
          </w:p>
        </w:tc>
        <w:tc>
          <w:tcPr>
            <w:tcW w:w="992" w:type="dxa"/>
            <w:tcBorders>
              <w:top w:val="nil"/>
              <w:left w:val="nil"/>
              <w:bottom w:val="single" w:sz="4" w:space="0" w:color="auto"/>
              <w:right w:val="single" w:sz="4" w:space="0" w:color="auto"/>
            </w:tcBorders>
            <w:shd w:val="clear" w:color="auto" w:fill="auto"/>
            <w:vAlign w:val="center"/>
            <w:hideMark/>
          </w:tcPr>
          <w:p w14:paraId="3DC535D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13</w:t>
            </w:r>
          </w:p>
        </w:tc>
        <w:tc>
          <w:tcPr>
            <w:tcW w:w="751" w:type="dxa"/>
            <w:tcBorders>
              <w:top w:val="nil"/>
              <w:left w:val="nil"/>
              <w:bottom w:val="single" w:sz="4" w:space="0" w:color="auto"/>
              <w:right w:val="single" w:sz="4" w:space="0" w:color="auto"/>
            </w:tcBorders>
            <w:shd w:val="clear" w:color="auto" w:fill="auto"/>
            <w:noWrap/>
            <w:vAlign w:val="bottom"/>
            <w:hideMark/>
          </w:tcPr>
          <w:p w14:paraId="51AF372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9FE4894"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53BE17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19</w:t>
            </w:r>
          </w:p>
        </w:tc>
        <w:tc>
          <w:tcPr>
            <w:tcW w:w="6935" w:type="dxa"/>
            <w:tcBorders>
              <w:top w:val="nil"/>
              <w:left w:val="nil"/>
              <w:bottom w:val="single" w:sz="4" w:space="0" w:color="auto"/>
              <w:right w:val="single" w:sz="4" w:space="0" w:color="auto"/>
            </w:tcBorders>
            <w:shd w:val="clear" w:color="auto" w:fill="auto"/>
            <w:vAlign w:val="center"/>
            <w:hideMark/>
          </w:tcPr>
          <w:p w14:paraId="5544AF1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разветвительно-изолирующий БРИЗ исп. 03</w:t>
            </w:r>
          </w:p>
        </w:tc>
        <w:tc>
          <w:tcPr>
            <w:tcW w:w="992" w:type="dxa"/>
            <w:tcBorders>
              <w:top w:val="nil"/>
              <w:left w:val="nil"/>
              <w:bottom w:val="single" w:sz="4" w:space="0" w:color="auto"/>
              <w:right w:val="single" w:sz="4" w:space="0" w:color="auto"/>
            </w:tcBorders>
            <w:shd w:val="clear" w:color="auto" w:fill="auto"/>
            <w:vAlign w:val="center"/>
            <w:hideMark/>
          </w:tcPr>
          <w:p w14:paraId="46FE465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40</w:t>
            </w:r>
          </w:p>
        </w:tc>
        <w:tc>
          <w:tcPr>
            <w:tcW w:w="751" w:type="dxa"/>
            <w:tcBorders>
              <w:top w:val="nil"/>
              <w:left w:val="nil"/>
              <w:bottom w:val="single" w:sz="4" w:space="0" w:color="auto"/>
              <w:right w:val="single" w:sz="4" w:space="0" w:color="auto"/>
            </w:tcBorders>
            <w:shd w:val="clear" w:color="auto" w:fill="auto"/>
            <w:noWrap/>
            <w:vAlign w:val="bottom"/>
            <w:hideMark/>
          </w:tcPr>
          <w:p w14:paraId="23DE80C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EF50D9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B330EC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6935" w:type="dxa"/>
            <w:tcBorders>
              <w:top w:val="nil"/>
              <w:left w:val="nil"/>
              <w:bottom w:val="single" w:sz="4" w:space="0" w:color="auto"/>
              <w:right w:val="single" w:sz="4" w:space="0" w:color="auto"/>
            </w:tcBorders>
            <w:shd w:val="clear" w:color="auto" w:fill="auto"/>
            <w:vAlign w:val="center"/>
            <w:hideMark/>
          </w:tcPr>
          <w:p w14:paraId="10CB17A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40 А/ч</w:t>
            </w:r>
          </w:p>
        </w:tc>
        <w:tc>
          <w:tcPr>
            <w:tcW w:w="992" w:type="dxa"/>
            <w:tcBorders>
              <w:top w:val="nil"/>
              <w:left w:val="nil"/>
              <w:bottom w:val="single" w:sz="4" w:space="0" w:color="auto"/>
              <w:right w:val="single" w:sz="4" w:space="0" w:color="auto"/>
            </w:tcBorders>
            <w:shd w:val="clear" w:color="auto" w:fill="auto"/>
            <w:vAlign w:val="center"/>
            <w:hideMark/>
          </w:tcPr>
          <w:p w14:paraId="5A56307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378E08D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1802D0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A18627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21</w:t>
            </w:r>
          </w:p>
        </w:tc>
        <w:tc>
          <w:tcPr>
            <w:tcW w:w="6935" w:type="dxa"/>
            <w:tcBorders>
              <w:top w:val="nil"/>
              <w:left w:val="nil"/>
              <w:bottom w:val="single" w:sz="4" w:space="0" w:color="auto"/>
              <w:right w:val="single" w:sz="4" w:space="0" w:color="auto"/>
            </w:tcBorders>
            <w:shd w:val="clear" w:color="auto" w:fill="auto"/>
            <w:vAlign w:val="center"/>
            <w:hideMark/>
          </w:tcPr>
          <w:p w14:paraId="1486DAB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18 А/ч</w:t>
            </w:r>
          </w:p>
        </w:tc>
        <w:tc>
          <w:tcPr>
            <w:tcW w:w="992" w:type="dxa"/>
            <w:tcBorders>
              <w:top w:val="nil"/>
              <w:left w:val="nil"/>
              <w:bottom w:val="single" w:sz="4" w:space="0" w:color="auto"/>
              <w:right w:val="single" w:sz="4" w:space="0" w:color="auto"/>
            </w:tcBorders>
            <w:shd w:val="clear" w:color="auto" w:fill="auto"/>
            <w:vAlign w:val="center"/>
            <w:hideMark/>
          </w:tcPr>
          <w:p w14:paraId="14820DE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751" w:type="dxa"/>
            <w:tcBorders>
              <w:top w:val="nil"/>
              <w:left w:val="nil"/>
              <w:bottom w:val="single" w:sz="4" w:space="0" w:color="auto"/>
              <w:right w:val="single" w:sz="4" w:space="0" w:color="auto"/>
            </w:tcBorders>
            <w:shd w:val="clear" w:color="auto" w:fill="auto"/>
            <w:noWrap/>
            <w:vAlign w:val="bottom"/>
            <w:hideMark/>
          </w:tcPr>
          <w:p w14:paraId="5C5B315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18B09A2" w14:textId="77777777" w:rsidTr="00CB0FC2">
        <w:trPr>
          <w:trHeight w:val="300"/>
        </w:trPr>
        <w:tc>
          <w:tcPr>
            <w:tcW w:w="9398" w:type="dxa"/>
            <w:gridSpan w:val="4"/>
            <w:tcBorders>
              <w:top w:val="nil"/>
              <w:left w:val="nil"/>
              <w:bottom w:val="nil"/>
              <w:right w:val="nil"/>
            </w:tcBorders>
            <w:shd w:val="clear" w:color="auto" w:fill="auto"/>
            <w:noWrap/>
            <w:vAlign w:val="center"/>
            <w:hideMark/>
          </w:tcPr>
          <w:p w14:paraId="47CE5476"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Система оповещения и управления эвакуацией</w:t>
            </w:r>
          </w:p>
        </w:tc>
      </w:tr>
      <w:tr w:rsidR="00274D1B" w:rsidRPr="00274D1B" w14:paraId="7810ED8E"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D72BA"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5F273278"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DC80AD2"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7E540356"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0DB3BC4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C764F6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22</w:t>
            </w:r>
          </w:p>
        </w:tc>
        <w:tc>
          <w:tcPr>
            <w:tcW w:w="6935" w:type="dxa"/>
            <w:tcBorders>
              <w:top w:val="nil"/>
              <w:left w:val="nil"/>
              <w:bottom w:val="single" w:sz="4" w:space="0" w:color="auto"/>
              <w:right w:val="single" w:sz="4" w:space="0" w:color="auto"/>
            </w:tcBorders>
            <w:shd w:val="clear" w:color="auto" w:fill="auto"/>
            <w:vAlign w:val="center"/>
            <w:hideMark/>
          </w:tcPr>
          <w:p w14:paraId="21D1152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Прибор управления оповещением МЕТА 17821</w:t>
            </w:r>
          </w:p>
        </w:tc>
        <w:tc>
          <w:tcPr>
            <w:tcW w:w="992" w:type="dxa"/>
            <w:tcBorders>
              <w:top w:val="nil"/>
              <w:left w:val="nil"/>
              <w:bottom w:val="single" w:sz="4" w:space="0" w:color="auto"/>
              <w:right w:val="single" w:sz="4" w:space="0" w:color="auto"/>
            </w:tcBorders>
            <w:shd w:val="clear" w:color="auto" w:fill="auto"/>
            <w:vAlign w:val="center"/>
            <w:hideMark/>
          </w:tcPr>
          <w:p w14:paraId="6D2496B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2FB6AA6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92361B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34AFCF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23</w:t>
            </w:r>
          </w:p>
        </w:tc>
        <w:tc>
          <w:tcPr>
            <w:tcW w:w="6935" w:type="dxa"/>
            <w:tcBorders>
              <w:top w:val="nil"/>
              <w:left w:val="nil"/>
              <w:bottom w:val="single" w:sz="4" w:space="0" w:color="auto"/>
              <w:right w:val="single" w:sz="4" w:space="0" w:color="auto"/>
            </w:tcBorders>
            <w:shd w:val="clear" w:color="auto" w:fill="auto"/>
            <w:vAlign w:val="center"/>
            <w:hideMark/>
          </w:tcPr>
          <w:p w14:paraId="2ED724F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микрофонный МЕТА 18580-16</w:t>
            </w:r>
          </w:p>
        </w:tc>
        <w:tc>
          <w:tcPr>
            <w:tcW w:w="992" w:type="dxa"/>
            <w:tcBorders>
              <w:top w:val="nil"/>
              <w:left w:val="nil"/>
              <w:bottom w:val="single" w:sz="4" w:space="0" w:color="auto"/>
              <w:right w:val="single" w:sz="4" w:space="0" w:color="auto"/>
            </w:tcBorders>
            <w:shd w:val="clear" w:color="auto" w:fill="auto"/>
            <w:vAlign w:val="center"/>
            <w:hideMark/>
          </w:tcPr>
          <w:p w14:paraId="0EB0CE2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FE256A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67FEE3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D689EE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24</w:t>
            </w:r>
          </w:p>
        </w:tc>
        <w:tc>
          <w:tcPr>
            <w:tcW w:w="6935" w:type="dxa"/>
            <w:tcBorders>
              <w:top w:val="nil"/>
              <w:left w:val="nil"/>
              <w:bottom w:val="single" w:sz="4" w:space="0" w:color="auto"/>
              <w:right w:val="single" w:sz="4" w:space="0" w:color="auto"/>
            </w:tcBorders>
            <w:shd w:val="clear" w:color="auto" w:fill="auto"/>
            <w:vAlign w:val="center"/>
            <w:hideMark/>
          </w:tcPr>
          <w:p w14:paraId="31A482D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Медиаконвертер МЕТА 7314</w:t>
            </w:r>
          </w:p>
        </w:tc>
        <w:tc>
          <w:tcPr>
            <w:tcW w:w="992" w:type="dxa"/>
            <w:tcBorders>
              <w:top w:val="nil"/>
              <w:left w:val="nil"/>
              <w:bottom w:val="single" w:sz="4" w:space="0" w:color="auto"/>
              <w:right w:val="single" w:sz="4" w:space="0" w:color="auto"/>
            </w:tcBorders>
            <w:shd w:val="clear" w:color="auto" w:fill="auto"/>
            <w:vAlign w:val="center"/>
            <w:hideMark/>
          </w:tcPr>
          <w:p w14:paraId="0F3D6A2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21EE69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E3A6C8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4E28DE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25</w:t>
            </w:r>
          </w:p>
        </w:tc>
        <w:tc>
          <w:tcPr>
            <w:tcW w:w="6935" w:type="dxa"/>
            <w:tcBorders>
              <w:top w:val="nil"/>
              <w:left w:val="nil"/>
              <w:bottom w:val="single" w:sz="4" w:space="0" w:color="auto"/>
              <w:right w:val="single" w:sz="4" w:space="0" w:color="auto"/>
            </w:tcBorders>
            <w:shd w:val="clear" w:color="auto" w:fill="auto"/>
            <w:vAlign w:val="center"/>
            <w:hideMark/>
          </w:tcPr>
          <w:p w14:paraId="626A62D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Контрольно-пусковой блок С 2000-КПБ</w:t>
            </w:r>
          </w:p>
        </w:tc>
        <w:tc>
          <w:tcPr>
            <w:tcW w:w="992" w:type="dxa"/>
            <w:tcBorders>
              <w:top w:val="nil"/>
              <w:left w:val="nil"/>
              <w:bottom w:val="single" w:sz="4" w:space="0" w:color="auto"/>
              <w:right w:val="single" w:sz="4" w:space="0" w:color="auto"/>
            </w:tcBorders>
            <w:shd w:val="clear" w:color="auto" w:fill="auto"/>
            <w:vAlign w:val="center"/>
            <w:hideMark/>
          </w:tcPr>
          <w:p w14:paraId="265E5AA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0CC860E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3A060E4"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261BB5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26</w:t>
            </w:r>
          </w:p>
        </w:tc>
        <w:tc>
          <w:tcPr>
            <w:tcW w:w="6935" w:type="dxa"/>
            <w:tcBorders>
              <w:top w:val="nil"/>
              <w:left w:val="nil"/>
              <w:bottom w:val="single" w:sz="4" w:space="0" w:color="auto"/>
              <w:right w:val="single" w:sz="4" w:space="0" w:color="auto"/>
            </w:tcBorders>
            <w:shd w:val="clear" w:color="auto" w:fill="auto"/>
            <w:vAlign w:val="center"/>
            <w:hideMark/>
          </w:tcPr>
          <w:p w14:paraId="1A5C41F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Резервиро-ванный источник питания РИП-24 исп. 56</w:t>
            </w:r>
          </w:p>
        </w:tc>
        <w:tc>
          <w:tcPr>
            <w:tcW w:w="992" w:type="dxa"/>
            <w:tcBorders>
              <w:top w:val="nil"/>
              <w:left w:val="nil"/>
              <w:bottom w:val="single" w:sz="4" w:space="0" w:color="auto"/>
              <w:right w:val="single" w:sz="4" w:space="0" w:color="auto"/>
            </w:tcBorders>
            <w:shd w:val="clear" w:color="auto" w:fill="auto"/>
            <w:vAlign w:val="center"/>
            <w:hideMark/>
          </w:tcPr>
          <w:p w14:paraId="605C2A6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4AD4752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FFAA3E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AB1FC5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27</w:t>
            </w:r>
          </w:p>
        </w:tc>
        <w:tc>
          <w:tcPr>
            <w:tcW w:w="6935" w:type="dxa"/>
            <w:tcBorders>
              <w:top w:val="nil"/>
              <w:left w:val="nil"/>
              <w:bottom w:val="single" w:sz="4" w:space="0" w:color="auto"/>
              <w:right w:val="single" w:sz="4" w:space="0" w:color="auto"/>
            </w:tcBorders>
            <w:shd w:val="clear" w:color="auto" w:fill="auto"/>
            <w:vAlign w:val="center"/>
            <w:hideMark/>
          </w:tcPr>
          <w:p w14:paraId="292A9CE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«Выход»</w:t>
            </w:r>
          </w:p>
        </w:tc>
        <w:tc>
          <w:tcPr>
            <w:tcW w:w="992" w:type="dxa"/>
            <w:tcBorders>
              <w:top w:val="nil"/>
              <w:left w:val="nil"/>
              <w:bottom w:val="single" w:sz="4" w:space="0" w:color="auto"/>
              <w:right w:val="single" w:sz="4" w:space="0" w:color="auto"/>
            </w:tcBorders>
            <w:shd w:val="clear" w:color="auto" w:fill="auto"/>
            <w:vAlign w:val="center"/>
            <w:hideMark/>
          </w:tcPr>
          <w:p w14:paraId="62D30B9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751" w:type="dxa"/>
            <w:tcBorders>
              <w:top w:val="nil"/>
              <w:left w:val="nil"/>
              <w:bottom w:val="single" w:sz="4" w:space="0" w:color="auto"/>
              <w:right w:val="single" w:sz="4" w:space="0" w:color="auto"/>
            </w:tcBorders>
            <w:shd w:val="clear" w:color="auto" w:fill="auto"/>
            <w:noWrap/>
            <w:vAlign w:val="bottom"/>
            <w:hideMark/>
          </w:tcPr>
          <w:p w14:paraId="55704B0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0A9EA6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D6ED1B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6935" w:type="dxa"/>
            <w:tcBorders>
              <w:top w:val="nil"/>
              <w:left w:val="nil"/>
              <w:bottom w:val="single" w:sz="4" w:space="0" w:color="auto"/>
              <w:right w:val="single" w:sz="4" w:space="0" w:color="auto"/>
            </w:tcBorders>
            <w:shd w:val="clear" w:color="auto" w:fill="auto"/>
            <w:vAlign w:val="center"/>
            <w:hideMark/>
          </w:tcPr>
          <w:p w14:paraId="7F717DC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«направле-ние движения»</w:t>
            </w:r>
          </w:p>
        </w:tc>
        <w:tc>
          <w:tcPr>
            <w:tcW w:w="992" w:type="dxa"/>
            <w:tcBorders>
              <w:top w:val="nil"/>
              <w:left w:val="nil"/>
              <w:bottom w:val="single" w:sz="4" w:space="0" w:color="auto"/>
              <w:right w:val="single" w:sz="4" w:space="0" w:color="auto"/>
            </w:tcBorders>
            <w:shd w:val="clear" w:color="auto" w:fill="auto"/>
            <w:vAlign w:val="center"/>
            <w:hideMark/>
          </w:tcPr>
          <w:p w14:paraId="3FF2282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751" w:type="dxa"/>
            <w:tcBorders>
              <w:top w:val="nil"/>
              <w:left w:val="nil"/>
              <w:bottom w:val="single" w:sz="4" w:space="0" w:color="auto"/>
              <w:right w:val="single" w:sz="4" w:space="0" w:color="auto"/>
            </w:tcBorders>
            <w:shd w:val="clear" w:color="auto" w:fill="auto"/>
            <w:noWrap/>
            <w:vAlign w:val="bottom"/>
            <w:hideMark/>
          </w:tcPr>
          <w:p w14:paraId="47FA841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8052B9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19243E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29</w:t>
            </w:r>
          </w:p>
        </w:tc>
        <w:tc>
          <w:tcPr>
            <w:tcW w:w="6935" w:type="dxa"/>
            <w:tcBorders>
              <w:top w:val="nil"/>
              <w:left w:val="nil"/>
              <w:bottom w:val="single" w:sz="4" w:space="0" w:color="auto"/>
              <w:right w:val="single" w:sz="4" w:space="0" w:color="auto"/>
            </w:tcBorders>
            <w:shd w:val="clear" w:color="auto" w:fill="auto"/>
            <w:vAlign w:val="center"/>
            <w:hideMark/>
          </w:tcPr>
          <w:p w14:paraId="2344416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двухсто-роннее</w:t>
            </w:r>
          </w:p>
        </w:tc>
        <w:tc>
          <w:tcPr>
            <w:tcW w:w="992" w:type="dxa"/>
            <w:tcBorders>
              <w:top w:val="nil"/>
              <w:left w:val="nil"/>
              <w:bottom w:val="single" w:sz="4" w:space="0" w:color="auto"/>
              <w:right w:val="single" w:sz="4" w:space="0" w:color="auto"/>
            </w:tcBorders>
            <w:shd w:val="clear" w:color="auto" w:fill="auto"/>
            <w:vAlign w:val="center"/>
            <w:hideMark/>
          </w:tcPr>
          <w:p w14:paraId="0C8DB44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751" w:type="dxa"/>
            <w:tcBorders>
              <w:top w:val="nil"/>
              <w:left w:val="nil"/>
              <w:bottom w:val="single" w:sz="4" w:space="0" w:color="auto"/>
              <w:right w:val="single" w:sz="4" w:space="0" w:color="auto"/>
            </w:tcBorders>
            <w:shd w:val="clear" w:color="auto" w:fill="auto"/>
            <w:noWrap/>
            <w:vAlign w:val="bottom"/>
            <w:hideMark/>
          </w:tcPr>
          <w:p w14:paraId="3349F9E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CCAE31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96753A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30</w:t>
            </w:r>
          </w:p>
        </w:tc>
        <w:tc>
          <w:tcPr>
            <w:tcW w:w="6935" w:type="dxa"/>
            <w:tcBorders>
              <w:top w:val="nil"/>
              <w:left w:val="nil"/>
              <w:bottom w:val="single" w:sz="4" w:space="0" w:color="auto"/>
              <w:right w:val="single" w:sz="4" w:space="0" w:color="auto"/>
            </w:tcBorders>
            <w:shd w:val="clear" w:color="auto" w:fill="auto"/>
            <w:vAlign w:val="center"/>
            <w:hideMark/>
          </w:tcPr>
          <w:p w14:paraId="4C00B57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Громкоговоритель настенный LPA-6W</w:t>
            </w:r>
          </w:p>
        </w:tc>
        <w:tc>
          <w:tcPr>
            <w:tcW w:w="992" w:type="dxa"/>
            <w:tcBorders>
              <w:top w:val="nil"/>
              <w:left w:val="nil"/>
              <w:bottom w:val="single" w:sz="4" w:space="0" w:color="auto"/>
              <w:right w:val="single" w:sz="4" w:space="0" w:color="auto"/>
            </w:tcBorders>
            <w:shd w:val="clear" w:color="auto" w:fill="auto"/>
            <w:vAlign w:val="center"/>
            <w:hideMark/>
          </w:tcPr>
          <w:p w14:paraId="523E458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170</w:t>
            </w:r>
          </w:p>
        </w:tc>
        <w:tc>
          <w:tcPr>
            <w:tcW w:w="751" w:type="dxa"/>
            <w:tcBorders>
              <w:top w:val="nil"/>
              <w:left w:val="nil"/>
              <w:bottom w:val="single" w:sz="4" w:space="0" w:color="auto"/>
              <w:right w:val="single" w:sz="4" w:space="0" w:color="auto"/>
            </w:tcBorders>
            <w:shd w:val="clear" w:color="auto" w:fill="auto"/>
            <w:noWrap/>
            <w:vAlign w:val="bottom"/>
            <w:hideMark/>
          </w:tcPr>
          <w:p w14:paraId="39FD7DA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DE3006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E7788C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31</w:t>
            </w:r>
          </w:p>
        </w:tc>
        <w:tc>
          <w:tcPr>
            <w:tcW w:w="6935" w:type="dxa"/>
            <w:tcBorders>
              <w:top w:val="nil"/>
              <w:left w:val="nil"/>
              <w:bottom w:val="single" w:sz="4" w:space="0" w:color="auto"/>
              <w:right w:val="single" w:sz="4" w:space="0" w:color="auto"/>
            </w:tcBorders>
            <w:shd w:val="clear" w:color="auto" w:fill="auto"/>
            <w:vAlign w:val="center"/>
            <w:hideMark/>
          </w:tcPr>
          <w:p w14:paraId="6AC731C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Громкоговоритель потолочный LPA-6C</w:t>
            </w:r>
          </w:p>
        </w:tc>
        <w:tc>
          <w:tcPr>
            <w:tcW w:w="992" w:type="dxa"/>
            <w:tcBorders>
              <w:top w:val="nil"/>
              <w:left w:val="nil"/>
              <w:bottom w:val="single" w:sz="4" w:space="0" w:color="auto"/>
              <w:right w:val="single" w:sz="4" w:space="0" w:color="auto"/>
            </w:tcBorders>
            <w:shd w:val="clear" w:color="auto" w:fill="auto"/>
            <w:vAlign w:val="center"/>
            <w:hideMark/>
          </w:tcPr>
          <w:p w14:paraId="76CE7AC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79</w:t>
            </w:r>
          </w:p>
        </w:tc>
        <w:tc>
          <w:tcPr>
            <w:tcW w:w="751" w:type="dxa"/>
            <w:tcBorders>
              <w:top w:val="nil"/>
              <w:left w:val="nil"/>
              <w:bottom w:val="single" w:sz="4" w:space="0" w:color="auto"/>
              <w:right w:val="single" w:sz="4" w:space="0" w:color="auto"/>
            </w:tcBorders>
            <w:shd w:val="clear" w:color="auto" w:fill="auto"/>
            <w:noWrap/>
            <w:vAlign w:val="bottom"/>
            <w:hideMark/>
          </w:tcPr>
          <w:p w14:paraId="6A4A426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A5058F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892463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32</w:t>
            </w:r>
          </w:p>
        </w:tc>
        <w:tc>
          <w:tcPr>
            <w:tcW w:w="6935" w:type="dxa"/>
            <w:tcBorders>
              <w:top w:val="nil"/>
              <w:left w:val="nil"/>
              <w:bottom w:val="single" w:sz="4" w:space="0" w:color="auto"/>
              <w:right w:val="single" w:sz="4" w:space="0" w:color="auto"/>
            </w:tcBorders>
            <w:shd w:val="clear" w:color="auto" w:fill="auto"/>
            <w:vAlign w:val="center"/>
            <w:hideMark/>
          </w:tcPr>
          <w:p w14:paraId="2E9D19B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40 А/ч</w:t>
            </w:r>
          </w:p>
        </w:tc>
        <w:tc>
          <w:tcPr>
            <w:tcW w:w="992" w:type="dxa"/>
            <w:tcBorders>
              <w:top w:val="nil"/>
              <w:left w:val="nil"/>
              <w:bottom w:val="single" w:sz="4" w:space="0" w:color="auto"/>
              <w:right w:val="single" w:sz="4" w:space="0" w:color="auto"/>
            </w:tcBorders>
            <w:shd w:val="clear" w:color="auto" w:fill="auto"/>
            <w:vAlign w:val="center"/>
            <w:hideMark/>
          </w:tcPr>
          <w:p w14:paraId="5BF0DBA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751" w:type="dxa"/>
            <w:tcBorders>
              <w:top w:val="nil"/>
              <w:left w:val="nil"/>
              <w:bottom w:val="single" w:sz="4" w:space="0" w:color="auto"/>
              <w:right w:val="single" w:sz="4" w:space="0" w:color="auto"/>
            </w:tcBorders>
            <w:shd w:val="clear" w:color="auto" w:fill="auto"/>
            <w:noWrap/>
            <w:vAlign w:val="bottom"/>
            <w:hideMark/>
          </w:tcPr>
          <w:p w14:paraId="42282CE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4EDD287" w14:textId="77777777" w:rsidTr="00CB0FC2">
        <w:trPr>
          <w:trHeight w:val="300"/>
        </w:trPr>
        <w:tc>
          <w:tcPr>
            <w:tcW w:w="9398" w:type="dxa"/>
            <w:gridSpan w:val="4"/>
            <w:tcBorders>
              <w:top w:val="nil"/>
              <w:left w:val="nil"/>
              <w:bottom w:val="single" w:sz="4" w:space="0" w:color="auto"/>
              <w:right w:val="nil"/>
            </w:tcBorders>
            <w:shd w:val="clear" w:color="auto" w:fill="auto"/>
            <w:noWrap/>
            <w:vAlign w:val="center"/>
            <w:hideMark/>
          </w:tcPr>
          <w:p w14:paraId="43D386F9"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Охранная сигнализация</w:t>
            </w:r>
          </w:p>
        </w:tc>
      </w:tr>
      <w:tr w:rsidR="00274D1B" w:rsidRPr="00274D1B" w14:paraId="414AE39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2B2573D"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1EC9A2F8"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387DB579"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49A7B155"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2B75CA6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1091BC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33</w:t>
            </w:r>
          </w:p>
        </w:tc>
        <w:tc>
          <w:tcPr>
            <w:tcW w:w="6935" w:type="dxa"/>
            <w:tcBorders>
              <w:top w:val="nil"/>
              <w:left w:val="nil"/>
              <w:bottom w:val="single" w:sz="4" w:space="0" w:color="auto"/>
              <w:right w:val="single" w:sz="4" w:space="0" w:color="auto"/>
            </w:tcBorders>
            <w:shd w:val="clear" w:color="auto" w:fill="auto"/>
            <w:vAlign w:val="center"/>
            <w:hideMark/>
          </w:tcPr>
          <w:p w14:paraId="057B5C9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радикальных устройств РРОП-И</w:t>
            </w:r>
          </w:p>
        </w:tc>
        <w:tc>
          <w:tcPr>
            <w:tcW w:w="992" w:type="dxa"/>
            <w:tcBorders>
              <w:top w:val="nil"/>
              <w:left w:val="nil"/>
              <w:bottom w:val="single" w:sz="4" w:space="0" w:color="auto"/>
              <w:right w:val="single" w:sz="4" w:space="0" w:color="auto"/>
            </w:tcBorders>
            <w:shd w:val="clear" w:color="auto" w:fill="auto"/>
            <w:vAlign w:val="center"/>
            <w:hideMark/>
          </w:tcPr>
          <w:p w14:paraId="689ACDD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5D8710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46B543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0E3951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34</w:t>
            </w:r>
          </w:p>
        </w:tc>
        <w:tc>
          <w:tcPr>
            <w:tcW w:w="6935" w:type="dxa"/>
            <w:tcBorders>
              <w:top w:val="nil"/>
              <w:left w:val="nil"/>
              <w:bottom w:val="single" w:sz="4" w:space="0" w:color="auto"/>
              <w:right w:val="single" w:sz="4" w:space="0" w:color="auto"/>
            </w:tcBorders>
            <w:shd w:val="clear" w:color="auto" w:fill="auto"/>
            <w:vAlign w:val="center"/>
            <w:hideMark/>
          </w:tcPr>
          <w:p w14:paraId="15DC210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управления сегментом ПС-И</w:t>
            </w:r>
          </w:p>
        </w:tc>
        <w:tc>
          <w:tcPr>
            <w:tcW w:w="992" w:type="dxa"/>
            <w:tcBorders>
              <w:top w:val="nil"/>
              <w:left w:val="nil"/>
              <w:bottom w:val="single" w:sz="4" w:space="0" w:color="auto"/>
              <w:right w:val="single" w:sz="4" w:space="0" w:color="auto"/>
            </w:tcBorders>
            <w:shd w:val="clear" w:color="auto" w:fill="auto"/>
            <w:vAlign w:val="center"/>
            <w:hideMark/>
          </w:tcPr>
          <w:p w14:paraId="38EBB27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529ECB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FC54BD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48AA81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35</w:t>
            </w:r>
          </w:p>
        </w:tc>
        <w:tc>
          <w:tcPr>
            <w:tcW w:w="6935" w:type="dxa"/>
            <w:tcBorders>
              <w:top w:val="nil"/>
              <w:left w:val="nil"/>
              <w:bottom w:val="single" w:sz="4" w:space="0" w:color="auto"/>
              <w:right w:val="single" w:sz="4" w:space="0" w:color="auto"/>
            </w:tcBorders>
            <w:shd w:val="clear" w:color="auto" w:fill="auto"/>
            <w:vAlign w:val="center"/>
            <w:hideMark/>
          </w:tcPr>
          <w:p w14:paraId="666003D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управления БУ32-И</w:t>
            </w:r>
          </w:p>
        </w:tc>
        <w:tc>
          <w:tcPr>
            <w:tcW w:w="992" w:type="dxa"/>
            <w:tcBorders>
              <w:top w:val="nil"/>
              <w:left w:val="nil"/>
              <w:bottom w:val="single" w:sz="4" w:space="0" w:color="auto"/>
              <w:right w:val="single" w:sz="4" w:space="0" w:color="auto"/>
            </w:tcBorders>
            <w:shd w:val="clear" w:color="auto" w:fill="auto"/>
            <w:vAlign w:val="center"/>
            <w:hideMark/>
          </w:tcPr>
          <w:p w14:paraId="0C7FA4B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7DE21D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505DDDA"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EFC227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36</w:t>
            </w:r>
          </w:p>
        </w:tc>
        <w:tc>
          <w:tcPr>
            <w:tcW w:w="6935" w:type="dxa"/>
            <w:tcBorders>
              <w:top w:val="nil"/>
              <w:left w:val="nil"/>
              <w:bottom w:val="single" w:sz="4" w:space="0" w:color="auto"/>
              <w:right w:val="single" w:sz="4" w:space="0" w:color="auto"/>
            </w:tcBorders>
            <w:shd w:val="clear" w:color="auto" w:fill="auto"/>
            <w:vAlign w:val="center"/>
            <w:hideMark/>
          </w:tcPr>
          <w:p w14:paraId="79C23BF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Устройство межсегментного обмена «Мост-IP-И»</w:t>
            </w:r>
          </w:p>
        </w:tc>
        <w:tc>
          <w:tcPr>
            <w:tcW w:w="992" w:type="dxa"/>
            <w:tcBorders>
              <w:top w:val="nil"/>
              <w:left w:val="nil"/>
              <w:bottom w:val="single" w:sz="4" w:space="0" w:color="auto"/>
              <w:right w:val="single" w:sz="4" w:space="0" w:color="auto"/>
            </w:tcBorders>
            <w:shd w:val="clear" w:color="auto" w:fill="auto"/>
            <w:vAlign w:val="center"/>
            <w:hideMark/>
          </w:tcPr>
          <w:p w14:paraId="2B844B2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D44D75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509600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D1CC55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37</w:t>
            </w:r>
          </w:p>
        </w:tc>
        <w:tc>
          <w:tcPr>
            <w:tcW w:w="6935" w:type="dxa"/>
            <w:tcBorders>
              <w:top w:val="nil"/>
              <w:left w:val="nil"/>
              <w:bottom w:val="single" w:sz="4" w:space="0" w:color="auto"/>
              <w:right w:val="single" w:sz="4" w:space="0" w:color="auto"/>
            </w:tcBorders>
            <w:shd w:val="clear" w:color="auto" w:fill="auto"/>
            <w:vAlign w:val="center"/>
            <w:hideMark/>
          </w:tcPr>
          <w:p w14:paraId="03CB8FF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сигнальной линии БСЛ240-И</w:t>
            </w:r>
          </w:p>
        </w:tc>
        <w:tc>
          <w:tcPr>
            <w:tcW w:w="992" w:type="dxa"/>
            <w:tcBorders>
              <w:top w:val="nil"/>
              <w:left w:val="nil"/>
              <w:bottom w:val="single" w:sz="4" w:space="0" w:color="auto"/>
              <w:right w:val="single" w:sz="4" w:space="0" w:color="auto"/>
            </w:tcBorders>
            <w:shd w:val="clear" w:color="auto" w:fill="auto"/>
            <w:vAlign w:val="center"/>
            <w:hideMark/>
          </w:tcPr>
          <w:p w14:paraId="335DFBC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3790B1F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82DF9C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3B59E9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38</w:t>
            </w:r>
          </w:p>
        </w:tc>
        <w:tc>
          <w:tcPr>
            <w:tcW w:w="6935" w:type="dxa"/>
            <w:tcBorders>
              <w:top w:val="nil"/>
              <w:left w:val="nil"/>
              <w:bottom w:val="single" w:sz="4" w:space="0" w:color="auto"/>
              <w:right w:val="single" w:sz="4" w:space="0" w:color="auto"/>
            </w:tcBorders>
            <w:shd w:val="clear" w:color="auto" w:fill="auto"/>
            <w:vAlign w:val="center"/>
            <w:hideMark/>
          </w:tcPr>
          <w:p w14:paraId="399213F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перобразования интерфейсов БПИ-RS-И</w:t>
            </w:r>
          </w:p>
        </w:tc>
        <w:tc>
          <w:tcPr>
            <w:tcW w:w="992" w:type="dxa"/>
            <w:tcBorders>
              <w:top w:val="nil"/>
              <w:left w:val="nil"/>
              <w:bottom w:val="single" w:sz="4" w:space="0" w:color="auto"/>
              <w:right w:val="single" w:sz="4" w:space="0" w:color="auto"/>
            </w:tcBorders>
            <w:shd w:val="clear" w:color="auto" w:fill="auto"/>
            <w:vAlign w:val="center"/>
            <w:hideMark/>
          </w:tcPr>
          <w:p w14:paraId="341405E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F324FD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C77421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6D3CE6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39</w:t>
            </w:r>
          </w:p>
        </w:tc>
        <w:tc>
          <w:tcPr>
            <w:tcW w:w="6935" w:type="dxa"/>
            <w:tcBorders>
              <w:top w:val="nil"/>
              <w:left w:val="nil"/>
              <w:bottom w:val="single" w:sz="4" w:space="0" w:color="auto"/>
              <w:right w:val="single" w:sz="4" w:space="0" w:color="auto"/>
            </w:tcBorders>
            <w:shd w:val="clear" w:color="auto" w:fill="auto"/>
            <w:vAlign w:val="center"/>
            <w:hideMark/>
          </w:tcPr>
          <w:p w14:paraId="26A275C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силовых реле БР4-И исп. 1В</w:t>
            </w:r>
          </w:p>
        </w:tc>
        <w:tc>
          <w:tcPr>
            <w:tcW w:w="992" w:type="dxa"/>
            <w:tcBorders>
              <w:top w:val="nil"/>
              <w:left w:val="nil"/>
              <w:bottom w:val="single" w:sz="4" w:space="0" w:color="auto"/>
              <w:right w:val="single" w:sz="4" w:space="0" w:color="auto"/>
            </w:tcBorders>
            <w:shd w:val="clear" w:color="auto" w:fill="auto"/>
            <w:vAlign w:val="center"/>
            <w:hideMark/>
          </w:tcPr>
          <w:p w14:paraId="418E034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020916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4AF0C5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62F10C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40</w:t>
            </w:r>
          </w:p>
        </w:tc>
        <w:tc>
          <w:tcPr>
            <w:tcW w:w="6935" w:type="dxa"/>
            <w:tcBorders>
              <w:top w:val="nil"/>
              <w:left w:val="nil"/>
              <w:bottom w:val="single" w:sz="4" w:space="0" w:color="auto"/>
              <w:right w:val="single" w:sz="4" w:space="0" w:color="auto"/>
            </w:tcBorders>
            <w:shd w:val="clear" w:color="auto" w:fill="auto"/>
            <w:vAlign w:val="center"/>
            <w:hideMark/>
          </w:tcPr>
          <w:p w14:paraId="56A3486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магнитоконтактный адресный «РИГ-И»</w:t>
            </w:r>
          </w:p>
        </w:tc>
        <w:tc>
          <w:tcPr>
            <w:tcW w:w="992" w:type="dxa"/>
            <w:tcBorders>
              <w:top w:val="nil"/>
              <w:left w:val="nil"/>
              <w:bottom w:val="single" w:sz="4" w:space="0" w:color="auto"/>
              <w:right w:val="single" w:sz="4" w:space="0" w:color="auto"/>
            </w:tcBorders>
            <w:shd w:val="clear" w:color="auto" w:fill="auto"/>
            <w:vAlign w:val="center"/>
            <w:hideMark/>
          </w:tcPr>
          <w:p w14:paraId="511E8F4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23</w:t>
            </w:r>
          </w:p>
        </w:tc>
        <w:tc>
          <w:tcPr>
            <w:tcW w:w="751" w:type="dxa"/>
            <w:tcBorders>
              <w:top w:val="nil"/>
              <w:left w:val="nil"/>
              <w:bottom w:val="single" w:sz="4" w:space="0" w:color="auto"/>
              <w:right w:val="single" w:sz="4" w:space="0" w:color="auto"/>
            </w:tcBorders>
            <w:shd w:val="clear" w:color="auto" w:fill="auto"/>
            <w:noWrap/>
            <w:vAlign w:val="bottom"/>
            <w:hideMark/>
          </w:tcPr>
          <w:p w14:paraId="1C6AB50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70A052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A79D7D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41</w:t>
            </w:r>
          </w:p>
        </w:tc>
        <w:tc>
          <w:tcPr>
            <w:tcW w:w="6935" w:type="dxa"/>
            <w:tcBorders>
              <w:top w:val="nil"/>
              <w:left w:val="nil"/>
              <w:bottom w:val="single" w:sz="4" w:space="0" w:color="auto"/>
              <w:right w:val="single" w:sz="4" w:space="0" w:color="auto"/>
            </w:tcBorders>
            <w:shd w:val="clear" w:color="auto" w:fill="auto"/>
            <w:vAlign w:val="center"/>
            <w:hideMark/>
          </w:tcPr>
          <w:p w14:paraId="7F5A830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поверхностный звуковой адресный «Арфа-И»</w:t>
            </w:r>
          </w:p>
        </w:tc>
        <w:tc>
          <w:tcPr>
            <w:tcW w:w="992" w:type="dxa"/>
            <w:tcBorders>
              <w:top w:val="nil"/>
              <w:left w:val="nil"/>
              <w:bottom w:val="single" w:sz="4" w:space="0" w:color="auto"/>
              <w:right w:val="single" w:sz="4" w:space="0" w:color="auto"/>
            </w:tcBorders>
            <w:shd w:val="clear" w:color="auto" w:fill="auto"/>
            <w:vAlign w:val="center"/>
            <w:hideMark/>
          </w:tcPr>
          <w:p w14:paraId="4E61DCF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1B67C55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123AEAE"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6756B2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42</w:t>
            </w:r>
          </w:p>
        </w:tc>
        <w:tc>
          <w:tcPr>
            <w:tcW w:w="6935" w:type="dxa"/>
            <w:tcBorders>
              <w:top w:val="nil"/>
              <w:left w:val="nil"/>
              <w:bottom w:val="single" w:sz="4" w:space="0" w:color="auto"/>
              <w:right w:val="single" w:sz="4" w:space="0" w:color="auto"/>
            </w:tcBorders>
            <w:shd w:val="clear" w:color="auto" w:fill="auto"/>
            <w:vAlign w:val="center"/>
            <w:hideMark/>
          </w:tcPr>
          <w:p w14:paraId="719BE4D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Извещатель охранный объемный оптико-электронный адресный «Икар-5ИА»  </w:t>
            </w:r>
          </w:p>
        </w:tc>
        <w:tc>
          <w:tcPr>
            <w:tcW w:w="992" w:type="dxa"/>
            <w:tcBorders>
              <w:top w:val="nil"/>
              <w:left w:val="nil"/>
              <w:bottom w:val="single" w:sz="4" w:space="0" w:color="auto"/>
              <w:right w:val="single" w:sz="4" w:space="0" w:color="auto"/>
            </w:tcBorders>
            <w:shd w:val="clear" w:color="auto" w:fill="auto"/>
            <w:vAlign w:val="center"/>
            <w:hideMark/>
          </w:tcPr>
          <w:p w14:paraId="04A6349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751" w:type="dxa"/>
            <w:tcBorders>
              <w:top w:val="nil"/>
              <w:left w:val="nil"/>
              <w:bottom w:val="single" w:sz="4" w:space="0" w:color="auto"/>
              <w:right w:val="single" w:sz="4" w:space="0" w:color="auto"/>
            </w:tcBorders>
            <w:shd w:val="clear" w:color="auto" w:fill="auto"/>
            <w:noWrap/>
            <w:vAlign w:val="bottom"/>
            <w:hideMark/>
          </w:tcPr>
          <w:p w14:paraId="773C58B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EE88A02"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0F1398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43</w:t>
            </w:r>
          </w:p>
        </w:tc>
        <w:tc>
          <w:tcPr>
            <w:tcW w:w="6935" w:type="dxa"/>
            <w:tcBorders>
              <w:top w:val="nil"/>
              <w:left w:val="nil"/>
              <w:bottom w:val="single" w:sz="4" w:space="0" w:color="auto"/>
              <w:right w:val="single" w:sz="4" w:space="0" w:color="auto"/>
            </w:tcBorders>
            <w:shd w:val="clear" w:color="auto" w:fill="auto"/>
            <w:vAlign w:val="center"/>
            <w:hideMark/>
          </w:tcPr>
          <w:p w14:paraId="3138D49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точечный магнитоконтактный  (накладной, миниатюрный, для поверхностного монтажа) ИО 104-4, ИО 102-4</w:t>
            </w:r>
          </w:p>
        </w:tc>
        <w:tc>
          <w:tcPr>
            <w:tcW w:w="992" w:type="dxa"/>
            <w:tcBorders>
              <w:top w:val="nil"/>
              <w:left w:val="nil"/>
              <w:bottom w:val="single" w:sz="4" w:space="0" w:color="auto"/>
              <w:right w:val="single" w:sz="4" w:space="0" w:color="auto"/>
            </w:tcBorders>
            <w:shd w:val="clear" w:color="auto" w:fill="auto"/>
            <w:vAlign w:val="center"/>
            <w:hideMark/>
          </w:tcPr>
          <w:p w14:paraId="6C40C24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751" w:type="dxa"/>
            <w:tcBorders>
              <w:top w:val="nil"/>
              <w:left w:val="nil"/>
              <w:bottom w:val="single" w:sz="4" w:space="0" w:color="auto"/>
              <w:right w:val="single" w:sz="4" w:space="0" w:color="auto"/>
            </w:tcBorders>
            <w:shd w:val="clear" w:color="auto" w:fill="auto"/>
            <w:noWrap/>
            <w:vAlign w:val="bottom"/>
            <w:hideMark/>
          </w:tcPr>
          <w:p w14:paraId="0B6A0FB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D27690C"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A035BF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44</w:t>
            </w:r>
          </w:p>
        </w:tc>
        <w:tc>
          <w:tcPr>
            <w:tcW w:w="6935" w:type="dxa"/>
            <w:tcBorders>
              <w:top w:val="nil"/>
              <w:left w:val="nil"/>
              <w:bottom w:val="single" w:sz="4" w:space="0" w:color="auto"/>
              <w:right w:val="single" w:sz="4" w:space="0" w:color="auto"/>
            </w:tcBorders>
            <w:shd w:val="clear" w:color="auto" w:fill="auto"/>
            <w:vAlign w:val="center"/>
            <w:hideMark/>
          </w:tcPr>
          <w:p w14:paraId="2DEC330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магнитоконтактный ИО 102-26 (накладной, для металлических поверхностей)</w:t>
            </w:r>
          </w:p>
        </w:tc>
        <w:tc>
          <w:tcPr>
            <w:tcW w:w="992" w:type="dxa"/>
            <w:tcBorders>
              <w:top w:val="nil"/>
              <w:left w:val="nil"/>
              <w:bottom w:val="single" w:sz="4" w:space="0" w:color="auto"/>
              <w:right w:val="single" w:sz="4" w:space="0" w:color="auto"/>
            </w:tcBorders>
            <w:shd w:val="clear" w:color="auto" w:fill="auto"/>
            <w:vAlign w:val="center"/>
            <w:hideMark/>
          </w:tcPr>
          <w:p w14:paraId="596D752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5733E6B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276404C"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BF5FEB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45</w:t>
            </w:r>
          </w:p>
        </w:tc>
        <w:tc>
          <w:tcPr>
            <w:tcW w:w="6935" w:type="dxa"/>
            <w:tcBorders>
              <w:top w:val="nil"/>
              <w:left w:val="nil"/>
              <w:bottom w:val="single" w:sz="4" w:space="0" w:color="auto"/>
              <w:right w:val="single" w:sz="4" w:space="0" w:color="auto"/>
            </w:tcBorders>
            <w:shd w:val="clear" w:color="auto" w:fill="auto"/>
            <w:vAlign w:val="center"/>
            <w:hideMark/>
          </w:tcPr>
          <w:p w14:paraId="573ADC4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ручной точечный электроконтактный ИО 101-7/1 «Астра-321» исп. Т</w:t>
            </w:r>
          </w:p>
        </w:tc>
        <w:tc>
          <w:tcPr>
            <w:tcW w:w="992" w:type="dxa"/>
            <w:tcBorders>
              <w:top w:val="nil"/>
              <w:left w:val="nil"/>
              <w:bottom w:val="single" w:sz="4" w:space="0" w:color="auto"/>
              <w:right w:val="single" w:sz="4" w:space="0" w:color="auto"/>
            </w:tcBorders>
            <w:shd w:val="clear" w:color="auto" w:fill="auto"/>
            <w:vAlign w:val="center"/>
            <w:hideMark/>
          </w:tcPr>
          <w:p w14:paraId="082233A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323E0D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2A2584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D8D7E6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46</w:t>
            </w:r>
          </w:p>
        </w:tc>
        <w:tc>
          <w:tcPr>
            <w:tcW w:w="6935" w:type="dxa"/>
            <w:tcBorders>
              <w:top w:val="nil"/>
              <w:left w:val="nil"/>
              <w:bottom w:val="single" w:sz="4" w:space="0" w:color="auto"/>
              <w:right w:val="single" w:sz="4" w:space="0" w:color="auto"/>
            </w:tcBorders>
            <w:shd w:val="clear" w:color="auto" w:fill="auto"/>
            <w:vAlign w:val="center"/>
            <w:hideMark/>
          </w:tcPr>
          <w:p w14:paraId="3837D4C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охранно-пожарный свето-звуковой Астра-10 исп. 3</w:t>
            </w:r>
          </w:p>
        </w:tc>
        <w:tc>
          <w:tcPr>
            <w:tcW w:w="992" w:type="dxa"/>
            <w:tcBorders>
              <w:top w:val="nil"/>
              <w:left w:val="nil"/>
              <w:bottom w:val="single" w:sz="4" w:space="0" w:color="auto"/>
              <w:right w:val="single" w:sz="4" w:space="0" w:color="auto"/>
            </w:tcBorders>
            <w:shd w:val="clear" w:color="auto" w:fill="auto"/>
            <w:vAlign w:val="center"/>
            <w:hideMark/>
          </w:tcPr>
          <w:p w14:paraId="50EA53D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89E795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F8EC93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921427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47</w:t>
            </w:r>
          </w:p>
        </w:tc>
        <w:tc>
          <w:tcPr>
            <w:tcW w:w="6935" w:type="dxa"/>
            <w:tcBorders>
              <w:top w:val="nil"/>
              <w:left w:val="nil"/>
              <w:bottom w:val="single" w:sz="4" w:space="0" w:color="auto"/>
              <w:right w:val="single" w:sz="4" w:space="0" w:color="auto"/>
            </w:tcBorders>
            <w:shd w:val="clear" w:color="auto" w:fill="auto"/>
            <w:vAlign w:val="center"/>
            <w:hideMark/>
          </w:tcPr>
          <w:p w14:paraId="7BFF51D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Резервированные источники питания «РИП-12 исп. 1»</w:t>
            </w:r>
          </w:p>
        </w:tc>
        <w:tc>
          <w:tcPr>
            <w:tcW w:w="992" w:type="dxa"/>
            <w:tcBorders>
              <w:top w:val="nil"/>
              <w:left w:val="nil"/>
              <w:bottom w:val="single" w:sz="4" w:space="0" w:color="auto"/>
              <w:right w:val="single" w:sz="4" w:space="0" w:color="auto"/>
            </w:tcBorders>
            <w:shd w:val="clear" w:color="auto" w:fill="auto"/>
            <w:vAlign w:val="center"/>
            <w:hideMark/>
          </w:tcPr>
          <w:p w14:paraId="0CF416C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0B1995A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185DBD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3CAEB0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48</w:t>
            </w:r>
          </w:p>
        </w:tc>
        <w:tc>
          <w:tcPr>
            <w:tcW w:w="6935" w:type="dxa"/>
            <w:tcBorders>
              <w:top w:val="nil"/>
              <w:left w:val="nil"/>
              <w:bottom w:val="single" w:sz="4" w:space="0" w:color="auto"/>
              <w:right w:val="single" w:sz="4" w:space="0" w:color="auto"/>
            </w:tcBorders>
            <w:shd w:val="clear" w:color="auto" w:fill="auto"/>
            <w:vAlign w:val="center"/>
            <w:hideMark/>
          </w:tcPr>
          <w:p w14:paraId="2AA7122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Аккумуляторная батарея для «РИП-12 исп.1» (12V/17Ah)</w:t>
            </w:r>
          </w:p>
        </w:tc>
        <w:tc>
          <w:tcPr>
            <w:tcW w:w="992" w:type="dxa"/>
            <w:tcBorders>
              <w:top w:val="nil"/>
              <w:left w:val="nil"/>
              <w:bottom w:val="single" w:sz="4" w:space="0" w:color="auto"/>
              <w:right w:val="single" w:sz="4" w:space="0" w:color="auto"/>
            </w:tcBorders>
            <w:shd w:val="clear" w:color="auto" w:fill="auto"/>
            <w:vAlign w:val="center"/>
            <w:hideMark/>
          </w:tcPr>
          <w:p w14:paraId="666F6AB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5B5E739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518F5D5" w14:textId="77777777" w:rsidTr="00CB0FC2">
        <w:trPr>
          <w:trHeight w:val="300"/>
        </w:trPr>
        <w:tc>
          <w:tcPr>
            <w:tcW w:w="9398" w:type="dxa"/>
            <w:gridSpan w:val="4"/>
            <w:tcBorders>
              <w:top w:val="nil"/>
              <w:left w:val="nil"/>
              <w:bottom w:val="single" w:sz="4" w:space="0" w:color="auto"/>
              <w:right w:val="nil"/>
            </w:tcBorders>
            <w:shd w:val="clear" w:color="auto" w:fill="auto"/>
            <w:noWrap/>
            <w:vAlign w:val="center"/>
            <w:hideMark/>
          </w:tcPr>
          <w:p w14:paraId="5A6D1058"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Контроль и управление доступом</w:t>
            </w:r>
          </w:p>
        </w:tc>
      </w:tr>
      <w:tr w:rsidR="00274D1B" w:rsidRPr="00274D1B" w14:paraId="546F1C64"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99BBB81"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76751682"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04ED607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219B0DDA"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31A9A65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5A10B0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49</w:t>
            </w:r>
          </w:p>
        </w:tc>
        <w:tc>
          <w:tcPr>
            <w:tcW w:w="6935" w:type="dxa"/>
            <w:tcBorders>
              <w:top w:val="nil"/>
              <w:left w:val="nil"/>
              <w:bottom w:val="nil"/>
              <w:right w:val="nil"/>
            </w:tcBorders>
            <w:shd w:val="clear" w:color="auto" w:fill="auto"/>
            <w:vAlign w:val="bottom"/>
            <w:hideMark/>
          </w:tcPr>
          <w:p w14:paraId="4E302E0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Сетевой контроллер NC-8000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962CEB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4EA1D65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96F2BC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45F61C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50</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6A36C0A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Считыватель смарт-карт PNR-P19</w:t>
            </w:r>
          </w:p>
        </w:tc>
        <w:tc>
          <w:tcPr>
            <w:tcW w:w="992" w:type="dxa"/>
            <w:tcBorders>
              <w:top w:val="nil"/>
              <w:left w:val="nil"/>
              <w:bottom w:val="single" w:sz="4" w:space="0" w:color="auto"/>
              <w:right w:val="single" w:sz="4" w:space="0" w:color="auto"/>
            </w:tcBorders>
            <w:shd w:val="clear" w:color="auto" w:fill="auto"/>
            <w:vAlign w:val="center"/>
            <w:hideMark/>
          </w:tcPr>
          <w:p w14:paraId="518A54D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42E6559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62557F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8EF063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93</w:t>
            </w:r>
          </w:p>
        </w:tc>
        <w:tc>
          <w:tcPr>
            <w:tcW w:w="6935" w:type="dxa"/>
            <w:tcBorders>
              <w:top w:val="nil"/>
              <w:left w:val="nil"/>
              <w:bottom w:val="single" w:sz="4" w:space="0" w:color="auto"/>
              <w:right w:val="single" w:sz="4" w:space="0" w:color="auto"/>
            </w:tcBorders>
            <w:shd w:val="clear" w:color="auto" w:fill="auto"/>
            <w:vAlign w:val="center"/>
            <w:hideMark/>
          </w:tcPr>
          <w:p w14:paraId="64CDA00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Кнопка экстренного выхода  ST-ER115</w:t>
            </w:r>
          </w:p>
        </w:tc>
        <w:tc>
          <w:tcPr>
            <w:tcW w:w="992" w:type="dxa"/>
            <w:tcBorders>
              <w:top w:val="nil"/>
              <w:left w:val="nil"/>
              <w:bottom w:val="single" w:sz="4" w:space="0" w:color="auto"/>
              <w:right w:val="single" w:sz="4" w:space="0" w:color="auto"/>
            </w:tcBorders>
            <w:shd w:val="clear" w:color="auto" w:fill="auto"/>
            <w:vAlign w:val="center"/>
            <w:hideMark/>
          </w:tcPr>
          <w:p w14:paraId="3F80192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305208B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5E7C8CA"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1AD098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94</w:t>
            </w:r>
          </w:p>
        </w:tc>
        <w:tc>
          <w:tcPr>
            <w:tcW w:w="6935" w:type="dxa"/>
            <w:tcBorders>
              <w:top w:val="nil"/>
              <w:left w:val="nil"/>
              <w:bottom w:val="single" w:sz="4" w:space="0" w:color="auto"/>
              <w:right w:val="single" w:sz="4" w:space="0" w:color="auto"/>
            </w:tcBorders>
            <w:shd w:val="clear" w:color="auto" w:fill="auto"/>
            <w:vAlign w:val="center"/>
            <w:hideMark/>
          </w:tcPr>
          <w:p w14:paraId="1654707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Кнопка выход  JSB-KN 21  </w:t>
            </w:r>
          </w:p>
        </w:tc>
        <w:tc>
          <w:tcPr>
            <w:tcW w:w="992" w:type="dxa"/>
            <w:tcBorders>
              <w:top w:val="nil"/>
              <w:left w:val="nil"/>
              <w:bottom w:val="single" w:sz="4" w:space="0" w:color="auto"/>
              <w:right w:val="single" w:sz="4" w:space="0" w:color="auto"/>
            </w:tcBorders>
            <w:shd w:val="clear" w:color="auto" w:fill="auto"/>
            <w:vAlign w:val="center"/>
            <w:hideMark/>
          </w:tcPr>
          <w:p w14:paraId="406B640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72E8BEA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0C0F42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80ED46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95</w:t>
            </w:r>
          </w:p>
        </w:tc>
        <w:tc>
          <w:tcPr>
            <w:tcW w:w="6935" w:type="dxa"/>
            <w:tcBorders>
              <w:top w:val="nil"/>
              <w:left w:val="nil"/>
              <w:bottom w:val="single" w:sz="4" w:space="0" w:color="auto"/>
              <w:right w:val="single" w:sz="4" w:space="0" w:color="auto"/>
            </w:tcBorders>
            <w:shd w:val="clear" w:color="auto" w:fill="auto"/>
            <w:vAlign w:val="center"/>
            <w:hideMark/>
          </w:tcPr>
          <w:p w14:paraId="3BF7909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Замок электромагнитный AL-400 Premium  </w:t>
            </w:r>
          </w:p>
        </w:tc>
        <w:tc>
          <w:tcPr>
            <w:tcW w:w="992" w:type="dxa"/>
            <w:tcBorders>
              <w:top w:val="nil"/>
              <w:left w:val="nil"/>
              <w:bottom w:val="single" w:sz="4" w:space="0" w:color="auto"/>
              <w:right w:val="single" w:sz="4" w:space="0" w:color="auto"/>
            </w:tcBorders>
            <w:shd w:val="clear" w:color="auto" w:fill="auto"/>
            <w:vAlign w:val="center"/>
            <w:hideMark/>
          </w:tcPr>
          <w:p w14:paraId="2373DA6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2E8DCB6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85A2DDD" w14:textId="77777777" w:rsidTr="00CB0FC2">
        <w:trPr>
          <w:trHeight w:val="300"/>
        </w:trPr>
        <w:tc>
          <w:tcPr>
            <w:tcW w:w="720" w:type="dxa"/>
            <w:tcBorders>
              <w:top w:val="nil"/>
              <w:left w:val="nil"/>
              <w:bottom w:val="nil"/>
              <w:right w:val="nil"/>
            </w:tcBorders>
            <w:shd w:val="clear" w:color="auto" w:fill="auto"/>
            <w:noWrap/>
            <w:vAlign w:val="center"/>
            <w:hideMark/>
          </w:tcPr>
          <w:p w14:paraId="0203E800" w14:textId="77777777" w:rsidR="00274D1B" w:rsidRPr="00274D1B" w:rsidRDefault="00274D1B" w:rsidP="00274D1B">
            <w:pPr>
              <w:spacing w:after="0" w:line="240" w:lineRule="auto"/>
              <w:rPr>
                <w:rFonts w:ascii="Times New Roman" w:eastAsiaTheme="minorEastAsia" w:hAnsi="Times New Roman" w:cs="Times New Roman"/>
                <w:sz w:val="28"/>
                <w:szCs w:val="28"/>
                <w:lang w:eastAsia="ru-RU"/>
              </w:rPr>
            </w:pPr>
          </w:p>
        </w:tc>
        <w:tc>
          <w:tcPr>
            <w:tcW w:w="6935" w:type="dxa"/>
            <w:tcBorders>
              <w:top w:val="nil"/>
              <w:left w:val="nil"/>
              <w:bottom w:val="nil"/>
              <w:right w:val="nil"/>
            </w:tcBorders>
            <w:shd w:val="clear" w:color="auto" w:fill="auto"/>
            <w:noWrap/>
            <w:vAlign w:val="center"/>
            <w:hideMark/>
          </w:tcPr>
          <w:p w14:paraId="611D23B1" w14:textId="39DAE67A" w:rsidR="00274D1B" w:rsidRPr="00274D1B" w:rsidRDefault="00274D1B" w:rsidP="00274D1B">
            <w:pPr>
              <w:suppressAutoHyphens/>
              <w:spacing w:after="0" w:line="240" w:lineRule="auto"/>
              <w:jc w:val="center"/>
              <w:rPr>
                <w:rFonts w:ascii="Times New Roman" w:eastAsiaTheme="minorEastAsia" w:hAnsi="Times New Roman" w:cs="Times New Roman"/>
                <w:b/>
                <w:snapToGrid w:val="0"/>
                <w:sz w:val="28"/>
                <w:szCs w:val="28"/>
                <w:lang w:eastAsia="ru-RU"/>
              </w:rPr>
            </w:pPr>
            <w:r w:rsidRPr="00274D1B">
              <w:rPr>
                <w:rFonts w:ascii="Times New Roman" w:eastAsiaTheme="minorEastAsia" w:hAnsi="Times New Roman" w:cs="Times New Roman"/>
                <w:b/>
                <w:snapToGrid w:val="0"/>
                <w:sz w:val="28"/>
                <w:szCs w:val="28"/>
                <w:lang w:eastAsia="ru-RU"/>
              </w:rPr>
              <w:t>Внутренний противопожарный водопровод</w:t>
            </w:r>
          </w:p>
        </w:tc>
        <w:tc>
          <w:tcPr>
            <w:tcW w:w="992" w:type="dxa"/>
            <w:tcBorders>
              <w:top w:val="nil"/>
              <w:left w:val="nil"/>
              <w:bottom w:val="nil"/>
              <w:right w:val="nil"/>
            </w:tcBorders>
            <w:shd w:val="clear" w:color="auto" w:fill="auto"/>
            <w:noWrap/>
            <w:vAlign w:val="center"/>
            <w:hideMark/>
          </w:tcPr>
          <w:p w14:paraId="35EF1E2F" w14:textId="77777777" w:rsidR="00274D1B" w:rsidRPr="00274D1B" w:rsidRDefault="00274D1B" w:rsidP="00274D1B">
            <w:pPr>
              <w:spacing w:after="0" w:line="240" w:lineRule="auto"/>
              <w:jc w:val="center"/>
              <w:rPr>
                <w:rFonts w:ascii="Times New Roman" w:eastAsiaTheme="minorEastAsia" w:hAnsi="Times New Roman" w:cs="Times New Roman"/>
                <w:b/>
                <w:bCs/>
                <w:sz w:val="28"/>
                <w:szCs w:val="28"/>
                <w:lang w:eastAsia="ru-RU"/>
              </w:rPr>
            </w:pPr>
          </w:p>
        </w:tc>
        <w:tc>
          <w:tcPr>
            <w:tcW w:w="751" w:type="dxa"/>
            <w:tcBorders>
              <w:top w:val="nil"/>
              <w:left w:val="nil"/>
              <w:bottom w:val="nil"/>
              <w:right w:val="nil"/>
            </w:tcBorders>
            <w:shd w:val="clear" w:color="auto" w:fill="auto"/>
            <w:noWrap/>
            <w:vAlign w:val="bottom"/>
            <w:hideMark/>
          </w:tcPr>
          <w:p w14:paraId="3165C598"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r>
      <w:tr w:rsidR="00274D1B" w:rsidRPr="00274D1B" w14:paraId="7472AE21"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9E425D"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2064C3C7"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4B7628A"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1A4C1948"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576568B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E8F130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54</w:t>
            </w:r>
          </w:p>
        </w:tc>
        <w:tc>
          <w:tcPr>
            <w:tcW w:w="6935" w:type="dxa"/>
            <w:tcBorders>
              <w:top w:val="nil"/>
              <w:left w:val="nil"/>
              <w:bottom w:val="single" w:sz="4" w:space="0" w:color="auto"/>
              <w:right w:val="single" w:sz="4" w:space="0" w:color="auto"/>
            </w:tcBorders>
            <w:shd w:val="clear" w:color="auto" w:fill="auto"/>
            <w:vAlign w:val="bottom"/>
            <w:hideMark/>
          </w:tcPr>
          <w:p w14:paraId="01DB160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пожарный ШП-К-О 320</w:t>
            </w:r>
          </w:p>
        </w:tc>
        <w:tc>
          <w:tcPr>
            <w:tcW w:w="992" w:type="dxa"/>
            <w:tcBorders>
              <w:top w:val="nil"/>
              <w:left w:val="nil"/>
              <w:bottom w:val="single" w:sz="4" w:space="0" w:color="auto"/>
              <w:right w:val="single" w:sz="4" w:space="0" w:color="auto"/>
            </w:tcBorders>
            <w:shd w:val="clear" w:color="auto" w:fill="auto"/>
            <w:noWrap/>
            <w:vAlign w:val="bottom"/>
            <w:hideMark/>
          </w:tcPr>
          <w:p w14:paraId="4CE8832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751" w:type="dxa"/>
            <w:tcBorders>
              <w:top w:val="nil"/>
              <w:left w:val="nil"/>
              <w:bottom w:val="single" w:sz="4" w:space="0" w:color="auto"/>
              <w:right w:val="single" w:sz="4" w:space="0" w:color="auto"/>
            </w:tcBorders>
            <w:shd w:val="clear" w:color="auto" w:fill="auto"/>
            <w:noWrap/>
            <w:vAlign w:val="bottom"/>
            <w:hideMark/>
          </w:tcPr>
          <w:p w14:paraId="0EFB3D2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7AC9D89" w14:textId="77777777" w:rsidTr="00CB0FC2">
        <w:trPr>
          <w:trHeight w:val="9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870129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55</w:t>
            </w:r>
          </w:p>
        </w:tc>
        <w:tc>
          <w:tcPr>
            <w:tcW w:w="6935" w:type="dxa"/>
            <w:tcBorders>
              <w:top w:val="nil"/>
              <w:left w:val="nil"/>
              <w:bottom w:val="single" w:sz="4" w:space="0" w:color="auto"/>
              <w:right w:val="single" w:sz="4" w:space="0" w:color="auto"/>
            </w:tcBorders>
            <w:shd w:val="clear" w:color="auto" w:fill="auto"/>
            <w:vAlign w:val="bottom"/>
            <w:hideMark/>
          </w:tcPr>
          <w:p w14:paraId="2E87302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Пожарный кран Ду 50 в комплекте: клапан пожарный, головка соединительная муфтовая напорная, головка соединительная рукавная напорная, ствол пожарный ручной, рукав пожарный напорный</w:t>
            </w:r>
          </w:p>
        </w:tc>
        <w:tc>
          <w:tcPr>
            <w:tcW w:w="992" w:type="dxa"/>
            <w:tcBorders>
              <w:top w:val="nil"/>
              <w:left w:val="nil"/>
              <w:bottom w:val="single" w:sz="4" w:space="0" w:color="auto"/>
              <w:right w:val="single" w:sz="4" w:space="0" w:color="auto"/>
            </w:tcBorders>
            <w:shd w:val="clear" w:color="auto" w:fill="auto"/>
            <w:noWrap/>
            <w:vAlign w:val="bottom"/>
            <w:hideMark/>
          </w:tcPr>
          <w:p w14:paraId="13504D6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751" w:type="dxa"/>
            <w:tcBorders>
              <w:top w:val="nil"/>
              <w:left w:val="nil"/>
              <w:bottom w:val="single" w:sz="4" w:space="0" w:color="auto"/>
              <w:right w:val="single" w:sz="4" w:space="0" w:color="auto"/>
            </w:tcBorders>
            <w:shd w:val="clear" w:color="auto" w:fill="auto"/>
            <w:noWrap/>
            <w:vAlign w:val="bottom"/>
            <w:hideMark/>
          </w:tcPr>
          <w:p w14:paraId="0AB6F39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69BCE4A"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4245FE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56</w:t>
            </w:r>
          </w:p>
        </w:tc>
        <w:tc>
          <w:tcPr>
            <w:tcW w:w="6935" w:type="dxa"/>
            <w:tcBorders>
              <w:top w:val="nil"/>
              <w:left w:val="nil"/>
              <w:bottom w:val="single" w:sz="4" w:space="0" w:color="auto"/>
              <w:right w:val="single" w:sz="4" w:space="0" w:color="auto"/>
            </w:tcBorders>
            <w:shd w:val="clear" w:color="auto" w:fill="auto"/>
            <w:vAlign w:val="bottom"/>
            <w:hideMark/>
          </w:tcPr>
          <w:p w14:paraId="227FA6D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Огнетушитель ручной углекислотный ОУ-3</w:t>
            </w:r>
          </w:p>
        </w:tc>
        <w:tc>
          <w:tcPr>
            <w:tcW w:w="992" w:type="dxa"/>
            <w:tcBorders>
              <w:top w:val="nil"/>
              <w:left w:val="nil"/>
              <w:bottom w:val="single" w:sz="4" w:space="0" w:color="auto"/>
              <w:right w:val="single" w:sz="4" w:space="0" w:color="auto"/>
            </w:tcBorders>
            <w:shd w:val="clear" w:color="auto" w:fill="auto"/>
            <w:noWrap/>
            <w:vAlign w:val="bottom"/>
            <w:hideMark/>
          </w:tcPr>
          <w:p w14:paraId="163046F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56</w:t>
            </w:r>
          </w:p>
        </w:tc>
        <w:tc>
          <w:tcPr>
            <w:tcW w:w="751" w:type="dxa"/>
            <w:tcBorders>
              <w:top w:val="nil"/>
              <w:left w:val="nil"/>
              <w:bottom w:val="single" w:sz="4" w:space="0" w:color="auto"/>
              <w:right w:val="single" w:sz="4" w:space="0" w:color="auto"/>
            </w:tcBorders>
            <w:shd w:val="clear" w:color="auto" w:fill="auto"/>
            <w:noWrap/>
            <w:vAlign w:val="bottom"/>
            <w:hideMark/>
          </w:tcPr>
          <w:p w14:paraId="552063A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A117832" w14:textId="77777777" w:rsidTr="00CB0FC2">
        <w:trPr>
          <w:trHeight w:val="300"/>
        </w:trPr>
        <w:tc>
          <w:tcPr>
            <w:tcW w:w="9398" w:type="dxa"/>
            <w:gridSpan w:val="4"/>
            <w:tcBorders>
              <w:top w:val="nil"/>
              <w:left w:val="nil"/>
              <w:bottom w:val="single" w:sz="4" w:space="0" w:color="auto"/>
              <w:right w:val="nil"/>
            </w:tcBorders>
            <w:shd w:val="clear" w:color="auto" w:fill="auto"/>
            <w:noWrap/>
            <w:vAlign w:val="bottom"/>
            <w:hideMark/>
          </w:tcPr>
          <w:p w14:paraId="3C74DB65" w14:textId="77777777" w:rsidR="00274D1B" w:rsidRPr="00274D1B" w:rsidRDefault="00274D1B" w:rsidP="00274D1B">
            <w:pPr>
              <w:suppressAutoHyphens/>
              <w:spacing w:after="0" w:line="240" w:lineRule="auto"/>
              <w:jc w:val="center"/>
              <w:rPr>
                <w:rFonts w:ascii="Times New Roman" w:eastAsiaTheme="minorEastAsia" w:hAnsi="Times New Roman" w:cs="Times New Roman"/>
                <w:b/>
                <w:snapToGrid w:val="0"/>
                <w:sz w:val="28"/>
                <w:szCs w:val="28"/>
                <w:lang w:eastAsia="ru-RU"/>
              </w:rPr>
            </w:pPr>
            <w:r w:rsidRPr="00274D1B">
              <w:rPr>
                <w:rFonts w:ascii="Times New Roman" w:eastAsiaTheme="minorEastAsia" w:hAnsi="Times New Roman" w:cs="Times New Roman"/>
                <w:b/>
                <w:snapToGrid w:val="0"/>
                <w:sz w:val="28"/>
                <w:szCs w:val="28"/>
                <w:lang w:eastAsia="ru-RU"/>
              </w:rPr>
              <w:t>Кабельные линии</w:t>
            </w:r>
          </w:p>
        </w:tc>
      </w:tr>
      <w:tr w:rsidR="00274D1B" w:rsidRPr="00274D1B" w14:paraId="5972940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B3D1372"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311FCADD"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2BB660F2"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0EB1E388"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Ед. изм.</w:t>
            </w:r>
          </w:p>
        </w:tc>
      </w:tr>
      <w:tr w:rsidR="00274D1B" w:rsidRPr="00274D1B" w14:paraId="1447EA0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BA680A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35" w:type="dxa"/>
            <w:tcBorders>
              <w:top w:val="nil"/>
              <w:left w:val="nil"/>
              <w:bottom w:val="single" w:sz="4" w:space="0" w:color="auto"/>
              <w:right w:val="single" w:sz="4" w:space="0" w:color="auto"/>
            </w:tcBorders>
            <w:shd w:val="clear" w:color="auto" w:fill="auto"/>
            <w:noWrap/>
            <w:vAlign w:val="bottom"/>
            <w:hideMark/>
          </w:tcPr>
          <w:p w14:paraId="5DA3516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1x2x1.0</w:t>
            </w:r>
          </w:p>
        </w:tc>
        <w:tc>
          <w:tcPr>
            <w:tcW w:w="992" w:type="dxa"/>
            <w:tcBorders>
              <w:top w:val="nil"/>
              <w:left w:val="nil"/>
              <w:bottom w:val="single" w:sz="4" w:space="0" w:color="auto"/>
              <w:right w:val="single" w:sz="4" w:space="0" w:color="auto"/>
            </w:tcBorders>
            <w:shd w:val="clear" w:color="auto" w:fill="auto"/>
            <w:noWrap/>
            <w:vAlign w:val="center"/>
            <w:hideMark/>
          </w:tcPr>
          <w:p w14:paraId="5D76AD1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5740</w:t>
            </w:r>
          </w:p>
        </w:tc>
        <w:tc>
          <w:tcPr>
            <w:tcW w:w="751" w:type="dxa"/>
            <w:tcBorders>
              <w:top w:val="nil"/>
              <w:left w:val="nil"/>
              <w:bottom w:val="single" w:sz="4" w:space="0" w:color="auto"/>
              <w:right w:val="single" w:sz="4" w:space="0" w:color="auto"/>
            </w:tcBorders>
            <w:shd w:val="clear" w:color="auto" w:fill="auto"/>
            <w:noWrap/>
            <w:vAlign w:val="bottom"/>
            <w:hideMark/>
          </w:tcPr>
          <w:p w14:paraId="2CDC236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14731634"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5EA222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6935" w:type="dxa"/>
            <w:tcBorders>
              <w:top w:val="nil"/>
              <w:left w:val="nil"/>
              <w:bottom w:val="single" w:sz="4" w:space="0" w:color="auto"/>
              <w:right w:val="single" w:sz="4" w:space="0" w:color="auto"/>
            </w:tcBorders>
            <w:shd w:val="clear" w:color="auto" w:fill="auto"/>
            <w:noWrap/>
            <w:vAlign w:val="bottom"/>
            <w:hideMark/>
          </w:tcPr>
          <w:p w14:paraId="222D059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ParLan F/UTP Cat5t PVCLS нг(А)-FRLSLTx 4x2x52</w:t>
            </w:r>
          </w:p>
        </w:tc>
        <w:tc>
          <w:tcPr>
            <w:tcW w:w="992" w:type="dxa"/>
            <w:tcBorders>
              <w:top w:val="nil"/>
              <w:left w:val="nil"/>
              <w:bottom w:val="single" w:sz="4" w:space="0" w:color="auto"/>
              <w:right w:val="single" w:sz="4" w:space="0" w:color="auto"/>
            </w:tcBorders>
            <w:shd w:val="clear" w:color="auto" w:fill="auto"/>
            <w:noWrap/>
            <w:vAlign w:val="center"/>
            <w:hideMark/>
          </w:tcPr>
          <w:p w14:paraId="343B458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2540</w:t>
            </w:r>
          </w:p>
        </w:tc>
        <w:tc>
          <w:tcPr>
            <w:tcW w:w="751" w:type="dxa"/>
            <w:tcBorders>
              <w:top w:val="nil"/>
              <w:left w:val="nil"/>
              <w:bottom w:val="single" w:sz="4" w:space="0" w:color="auto"/>
              <w:right w:val="single" w:sz="4" w:space="0" w:color="auto"/>
            </w:tcBorders>
            <w:shd w:val="clear" w:color="auto" w:fill="auto"/>
            <w:noWrap/>
            <w:vAlign w:val="bottom"/>
            <w:hideMark/>
          </w:tcPr>
          <w:p w14:paraId="60E6E1D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2A00AEF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E27909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35" w:type="dxa"/>
            <w:tcBorders>
              <w:top w:val="nil"/>
              <w:left w:val="nil"/>
              <w:bottom w:val="single" w:sz="4" w:space="0" w:color="auto"/>
              <w:right w:val="single" w:sz="4" w:space="0" w:color="auto"/>
            </w:tcBorders>
            <w:shd w:val="clear" w:color="auto" w:fill="auto"/>
            <w:noWrap/>
            <w:vAlign w:val="bottom"/>
            <w:hideMark/>
          </w:tcPr>
          <w:p w14:paraId="6EE310E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КПСЭнг(А)-FRLSLTx 2x2x0.5</w:t>
            </w:r>
          </w:p>
        </w:tc>
        <w:tc>
          <w:tcPr>
            <w:tcW w:w="992" w:type="dxa"/>
            <w:tcBorders>
              <w:top w:val="nil"/>
              <w:left w:val="nil"/>
              <w:bottom w:val="single" w:sz="4" w:space="0" w:color="auto"/>
              <w:right w:val="single" w:sz="4" w:space="0" w:color="auto"/>
            </w:tcBorders>
            <w:shd w:val="clear" w:color="auto" w:fill="auto"/>
            <w:noWrap/>
            <w:vAlign w:val="center"/>
            <w:hideMark/>
          </w:tcPr>
          <w:p w14:paraId="180C472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170</w:t>
            </w:r>
          </w:p>
        </w:tc>
        <w:tc>
          <w:tcPr>
            <w:tcW w:w="751" w:type="dxa"/>
            <w:tcBorders>
              <w:top w:val="nil"/>
              <w:left w:val="nil"/>
              <w:bottom w:val="single" w:sz="4" w:space="0" w:color="auto"/>
              <w:right w:val="single" w:sz="4" w:space="0" w:color="auto"/>
            </w:tcBorders>
            <w:shd w:val="clear" w:color="auto" w:fill="auto"/>
            <w:noWrap/>
            <w:vAlign w:val="bottom"/>
            <w:hideMark/>
          </w:tcPr>
          <w:p w14:paraId="2A12B04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32AE473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7441AA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noWrap/>
            <w:vAlign w:val="bottom"/>
            <w:hideMark/>
          </w:tcPr>
          <w:p w14:paraId="0ABF875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1x2x1.5</w:t>
            </w:r>
          </w:p>
        </w:tc>
        <w:tc>
          <w:tcPr>
            <w:tcW w:w="992" w:type="dxa"/>
            <w:tcBorders>
              <w:top w:val="nil"/>
              <w:left w:val="nil"/>
              <w:bottom w:val="single" w:sz="4" w:space="0" w:color="auto"/>
              <w:right w:val="single" w:sz="4" w:space="0" w:color="auto"/>
            </w:tcBorders>
            <w:shd w:val="clear" w:color="auto" w:fill="auto"/>
            <w:noWrap/>
            <w:vAlign w:val="center"/>
            <w:hideMark/>
          </w:tcPr>
          <w:p w14:paraId="70B79BB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2060</w:t>
            </w:r>
          </w:p>
        </w:tc>
        <w:tc>
          <w:tcPr>
            <w:tcW w:w="751" w:type="dxa"/>
            <w:tcBorders>
              <w:top w:val="nil"/>
              <w:left w:val="nil"/>
              <w:bottom w:val="single" w:sz="4" w:space="0" w:color="auto"/>
              <w:right w:val="single" w:sz="4" w:space="0" w:color="auto"/>
            </w:tcBorders>
            <w:shd w:val="clear" w:color="auto" w:fill="auto"/>
            <w:noWrap/>
            <w:vAlign w:val="bottom"/>
            <w:hideMark/>
          </w:tcPr>
          <w:p w14:paraId="4EDDEBD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33CEB57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2EFD3B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6935" w:type="dxa"/>
            <w:tcBorders>
              <w:top w:val="nil"/>
              <w:left w:val="nil"/>
              <w:bottom w:val="single" w:sz="4" w:space="0" w:color="auto"/>
              <w:right w:val="single" w:sz="4" w:space="0" w:color="auto"/>
            </w:tcBorders>
            <w:shd w:val="clear" w:color="auto" w:fill="auto"/>
            <w:noWrap/>
            <w:vAlign w:val="bottom"/>
            <w:hideMark/>
          </w:tcPr>
          <w:p w14:paraId="2599E42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КСВВнг(А)-LS 2x0.5</w:t>
            </w:r>
          </w:p>
        </w:tc>
        <w:tc>
          <w:tcPr>
            <w:tcW w:w="992" w:type="dxa"/>
            <w:tcBorders>
              <w:top w:val="nil"/>
              <w:left w:val="nil"/>
              <w:bottom w:val="single" w:sz="4" w:space="0" w:color="auto"/>
              <w:right w:val="single" w:sz="4" w:space="0" w:color="auto"/>
            </w:tcBorders>
            <w:shd w:val="clear" w:color="auto" w:fill="auto"/>
            <w:noWrap/>
            <w:vAlign w:val="center"/>
            <w:hideMark/>
          </w:tcPr>
          <w:p w14:paraId="1BD3843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751" w:type="dxa"/>
            <w:tcBorders>
              <w:top w:val="nil"/>
              <w:left w:val="nil"/>
              <w:bottom w:val="single" w:sz="4" w:space="0" w:color="auto"/>
              <w:right w:val="single" w:sz="4" w:space="0" w:color="auto"/>
            </w:tcBorders>
            <w:shd w:val="clear" w:color="auto" w:fill="auto"/>
            <w:noWrap/>
            <w:vAlign w:val="bottom"/>
            <w:hideMark/>
          </w:tcPr>
          <w:p w14:paraId="1C84F59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4752B1A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C1469A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6935" w:type="dxa"/>
            <w:tcBorders>
              <w:top w:val="nil"/>
              <w:left w:val="nil"/>
              <w:bottom w:val="single" w:sz="4" w:space="0" w:color="auto"/>
              <w:right w:val="single" w:sz="4" w:space="0" w:color="auto"/>
            </w:tcBorders>
            <w:shd w:val="clear" w:color="auto" w:fill="auto"/>
            <w:noWrap/>
            <w:vAlign w:val="bottom"/>
            <w:hideMark/>
          </w:tcPr>
          <w:p w14:paraId="5624FF5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КПСВВнг(А)-LS 1x2x0.75</w:t>
            </w:r>
          </w:p>
        </w:tc>
        <w:tc>
          <w:tcPr>
            <w:tcW w:w="992" w:type="dxa"/>
            <w:tcBorders>
              <w:top w:val="nil"/>
              <w:left w:val="nil"/>
              <w:bottom w:val="single" w:sz="4" w:space="0" w:color="auto"/>
              <w:right w:val="single" w:sz="4" w:space="0" w:color="auto"/>
            </w:tcBorders>
            <w:shd w:val="clear" w:color="auto" w:fill="auto"/>
            <w:noWrap/>
            <w:vAlign w:val="center"/>
            <w:hideMark/>
          </w:tcPr>
          <w:p w14:paraId="6464426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670</w:t>
            </w:r>
          </w:p>
        </w:tc>
        <w:tc>
          <w:tcPr>
            <w:tcW w:w="751" w:type="dxa"/>
            <w:tcBorders>
              <w:top w:val="nil"/>
              <w:left w:val="nil"/>
              <w:bottom w:val="single" w:sz="4" w:space="0" w:color="auto"/>
              <w:right w:val="single" w:sz="4" w:space="0" w:color="auto"/>
            </w:tcBorders>
            <w:shd w:val="clear" w:color="auto" w:fill="auto"/>
            <w:noWrap/>
            <w:vAlign w:val="bottom"/>
            <w:hideMark/>
          </w:tcPr>
          <w:p w14:paraId="75548A8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61B3E3F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A7673C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6935" w:type="dxa"/>
            <w:tcBorders>
              <w:top w:val="nil"/>
              <w:left w:val="nil"/>
              <w:bottom w:val="single" w:sz="4" w:space="0" w:color="auto"/>
              <w:right w:val="single" w:sz="4" w:space="0" w:color="auto"/>
            </w:tcBorders>
            <w:shd w:val="clear" w:color="auto" w:fill="auto"/>
            <w:noWrap/>
            <w:vAlign w:val="bottom"/>
            <w:hideMark/>
          </w:tcPr>
          <w:p w14:paraId="3D44EC9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КПСВВнг(А)-LS 2x2x0.75</w:t>
            </w:r>
          </w:p>
        </w:tc>
        <w:tc>
          <w:tcPr>
            <w:tcW w:w="992" w:type="dxa"/>
            <w:tcBorders>
              <w:top w:val="nil"/>
              <w:left w:val="nil"/>
              <w:bottom w:val="single" w:sz="4" w:space="0" w:color="auto"/>
              <w:right w:val="single" w:sz="4" w:space="0" w:color="auto"/>
            </w:tcBorders>
            <w:shd w:val="clear" w:color="auto" w:fill="auto"/>
            <w:noWrap/>
            <w:vAlign w:val="center"/>
            <w:hideMark/>
          </w:tcPr>
          <w:p w14:paraId="18353F6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540</w:t>
            </w:r>
          </w:p>
        </w:tc>
        <w:tc>
          <w:tcPr>
            <w:tcW w:w="751" w:type="dxa"/>
            <w:tcBorders>
              <w:top w:val="nil"/>
              <w:left w:val="nil"/>
              <w:bottom w:val="single" w:sz="4" w:space="0" w:color="auto"/>
              <w:right w:val="single" w:sz="4" w:space="0" w:color="auto"/>
            </w:tcBorders>
            <w:shd w:val="clear" w:color="auto" w:fill="auto"/>
            <w:noWrap/>
            <w:vAlign w:val="bottom"/>
            <w:hideMark/>
          </w:tcPr>
          <w:p w14:paraId="4DCD8D5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2048F31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D3CB49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6935" w:type="dxa"/>
            <w:tcBorders>
              <w:top w:val="nil"/>
              <w:left w:val="nil"/>
              <w:bottom w:val="single" w:sz="4" w:space="0" w:color="auto"/>
              <w:right w:val="single" w:sz="4" w:space="0" w:color="auto"/>
            </w:tcBorders>
            <w:shd w:val="clear" w:color="auto" w:fill="auto"/>
            <w:noWrap/>
            <w:vAlign w:val="bottom"/>
            <w:hideMark/>
          </w:tcPr>
          <w:p w14:paraId="2CE92AD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ВВГнг(А)-FRLSLTx 3x1.5</w:t>
            </w:r>
          </w:p>
        </w:tc>
        <w:tc>
          <w:tcPr>
            <w:tcW w:w="992" w:type="dxa"/>
            <w:tcBorders>
              <w:top w:val="nil"/>
              <w:left w:val="nil"/>
              <w:bottom w:val="single" w:sz="4" w:space="0" w:color="auto"/>
              <w:right w:val="single" w:sz="4" w:space="0" w:color="auto"/>
            </w:tcBorders>
            <w:shd w:val="clear" w:color="auto" w:fill="auto"/>
            <w:noWrap/>
            <w:vAlign w:val="center"/>
            <w:hideMark/>
          </w:tcPr>
          <w:p w14:paraId="081CA0F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130</w:t>
            </w:r>
          </w:p>
        </w:tc>
        <w:tc>
          <w:tcPr>
            <w:tcW w:w="751" w:type="dxa"/>
            <w:tcBorders>
              <w:top w:val="nil"/>
              <w:left w:val="nil"/>
              <w:bottom w:val="single" w:sz="4" w:space="0" w:color="auto"/>
              <w:right w:val="single" w:sz="4" w:space="0" w:color="auto"/>
            </w:tcBorders>
            <w:shd w:val="clear" w:color="auto" w:fill="auto"/>
            <w:noWrap/>
            <w:vAlign w:val="bottom"/>
            <w:hideMark/>
          </w:tcPr>
          <w:p w14:paraId="4D57118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bl>
    <w:p w14:paraId="495FDFA7" w14:textId="77777777" w:rsidR="00CB0FC2" w:rsidRDefault="00CB0FC2" w:rsidP="00CB0FC2">
      <w:pPr>
        <w:suppressAutoHyphens/>
        <w:spacing w:after="0" w:line="240" w:lineRule="auto"/>
        <w:jc w:val="center"/>
        <w:rPr>
          <w:rFonts w:ascii="Times New Roman" w:eastAsiaTheme="minorEastAsia" w:hAnsi="Times New Roman" w:cs="Times New Roman"/>
          <w:b/>
          <w:snapToGrid w:val="0"/>
          <w:sz w:val="28"/>
          <w:szCs w:val="28"/>
          <w:lang w:eastAsia="ru-RU"/>
        </w:rPr>
      </w:pPr>
    </w:p>
    <w:p w14:paraId="26F9A9E2" w14:textId="2258F29B" w:rsidR="00274D1B" w:rsidRPr="00274D1B" w:rsidRDefault="00274D1B" w:rsidP="00CB0FC2">
      <w:pPr>
        <w:suppressAutoHyphens/>
        <w:spacing w:after="0" w:line="240" w:lineRule="auto"/>
        <w:jc w:val="center"/>
        <w:rPr>
          <w:rFonts w:ascii="Times New Roman" w:eastAsiaTheme="minorEastAsia" w:hAnsi="Times New Roman" w:cs="Times New Roman"/>
          <w:b/>
          <w:snapToGrid w:val="0"/>
          <w:sz w:val="28"/>
          <w:szCs w:val="28"/>
          <w:lang w:eastAsia="ru-RU"/>
        </w:rPr>
      </w:pPr>
      <w:r w:rsidRPr="00274D1B">
        <w:rPr>
          <w:rFonts w:ascii="Times New Roman" w:eastAsiaTheme="minorEastAsia" w:hAnsi="Times New Roman" w:cs="Times New Roman"/>
          <w:b/>
          <w:snapToGrid w:val="0"/>
          <w:sz w:val="28"/>
          <w:szCs w:val="28"/>
          <w:lang w:eastAsia="ru-RU"/>
        </w:rPr>
        <w:t>Жилой корпус «Щит»:</w:t>
      </w:r>
    </w:p>
    <w:tbl>
      <w:tblPr>
        <w:tblW w:w="9398" w:type="dxa"/>
        <w:tblLook w:val="04A0" w:firstRow="1" w:lastRow="0" w:firstColumn="1" w:lastColumn="0" w:noHBand="0" w:noVBand="1"/>
      </w:tblPr>
      <w:tblGrid>
        <w:gridCol w:w="720"/>
        <w:gridCol w:w="6935"/>
        <w:gridCol w:w="992"/>
        <w:gridCol w:w="754"/>
      </w:tblGrid>
      <w:tr w:rsidR="00274D1B" w:rsidRPr="00274D1B" w14:paraId="2E4AB060" w14:textId="77777777" w:rsidTr="00CB0FC2">
        <w:trPr>
          <w:trHeight w:val="375"/>
        </w:trPr>
        <w:tc>
          <w:tcPr>
            <w:tcW w:w="720" w:type="dxa"/>
            <w:tcBorders>
              <w:top w:val="nil"/>
              <w:left w:val="nil"/>
              <w:bottom w:val="nil"/>
              <w:right w:val="nil"/>
            </w:tcBorders>
            <w:shd w:val="clear" w:color="auto" w:fill="auto"/>
            <w:noWrap/>
            <w:vAlign w:val="center"/>
            <w:hideMark/>
          </w:tcPr>
          <w:p w14:paraId="52F704F6" w14:textId="77777777" w:rsidR="00274D1B" w:rsidRPr="00274D1B" w:rsidRDefault="00274D1B" w:rsidP="00274D1B">
            <w:pPr>
              <w:spacing w:after="0" w:line="240" w:lineRule="auto"/>
              <w:jc w:val="center"/>
              <w:rPr>
                <w:rFonts w:ascii="Times New Roman" w:eastAsiaTheme="minorEastAsia" w:hAnsi="Times New Roman" w:cs="Times New Roman"/>
                <w:b/>
                <w:bCs/>
                <w:color w:val="FFFFFF"/>
                <w:sz w:val="28"/>
                <w:szCs w:val="28"/>
                <w:lang w:eastAsia="ru-RU"/>
              </w:rPr>
            </w:pPr>
            <w:r w:rsidRPr="00274D1B">
              <w:rPr>
                <w:rFonts w:ascii="Times New Roman" w:eastAsiaTheme="minorEastAsia" w:hAnsi="Times New Roman" w:cs="Times New Roman"/>
                <w:b/>
                <w:bCs/>
                <w:color w:val="FFFFFF"/>
                <w:sz w:val="28"/>
                <w:szCs w:val="28"/>
                <w:lang w:eastAsia="ru-RU"/>
              </w:rPr>
              <w:t>1</w:t>
            </w:r>
          </w:p>
        </w:tc>
        <w:tc>
          <w:tcPr>
            <w:tcW w:w="6935" w:type="dxa"/>
            <w:tcBorders>
              <w:top w:val="nil"/>
              <w:left w:val="nil"/>
              <w:bottom w:val="nil"/>
              <w:right w:val="nil"/>
            </w:tcBorders>
            <w:shd w:val="clear" w:color="auto" w:fill="auto"/>
            <w:noWrap/>
            <w:vAlign w:val="center"/>
            <w:hideMark/>
          </w:tcPr>
          <w:p w14:paraId="6986449B" w14:textId="5E93838E"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Система видеонаблюдения</w:t>
            </w:r>
          </w:p>
        </w:tc>
        <w:tc>
          <w:tcPr>
            <w:tcW w:w="992" w:type="dxa"/>
            <w:tcBorders>
              <w:top w:val="nil"/>
              <w:left w:val="nil"/>
              <w:bottom w:val="nil"/>
              <w:right w:val="nil"/>
            </w:tcBorders>
            <w:shd w:val="clear" w:color="auto" w:fill="auto"/>
            <w:noWrap/>
            <w:vAlign w:val="center"/>
            <w:hideMark/>
          </w:tcPr>
          <w:p w14:paraId="5F02D615"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p>
        </w:tc>
        <w:tc>
          <w:tcPr>
            <w:tcW w:w="751" w:type="dxa"/>
            <w:tcBorders>
              <w:top w:val="nil"/>
              <w:left w:val="nil"/>
              <w:bottom w:val="nil"/>
              <w:right w:val="nil"/>
            </w:tcBorders>
            <w:shd w:val="clear" w:color="auto" w:fill="auto"/>
            <w:noWrap/>
            <w:vAlign w:val="bottom"/>
            <w:hideMark/>
          </w:tcPr>
          <w:p w14:paraId="0ADBD36D"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r>
      <w:tr w:rsidR="00274D1B" w:rsidRPr="00274D1B" w14:paraId="36C46E85"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5D1A10"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48BD7A5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80BC4C9"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668927B0"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155F5F13"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8D0A72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35" w:type="dxa"/>
            <w:tcBorders>
              <w:top w:val="nil"/>
              <w:left w:val="nil"/>
              <w:bottom w:val="single" w:sz="4" w:space="0" w:color="auto"/>
              <w:right w:val="single" w:sz="4" w:space="0" w:color="auto"/>
            </w:tcBorders>
            <w:shd w:val="clear" w:color="auto" w:fill="auto"/>
            <w:vAlign w:val="center"/>
            <w:hideMark/>
          </w:tcPr>
          <w:p w14:paraId="67A95DE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Цилиндрическая IP-видеокамера LTV CNE-621 58</w:t>
            </w:r>
          </w:p>
        </w:tc>
        <w:tc>
          <w:tcPr>
            <w:tcW w:w="992" w:type="dxa"/>
            <w:tcBorders>
              <w:top w:val="nil"/>
              <w:left w:val="nil"/>
              <w:bottom w:val="single" w:sz="4" w:space="0" w:color="auto"/>
              <w:right w:val="single" w:sz="4" w:space="0" w:color="auto"/>
            </w:tcBorders>
            <w:shd w:val="clear" w:color="auto" w:fill="auto"/>
            <w:vAlign w:val="center"/>
            <w:hideMark/>
          </w:tcPr>
          <w:p w14:paraId="678465D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5D44042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E14B84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6CF23C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35" w:type="dxa"/>
            <w:tcBorders>
              <w:top w:val="nil"/>
              <w:left w:val="nil"/>
              <w:bottom w:val="single" w:sz="4" w:space="0" w:color="auto"/>
              <w:right w:val="single" w:sz="4" w:space="0" w:color="auto"/>
            </w:tcBorders>
            <w:shd w:val="clear" w:color="auto" w:fill="auto"/>
            <w:vAlign w:val="center"/>
            <w:hideMark/>
          </w:tcPr>
          <w:p w14:paraId="539BAAB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Купольная IP-видеокамера LTV CNE-751 58</w:t>
            </w:r>
          </w:p>
        </w:tc>
        <w:tc>
          <w:tcPr>
            <w:tcW w:w="992" w:type="dxa"/>
            <w:tcBorders>
              <w:top w:val="nil"/>
              <w:left w:val="nil"/>
              <w:bottom w:val="single" w:sz="4" w:space="0" w:color="auto"/>
              <w:right w:val="single" w:sz="4" w:space="0" w:color="auto"/>
            </w:tcBorders>
            <w:shd w:val="clear" w:color="auto" w:fill="auto"/>
            <w:vAlign w:val="center"/>
            <w:hideMark/>
          </w:tcPr>
          <w:p w14:paraId="15F1BF4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w:t>
            </w:r>
          </w:p>
        </w:tc>
        <w:tc>
          <w:tcPr>
            <w:tcW w:w="751" w:type="dxa"/>
            <w:tcBorders>
              <w:top w:val="nil"/>
              <w:left w:val="nil"/>
              <w:bottom w:val="single" w:sz="4" w:space="0" w:color="auto"/>
              <w:right w:val="single" w:sz="4" w:space="0" w:color="auto"/>
            </w:tcBorders>
            <w:shd w:val="clear" w:color="auto" w:fill="auto"/>
            <w:noWrap/>
            <w:vAlign w:val="bottom"/>
            <w:hideMark/>
          </w:tcPr>
          <w:p w14:paraId="764487A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D6F87B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BED846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vAlign w:val="center"/>
            <w:hideMark/>
          </w:tcPr>
          <w:p w14:paraId="21FE629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Купольная IP-видеокамера LTV CNE-821 58</w:t>
            </w:r>
          </w:p>
        </w:tc>
        <w:tc>
          <w:tcPr>
            <w:tcW w:w="992" w:type="dxa"/>
            <w:tcBorders>
              <w:top w:val="nil"/>
              <w:left w:val="nil"/>
              <w:bottom w:val="single" w:sz="4" w:space="0" w:color="auto"/>
              <w:right w:val="single" w:sz="4" w:space="0" w:color="auto"/>
            </w:tcBorders>
            <w:shd w:val="clear" w:color="auto" w:fill="auto"/>
            <w:vAlign w:val="center"/>
            <w:hideMark/>
          </w:tcPr>
          <w:p w14:paraId="3719845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751" w:type="dxa"/>
            <w:tcBorders>
              <w:top w:val="nil"/>
              <w:left w:val="nil"/>
              <w:bottom w:val="single" w:sz="4" w:space="0" w:color="auto"/>
              <w:right w:val="single" w:sz="4" w:space="0" w:color="auto"/>
            </w:tcBorders>
            <w:shd w:val="clear" w:color="auto" w:fill="auto"/>
            <w:noWrap/>
            <w:vAlign w:val="bottom"/>
            <w:hideMark/>
          </w:tcPr>
          <w:p w14:paraId="68F6C1A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89E458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AB6813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vAlign w:val="center"/>
            <w:hideMark/>
          </w:tcPr>
          <w:p w14:paraId="668755D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Рабочая станция оператор</w:t>
            </w:r>
          </w:p>
        </w:tc>
        <w:tc>
          <w:tcPr>
            <w:tcW w:w="992" w:type="dxa"/>
            <w:tcBorders>
              <w:top w:val="nil"/>
              <w:left w:val="nil"/>
              <w:bottom w:val="single" w:sz="4" w:space="0" w:color="auto"/>
              <w:right w:val="single" w:sz="4" w:space="0" w:color="auto"/>
            </w:tcBorders>
            <w:shd w:val="clear" w:color="auto" w:fill="auto"/>
            <w:vAlign w:val="center"/>
            <w:hideMark/>
          </w:tcPr>
          <w:p w14:paraId="70F4406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655713C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17C607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ADD570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6935" w:type="dxa"/>
            <w:tcBorders>
              <w:top w:val="nil"/>
              <w:left w:val="nil"/>
              <w:bottom w:val="single" w:sz="4" w:space="0" w:color="auto"/>
              <w:right w:val="single" w:sz="4" w:space="0" w:color="auto"/>
            </w:tcBorders>
            <w:shd w:val="clear" w:color="auto" w:fill="auto"/>
            <w:vAlign w:val="center"/>
            <w:hideMark/>
          </w:tcPr>
          <w:p w14:paraId="285FA5D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val="en-US" w:eastAsia="ru-RU"/>
              </w:rPr>
            </w:pPr>
            <w:r w:rsidRPr="00274D1B">
              <w:rPr>
                <w:rFonts w:ascii="Times New Roman" w:eastAsiaTheme="minorEastAsia" w:hAnsi="Times New Roman" w:cs="Times New Roman"/>
                <w:color w:val="000000"/>
                <w:sz w:val="28"/>
                <w:szCs w:val="28"/>
                <w:lang w:eastAsia="ru-RU"/>
              </w:rPr>
              <w:t>Коммутатор</w:t>
            </w:r>
            <w:r w:rsidRPr="00274D1B">
              <w:rPr>
                <w:rFonts w:ascii="Times New Roman" w:eastAsiaTheme="minorEastAsia" w:hAnsi="Times New Roman" w:cs="Times New Roman"/>
                <w:color w:val="000000"/>
                <w:sz w:val="28"/>
                <w:szCs w:val="28"/>
                <w:lang w:val="en-US" w:eastAsia="ru-RU"/>
              </w:rPr>
              <w:t xml:space="preserve"> Huawei CloudEngine S5735-L24P4S-A</w:t>
            </w:r>
          </w:p>
        </w:tc>
        <w:tc>
          <w:tcPr>
            <w:tcW w:w="992" w:type="dxa"/>
            <w:tcBorders>
              <w:top w:val="nil"/>
              <w:left w:val="nil"/>
              <w:bottom w:val="single" w:sz="4" w:space="0" w:color="auto"/>
              <w:right w:val="single" w:sz="4" w:space="0" w:color="auto"/>
            </w:tcBorders>
            <w:shd w:val="clear" w:color="auto" w:fill="auto"/>
            <w:vAlign w:val="center"/>
            <w:hideMark/>
          </w:tcPr>
          <w:p w14:paraId="786A193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955892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958089C"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B8E466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6935" w:type="dxa"/>
            <w:tcBorders>
              <w:top w:val="nil"/>
              <w:left w:val="nil"/>
              <w:bottom w:val="single" w:sz="4" w:space="0" w:color="auto"/>
              <w:right w:val="single" w:sz="4" w:space="0" w:color="auto"/>
            </w:tcBorders>
            <w:shd w:val="clear" w:color="auto" w:fill="auto"/>
            <w:vAlign w:val="center"/>
            <w:hideMark/>
          </w:tcPr>
          <w:p w14:paraId="3C305AC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Источник бесперебойного питания стоечный Innova RT II 6000 (6000BA)  1005639</w:t>
            </w:r>
          </w:p>
        </w:tc>
        <w:tc>
          <w:tcPr>
            <w:tcW w:w="992" w:type="dxa"/>
            <w:tcBorders>
              <w:top w:val="nil"/>
              <w:left w:val="nil"/>
              <w:bottom w:val="single" w:sz="4" w:space="0" w:color="auto"/>
              <w:right w:val="single" w:sz="4" w:space="0" w:color="auto"/>
            </w:tcBorders>
            <w:shd w:val="clear" w:color="auto" w:fill="auto"/>
            <w:vAlign w:val="center"/>
            <w:hideMark/>
          </w:tcPr>
          <w:p w14:paraId="261661F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3B8F33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AC92F69" w14:textId="77777777" w:rsidTr="00CB0FC2">
        <w:trPr>
          <w:trHeight w:val="9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14F0AE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6935" w:type="dxa"/>
            <w:tcBorders>
              <w:top w:val="nil"/>
              <w:left w:val="nil"/>
              <w:bottom w:val="single" w:sz="4" w:space="0" w:color="auto"/>
              <w:right w:val="single" w:sz="4" w:space="0" w:color="auto"/>
            </w:tcBorders>
            <w:shd w:val="clear" w:color="auto" w:fill="auto"/>
            <w:vAlign w:val="center"/>
            <w:hideMark/>
          </w:tcPr>
          <w:p w14:paraId="4062560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телекоммуникационный 42U, 1000x800,цвет черный, с двумя вертикальными органайзерами, двери перфорированные с замками, задняя дверь двухстворчатая</w:t>
            </w:r>
          </w:p>
        </w:tc>
        <w:tc>
          <w:tcPr>
            <w:tcW w:w="992" w:type="dxa"/>
            <w:tcBorders>
              <w:top w:val="nil"/>
              <w:left w:val="nil"/>
              <w:bottom w:val="single" w:sz="4" w:space="0" w:color="auto"/>
              <w:right w:val="single" w:sz="4" w:space="0" w:color="auto"/>
            </w:tcBorders>
            <w:shd w:val="clear" w:color="auto" w:fill="auto"/>
            <w:vAlign w:val="center"/>
            <w:hideMark/>
          </w:tcPr>
          <w:p w14:paraId="178A112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6C1904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22CCD40" w14:textId="77777777" w:rsidTr="00CB0FC2">
        <w:trPr>
          <w:trHeight w:val="300"/>
        </w:trPr>
        <w:tc>
          <w:tcPr>
            <w:tcW w:w="9398" w:type="dxa"/>
            <w:gridSpan w:val="4"/>
            <w:tcBorders>
              <w:top w:val="nil"/>
              <w:left w:val="nil"/>
              <w:bottom w:val="single" w:sz="4" w:space="0" w:color="auto"/>
              <w:right w:val="nil"/>
            </w:tcBorders>
            <w:shd w:val="clear" w:color="auto" w:fill="auto"/>
            <w:noWrap/>
            <w:vAlign w:val="center"/>
            <w:hideMark/>
          </w:tcPr>
          <w:p w14:paraId="21151E01"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Автоматическая пожарная сигнализация</w:t>
            </w:r>
          </w:p>
        </w:tc>
      </w:tr>
      <w:tr w:rsidR="00274D1B" w:rsidRPr="00274D1B" w14:paraId="184E3B4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BCAF5A1"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443DF21C"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177E0719"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58E30546"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7CAC0AD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C45CFE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6935" w:type="dxa"/>
            <w:tcBorders>
              <w:top w:val="nil"/>
              <w:left w:val="nil"/>
              <w:bottom w:val="single" w:sz="4" w:space="0" w:color="auto"/>
              <w:right w:val="single" w:sz="4" w:space="0" w:color="auto"/>
            </w:tcBorders>
            <w:shd w:val="clear" w:color="auto" w:fill="auto"/>
            <w:vAlign w:val="center"/>
            <w:hideMark/>
          </w:tcPr>
          <w:p w14:paraId="6D452C4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контроля и управления С 2000 М</w:t>
            </w:r>
          </w:p>
        </w:tc>
        <w:tc>
          <w:tcPr>
            <w:tcW w:w="992" w:type="dxa"/>
            <w:tcBorders>
              <w:top w:val="nil"/>
              <w:left w:val="nil"/>
              <w:bottom w:val="single" w:sz="4" w:space="0" w:color="auto"/>
              <w:right w:val="single" w:sz="4" w:space="0" w:color="auto"/>
            </w:tcBorders>
            <w:shd w:val="clear" w:color="auto" w:fill="auto"/>
            <w:vAlign w:val="center"/>
            <w:hideMark/>
          </w:tcPr>
          <w:p w14:paraId="11C0807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10CA1E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D91D81A"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F2981F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6935" w:type="dxa"/>
            <w:tcBorders>
              <w:top w:val="nil"/>
              <w:left w:val="nil"/>
              <w:bottom w:val="single" w:sz="4" w:space="0" w:color="auto"/>
              <w:right w:val="single" w:sz="4" w:space="0" w:color="auto"/>
            </w:tcBorders>
            <w:shd w:val="clear" w:color="auto" w:fill="auto"/>
            <w:vAlign w:val="center"/>
            <w:hideMark/>
          </w:tcPr>
          <w:p w14:paraId="266CF90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контроля и индикации  С 2000-БКИ</w:t>
            </w:r>
          </w:p>
        </w:tc>
        <w:tc>
          <w:tcPr>
            <w:tcW w:w="992" w:type="dxa"/>
            <w:tcBorders>
              <w:top w:val="nil"/>
              <w:left w:val="nil"/>
              <w:bottom w:val="single" w:sz="4" w:space="0" w:color="auto"/>
              <w:right w:val="single" w:sz="4" w:space="0" w:color="auto"/>
            </w:tcBorders>
            <w:shd w:val="clear" w:color="auto" w:fill="auto"/>
            <w:vAlign w:val="center"/>
            <w:hideMark/>
          </w:tcPr>
          <w:p w14:paraId="3D99DF2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5312A6B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946F7F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F1C245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6935" w:type="dxa"/>
            <w:tcBorders>
              <w:top w:val="nil"/>
              <w:left w:val="nil"/>
              <w:bottom w:val="single" w:sz="4" w:space="0" w:color="auto"/>
              <w:right w:val="single" w:sz="4" w:space="0" w:color="auto"/>
            </w:tcBorders>
            <w:shd w:val="clear" w:color="auto" w:fill="auto"/>
            <w:vAlign w:val="center"/>
            <w:hideMark/>
          </w:tcPr>
          <w:p w14:paraId="65AA7DE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Преобразователь интерфейсов RS-485/RS -232</w:t>
            </w:r>
          </w:p>
        </w:tc>
        <w:tc>
          <w:tcPr>
            <w:tcW w:w="992" w:type="dxa"/>
            <w:tcBorders>
              <w:top w:val="nil"/>
              <w:left w:val="nil"/>
              <w:bottom w:val="single" w:sz="4" w:space="0" w:color="auto"/>
              <w:right w:val="single" w:sz="4" w:space="0" w:color="auto"/>
            </w:tcBorders>
            <w:shd w:val="clear" w:color="auto" w:fill="auto"/>
            <w:vAlign w:val="center"/>
            <w:hideMark/>
          </w:tcPr>
          <w:p w14:paraId="58AD33D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751" w:type="dxa"/>
            <w:tcBorders>
              <w:top w:val="nil"/>
              <w:left w:val="nil"/>
              <w:bottom w:val="single" w:sz="4" w:space="0" w:color="auto"/>
              <w:right w:val="single" w:sz="4" w:space="0" w:color="auto"/>
            </w:tcBorders>
            <w:shd w:val="clear" w:color="auto" w:fill="auto"/>
            <w:noWrap/>
            <w:vAlign w:val="bottom"/>
            <w:hideMark/>
          </w:tcPr>
          <w:p w14:paraId="07AB14B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76576EA"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2A2A04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w:t>
            </w:r>
          </w:p>
        </w:tc>
        <w:tc>
          <w:tcPr>
            <w:tcW w:w="6935" w:type="dxa"/>
            <w:tcBorders>
              <w:top w:val="nil"/>
              <w:left w:val="nil"/>
              <w:bottom w:val="single" w:sz="4" w:space="0" w:color="auto"/>
              <w:right w:val="single" w:sz="4" w:space="0" w:color="auto"/>
            </w:tcBorders>
            <w:shd w:val="clear" w:color="auto" w:fill="auto"/>
            <w:vAlign w:val="center"/>
            <w:hideMark/>
          </w:tcPr>
          <w:p w14:paraId="73EAD74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двухпроводной линии связи  С 2000-КДЛ</w:t>
            </w:r>
          </w:p>
        </w:tc>
        <w:tc>
          <w:tcPr>
            <w:tcW w:w="992" w:type="dxa"/>
            <w:tcBorders>
              <w:top w:val="nil"/>
              <w:left w:val="nil"/>
              <w:bottom w:val="single" w:sz="4" w:space="0" w:color="auto"/>
              <w:right w:val="single" w:sz="4" w:space="0" w:color="auto"/>
            </w:tcBorders>
            <w:shd w:val="clear" w:color="auto" w:fill="auto"/>
            <w:vAlign w:val="center"/>
            <w:hideMark/>
          </w:tcPr>
          <w:p w14:paraId="135257D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751" w:type="dxa"/>
            <w:tcBorders>
              <w:top w:val="nil"/>
              <w:left w:val="nil"/>
              <w:bottom w:val="single" w:sz="4" w:space="0" w:color="auto"/>
              <w:right w:val="single" w:sz="4" w:space="0" w:color="auto"/>
            </w:tcBorders>
            <w:shd w:val="clear" w:color="auto" w:fill="auto"/>
            <w:noWrap/>
            <w:vAlign w:val="bottom"/>
            <w:hideMark/>
          </w:tcPr>
          <w:p w14:paraId="5901068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014449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A8FB61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6935" w:type="dxa"/>
            <w:tcBorders>
              <w:top w:val="nil"/>
              <w:left w:val="nil"/>
              <w:bottom w:val="single" w:sz="4" w:space="0" w:color="auto"/>
              <w:right w:val="single" w:sz="4" w:space="0" w:color="auto"/>
            </w:tcBorders>
            <w:shd w:val="clear" w:color="auto" w:fill="auto"/>
            <w:vAlign w:val="center"/>
            <w:hideMark/>
          </w:tcPr>
          <w:p w14:paraId="664A5ED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Сигнально-пусковой блок С 2000-СП1</w:t>
            </w:r>
          </w:p>
        </w:tc>
        <w:tc>
          <w:tcPr>
            <w:tcW w:w="992" w:type="dxa"/>
            <w:tcBorders>
              <w:top w:val="nil"/>
              <w:left w:val="nil"/>
              <w:bottom w:val="single" w:sz="4" w:space="0" w:color="auto"/>
              <w:right w:val="single" w:sz="4" w:space="0" w:color="auto"/>
            </w:tcBorders>
            <w:shd w:val="clear" w:color="auto" w:fill="auto"/>
            <w:vAlign w:val="center"/>
            <w:hideMark/>
          </w:tcPr>
          <w:p w14:paraId="4E250B9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7E3A5D2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CA2672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498EB5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13</w:t>
            </w:r>
          </w:p>
        </w:tc>
        <w:tc>
          <w:tcPr>
            <w:tcW w:w="6935" w:type="dxa"/>
            <w:tcBorders>
              <w:top w:val="nil"/>
              <w:left w:val="nil"/>
              <w:bottom w:val="single" w:sz="4" w:space="0" w:color="auto"/>
              <w:right w:val="single" w:sz="4" w:space="0" w:color="auto"/>
            </w:tcBorders>
            <w:shd w:val="clear" w:color="auto" w:fill="auto"/>
            <w:vAlign w:val="center"/>
            <w:hideMark/>
          </w:tcPr>
          <w:p w14:paraId="398A2EB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защитный коммутационный БЗК исп. 01</w:t>
            </w:r>
          </w:p>
        </w:tc>
        <w:tc>
          <w:tcPr>
            <w:tcW w:w="992" w:type="dxa"/>
            <w:tcBorders>
              <w:top w:val="nil"/>
              <w:left w:val="nil"/>
              <w:bottom w:val="single" w:sz="4" w:space="0" w:color="auto"/>
              <w:right w:val="single" w:sz="4" w:space="0" w:color="auto"/>
            </w:tcBorders>
            <w:shd w:val="clear" w:color="auto" w:fill="auto"/>
            <w:vAlign w:val="center"/>
            <w:hideMark/>
          </w:tcPr>
          <w:p w14:paraId="052E295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751" w:type="dxa"/>
            <w:tcBorders>
              <w:top w:val="nil"/>
              <w:left w:val="nil"/>
              <w:bottom w:val="single" w:sz="4" w:space="0" w:color="auto"/>
              <w:right w:val="single" w:sz="4" w:space="0" w:color="auto"/>
            </w:tcBorders>
            <w:shd w:val="clear" w:color="auto" w:fill="auto"/>
            <w:noWrap/>
            <w:vAlign w:val="bottom"/>
            <w:hideMark/>
          </w:tcPr>
          <w:p w14:paraId="56F413A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53A06A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D5BFE3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14</w:t>
            </w:r>
          </w:p>
        </w:tc>
        <w:tc>
          <w:tcPr>
            <w:tcW w:w="6935" w:type="dxa"/>
            <w:tcBorders>
              <w:top w:val="nil"/>
              <w:left w:val="nil"/>
              <w:bottom w:val="single" w:sz="4" w:space="0" w:color="auto"/>
              <w:right w:val="single" w:sz="4" w:space="0" w:color="auto"/>
            </w:tcBorders>
            <w:shd w:val="clear" w:color="auto" w:fill="auto"/>
            <w:vAlign w:val="center"/>
            <w:hideMark/>
          </w:tcPr>
          <w:p w14:paraId="3D343C8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пожарной сигнализации ШПС-24</w:t>
            </w:r>
          </w:p>
        </w:tc>
        <w:tc>
          <w:tcPr>
            <w:tcW w:w="992" w:type="dxa"/>
            <w:tcBorders>
              <w:top w:val="nil"/>
              <w:left w:val="nil"/>
              <w:bottom w:val="single" w:sz="4" w:space="0" w:color="auto"/>
              <w:right w:val="single" w:sz="4" w:space="0" w:color="auto"/>
            </w:tcBorders>
            <w:shd w:val="clear" w:color="auto" w:fill="auto"/>
            <w:vAlign w:val="center"/>
            <w:hideMark/>
          </w:tcPr>
          <w:p w14:paraId="1803CC6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751" w:type="dxa"/>
            <w:tcBorders>
              <w:top w:val="nil"/>
              <w:left w:val="nil"/>
              <w:bottom w:val="single" w:sz="4" w:space="0" w:color="auto"/>
              <w:right w:val="single" w:sz="4" w:space="0" w:color="auto"/>
            </w:tcBorders>
            <w:shd w:val="clear" w:color="auto" w:fill="auto"/>
            <w:noWrap/>
            <w:vAlign w:val="bottom"/>
            <w:hideMark/>
          </w:tcPr>
          <w:p w14:paraId="64C4994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293468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E1EDD4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15</w:t>
            </w:r>
          </w:p>
        </w:tc>
        <w:tc>
          <w:tcPr>
            <w:tcW w:w="6935" w:type="dxa"/>
            <w:tcBorders>
              <w:top w:val="nil"/>
              <w:left w:val="nil"/>
              <w:bottom w:val="single" w:sz="4" w:space="0" w:color="auto"/>
              <w:right w:val="single" w:sz="4" w:space="0" w:color="auto"/>
            </w:tcBorders>
            <w:shd w:val="clear" w:color="auto" w:fill="auto"/>
            <w:vAlign w:val="center"/>
            <w:hideMark/>
          </w:tcPr>
          <w:p w14:paraId="011CFDF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Резервированный источник питания РИП-24 исп. 56</w:t>
            </w:r>
          </w:p>
        </w:tc>
        <w:tc>
          <w:tcPr>
            <w:tcW w:w="992" w:type="dxa"/>
            <w:tcBorders>
              <w:top w:val="nil"/>
              <w:left w:val="nil"/>
              <w:bottom w:val="single" w:sz="4" w:space="0" w:color="auto"/>
              <w:right w:val="single" w:sz="4" w:space="0" w:color="auto"/>
            </w:tcBorders>
            <w:shd w:val="clear" w:color="auto" w:fill="auto"/>
            <w:vAlign w:val="center"/>
            <w:hideMark/>
          </w:tcPr>
          <w:p w14:paraId="50478D5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6405838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37350B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7049DC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16</w:t>
            </w:r>
          </w:p>
        </w:tc>
        <w:tc>
          <w:tcPr>
            <w:tcW w:w="6935" w:type="dxa"/>
            <w:tcBorders>
              <w:top w:val="nil"/>
              <w:left w:val="nil"/>
              <w:bottom w:val="single" w:sz="4" w:space="0" w:color="auto"/>
              <w:right w:val="single" w:sz="4" w:space="0" w:color="auto"/>
            </w:tcBorders>
            <w:shd w:val="clear" w:color="auto" w:fill="auto"/>
            <w:vAlign w:val="center"/>
            <w:hideMark/>
          </w:tcPr>
          <w:p w14:paraId="7724B54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дымовой адресно-аналоговый ДИП 34А-03</w:t>
            </w:r>
          </w:p>
        </w:tc>
        <w:tc>
          <w:tcPr>
            <w:tcW w:w="992" w:type="dxa"/>
            <w:tcBorders>
              <w:top w:val="nil"/>
              <w:left w:val="nil"/>
              <w:bottom w:val="single" w:sz="4" w:space="0" w:color="auto"/>
              <w:right w:val="single" w:sz="4" w:space="0" w:color="auto"/>
            </w:tcBorders>
            <w:shd w:val="clear" w:color="auto" w:fill="auto"/>
            <w:vAlign w:val="center"/>
            <w:hideMark/>
          </w:tcPr>
          <w:p w14:paraId="564A44A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523</w:t>
            </w:r>
          </w:p>
        </w:tc>
        <w:tc>
          <w:tcPr>
            <w:tcW w:w="751" w:type="dxa"/>
            <w:tcBorders>
              <w:top w:val="nil"/>
              <w:left w:val="nil"/>
              <w:bottom w:val="single" w:sz="4" w:space="0" w:color="auto"/>
              <w:right w:val="single" w:sz="4" w:space="0" w:color="auto"/>
            </w:tcBorders>
            <w:shd w:val="clear" w:color="auto" w:fill="auto"/>
            <w:noWrap/>
            <w:vAlign w:val="bottom"/>
            <w:hideMark/>
          </w:tcPr>
          <w:p w14:paraId="7A394E0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A0E29E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9EB4A5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w:t>
            </w:r>
          </w:p>
        </w:tc>
        <w:tc>
          <w:tcPr>
            <w:tcW w:w="6935" w:type="dxa"/>
            <w:tcBorders>
              <w:top w:val="nil"/>
              <w:left w:val="nil"/>
              <w:bottom w:val="single" w:sz="4" w:space="0" w:color="auto"/>
              <w:right w:val="single" w:sz="4" w:space="0" w:color="auto"/>
            </w:tcBorders>
            <w:shd w:val="clear" w:color="auto" w:fill="auto"/>
            <w:vAlign w:val="center"/>
            <w:hideMark/>
          </w:tcPr>
          <w:p w14:paraId="529127E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ручной адресный ИПР 513-3АМ</w:t>
            </w:r>
          </w:p>
        </w:tc>
        <w:tc>
          <w:tcPr>
            <w:tcW w:w="992" w:type="dxa"/>
            <w:tcBorders>
              <w:top w:val="nil"/>
              <w:left w:val="nil"/>
              <w:bottom w:val="single" w:sz="4" w:space="0" w:color="auto"/>
              <w:right w:val="single" w:sz="4" w:space="0" w:color="auto"/>
            </w:tcBorders>
            <w:shd w:val="clear" w:color="auto" w:fill="auto"/>
            <w:vAlign w:val="center"/>
            <w:hideMark/>
          </w:tcPr>
          <w:p w14:paraId="25B5B46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21</w:t>
            </w:r>
          </w:p>
        </w:tc>
        <w:tc>
          <w:tcPr>
            <w:tcW w:w="751" w:type="dxa"/>
            <w:tcBorders>
              <w:top w:val="nil"/>
              <w:left w:val="nil"/>
              <w:bottom w:val="single" w:sz="4" w:space="0" w:color="auto"/>
              <w:right w:val="single" w:sz="4" w:space="0" w:color="auto"/>
            </w:tcBorders>
            <w:shd w:val="clear" w:color="auto" w:fill="auto"/>
            <w:noWrap/>
            <w:vAlign w:val="bottom"/>
            <w:hideMark/>
          </w:tcPr>
          <w:p w14:paraId="46D665D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CE0AA6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C6A1DE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6935" w:type="dxa"/>
            <w:tcBorders>
              <w:top w:val="nil"/>
              <w:left w:val="nil"/>
              <w:bottom w:val="single" w:sz="4" w:space="0" w:color="auto"/>
              <w:right w:val="single" w:sz="4" w:space="0" w:color="auto"/>
            </w:tcBorders>
            <w:shd w:val="clear" w:color="auto" w:fill="auto"/>
            <w:vAlign w:val="center"/>
            <w:hideMark/>
          </w:tcPr>
          <w:p w14:paraId="0E099CA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аспирационный ИПА v4</w:t>
            </w:r>
          </w:p>
        </w:tc>
        <w:tc>
          <w:tcPr>
            <w:tcW w:w="992" w:type="dxa"/>
            <w:tcBorders>
              <w:top w:val="nil"/>
              <w:left w:val="nil"/>
              <w:bottom w:val="single" w:sz="4" w:space="0" w:color="auto"/>
              <w:right w:val="single" w:sz="4" w:space="0" w:color="auto"/>
            </w:tcBorders>
            <w:shd w:val="clear" w:color="auto" w:fill="auto"/>
            <w:vAlign w:val="center"/>
            <w:hideMark/>
          </w:tcPr>
          <w:p w14:paraId="21CB910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13</w:t>
            </w:r>
          </w:p>
        </w:tc>
        <w:tc>
          <w:tcPr>
            <w:tcW w:w="751" w:type="dxa"/>
            <w:tcBorders>
              <w:top w:val="nil"/>
              <w:left w:val="nil"/>
              <w:bottom w:val="single" w:sz="4" w:space="0" w:color="auto"/>
              <w:right w:val="single" w:sz="4" w:space="0" w:color="auto"/>
            </w:tcBorders>
            <w:shd w:val="clear" w:color="auto" w:fill="auto"/>
            <w:noWrap/>
            <w:vAlign w:val="bottom"/>
            <w:hideMark/>
          </w:tcPr>
          <w:p w14:paraId="1986A12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AAB597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1F5564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19</w:t>
            </w:r>
          </w:p>
        </w:tc>
        <w:tc>
          <w:tcPr>
            <w:tcW w:w="6935" w:type="dxa"/>
            <w:tcBorders>
              <w:top w:val="nil"/>
              <w:left w:val="nil"/>
              <w:bottom w:val="single" w:sz="4" w:space="0" w:color="auto"/>
              <w:right w:val="single" w:sz="4" w:space="0" w:color="auto"/>
            </w:tcBorders>
            <w:shd w:val="clear" w:color="auto" w:fill="auto"/>
            <w:vAlign w:val="center"/>
            <w:hideMark/>
          </w:tcPr>
          <w:p w14:paraId="2BFCCCF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разветвительно-изолирующий БРИЗ исп. 03</w:t>
            </w:r>
          </w:p>
        </w:tc>
        <w:tc>
          <w:tcPr>
            <w:tcW w:w="992" w:type="dxa"/>
            <w:tcBorders>
              <w:top w:val="nil"/>
              <w:left w:val="nil"/>
              <w:bottom w:val="single" w:sz="4" w:space="0" w:color="auto"/>
              <w:right w:val="single" w:sz="4" w:space="0" w:color="auto"/>
            </w:tcBorders>
            <w:shd w:val="clear" w:color="auto" w:fill="auto"/>
            <w:vAlign w:val="center"/>
            <w:hideMark/>
          </w:tcPr>
          <w:p w14:paraId="1C502FB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40</w:t>
            </w:r>
          </w:p>
        </w:tc>
        <w:tc>
          <w:tcPr>
            <w:tcW w:w="751" w:type="dxa"/>
            <w:tcBorders>
              <w:top w:val="nil"/>
              <w:left w:val="nil"/>
              <w:bottom w:val="single" w:sz="4" w:space="0" w:color="auto"/>
              <w:right w:val="single" w:sz="4" w:space="0" w:color="auto"/>
            </w:tcBorders>
            <w:shd w:val="clear" w:color="auto" w:fill="auto"/>
            <w:noWrap/>
            <w:vAlign w:val="bottom"/>
            <w:hideMark/>
          </w:tcPr>
          <w:p w14:paraId="4B446A3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2C913CA"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A93AE0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6935" w:type="dxa"/>
            <w:tcBorders>
              <w:top w:val="nil"/>
              <w:left w:val="nil"/>
              <w:bottom w:val="single" w:sz="4" w:space="0" w:color="auto"/>
              <w:right w:val="single" w:sz="4" w:space="0" w:color="auto"/>
            </w:tcBorders>
            <w:shd w:val="clear" w:color="auto" w:fill="auto"/>
            <w:vAlign w:val="center"/>
            <w:hideMark/>
          </w:tcPr>
          <w:p w14:paraId="4E890CA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40 А/ч</w:t>
            </w:r>
          </w:p>
        </w:tc>
        <w:tc>
          <w:tcPr>
            <w:tcW w:w="992" w:type="dxa"/>
            <w:tcBorders>
              <w:top w:val="nil"/>
              <w:left w:val="nil"/>
              <w:bottom w:val="single" w:sz="4" w:space="0" w:color="auto"/>
              <w:right w:val="single" w:sz="4" w:space="0" w:color="auto"/>
            </w:tcBorders>
            <w:shd w:val="clear" w:color="auto" w:fill="auto"/>
            <w:vAlign w:val="center"/>
            <w:hideMark/>
          </w:tcPr>
          <w:p w14:paraId="7AB82E8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06DDB72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7DD0C2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708E91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21</w:t>
            </w:r>
          </w:p>
        </w:tc>
        <w:tc>
          <w:tcPr>
            <w:tcW w:w="6935" w:type="dxa"/>
            <w:tcBorders>
              <w:top w:val="nil"/>
              <w:left w:val="nil"/>
              <w:bottom w:val="single" w:sz="4" w:space="0" w:color="auto"/>
              <w:right w:val="single" w:sz="4" w:space="0" w:color="auto"/>
            </w:tcBorders>
            <w:shd w:val="clear" w:color="auto" w:fill="auto"/>
            <w:vAlign w:val="center"/>
            <w:hideMark/>
          </w:tcPr>
          <w:p w14:paraId="2BE25CB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18 А/ч</w:t>
            </w:r>
          </w:p>
        </w:tc>
        <w:tc>
          <w:tcPr>
            <w:tcW w:w="992" w:type="dxa"/>
            <w:tcBorders>
              <w:top w:val="nil"/>
              <w:left w:val="nil"/>
              <w:bottom w:val="single" w:sz="4" w:space="0" w:color="auto"/>
              <w:right w:val="single" w:sz="4" w:space="0" w:color="auto"/>
            </w:tcBorders>
            <w:shd w:val="clear" w:color="auto" w:fill="auto"/>
            <w:vAlign w:val="center"/>
            <w:hideMark/>
          </w:tcPr>
          <w:p w14:paraId="260AB42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751" w:type="dxa"/>
            <w:tcBorders>
              <w:top w:val="nil"/>
              <w:left w:val="nil"/>
              <w:bottom w:val="single" w:sz="4" w:space="0" w:color="auto"/>
              <w:right w:val="single" w:sz="4" w:space="0" w:color="auto"/>
            </w:tcBorders>
            <w:shd w:val="clear" w:color="auto" w:fill="auto"/>
            <w:noWrap/>
            <w:vAlign w:val="bottom"/>
            <w:hideMark/>
          </w:tcPr>
          <w:p w14:paraId="03AE7C2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C65CA20" w14:textId="77777777" w:rsidTr="00CB0FC2">
        <w:trPr>
          <w:trHeight w:val="300"/>
        </w:trPr>
        <w:tc>
          <w:tcPr>
            <w:tcW w:w="9398" w:type="dxa"/>
            <w:gridSpan w:val="4"/>
            <w:tcBorders>
              <w:top w:val="nil"/>
              <w:left w:val="nil"/>
              <w:bottom w:val="nil"/>
              <w:right w:val="nil"/>
            </w:tcBorders>
            <w:shd w:val="clear" w:color="auto" w:fill="auto"/>
            <w:noWrap/>
            <w:vAlign w:val="center"/>
            <w:hideMark/>
          </w:tcPr>
          <w:p w14:paraId="577847C2"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Система оповещения и управления эвакуацией</w:t>
            </w:r>
          </w:p>
        </w:tc>
      </w:tr>
      <w:tr w:rsidR="00274D1B" w:rsidRPr="00274D1B" w14:paraId="2077C083"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07EFA3"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53811B07"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AF6BB14"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0673B873"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5DD3625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D2125E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22</w:t>
            </w:r>
          </w:p>
        </w:tc>
        <w:tc>
          <w:tcPr>
            <w:tcW w:w="6935" w:type="dxa"/>
            <w:tcBorders>
              <w:top w:val="nil"/>
              <w:left w:val="nil"/>
              <w:bottom w:val="single" w:sz="4" w:space="0" w:color="auto"/>
              <w:right w:val="single" w:sz="4" w:space="0" w:color="auto"/>
            </w:tcBorders>
            <w:shd w:val="clear" w:color="auto" w:fill="auto"/>
            <w:vAlign w:val="center"/>
            <w:hideMark/>
          </w:tcPr>
          <w:p w14:paraId="6BB8C1B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Прибор управления оповещением МЕТА 17821</w:t>
            </w:r>
          </w:p>
        </w:tc>
        <w:tc>
          <w:tcPr>
            <w:tcW w:w="992" w:type="dxa"/>
            <w:tcBorders>
              <w:top w:val="nil"/>
              <w:left w:val="nil"/>
              <w:bottom w:val="single" w:sz="4" w:space="0" w:color="auto"/>
              <w:right w:val="single" w:sz="4" w:space="0" w:color="auto"/>
            </w:tcBorders>
            <w:shd w:val="clear" w:color="auto" w:fill="auto"/>
            <w:vAlign w:val="center"/>
            <w:hideMark/>
          </w:tcPr>
          <w:p w14:paraId="29EDB59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1F5D6AB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39AED4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170937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23</w:t>
            </w:r>
          </w:p>
        </w:tc>
        <w:tc>
          <w:tcPr>
            <w:tcW w:w="6935" w:type="dxa"/>
            <w:tcBorders>
              <w:top w:val="nil"/>
              <w:left w:val="nil"/>
              <w:bottom w:val="single" w:sz="4" w:space="0" w:color="auto"/>
              <w:right w:val="single" w:sz="4" w:space="0" w:color="auto"/>
            </w:tcBorders>
            <w:shd w:val="clear" w:color="auto" w:fill="auto"/>
            <w:vAlign w:val="center"/>
            <w:hideMark/>
          </w:tcPr>
          <w:p w14:paraId="26D66A1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микрофонный МЕТА 18580-16</w:t>
            </w:r>
          </w:p>
        </w:tc>
        <w:tc>
          <w:tcPr>
            <w:tcW w:w="992" w:type="dxa"/>
            <w:tcBorders>
              <w:top w:val="nil"/>
              <w:left w:val="nil"/>
              <w:bottom w:val="single" w:sz="4" w:space="0" w:color="auto"/>
              <w:right w:val="single" w:sz="4" w:space="0" w:color="auto"/>
            </w:tcBorders>
            <w:shd w:val="clear" w:color="auto" w:fill="auto"/>
            <w:vAlign w:val="center"/>
            <w:hideMark/>
          </w:tcPr>
          <w:p w14:paraId="0AAFD13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5FADA7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4A0830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98CA60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24</w:t>
            </w:r>
          </w:p>
        </w:tc>
        <w:tc>
          <w:tcPr>
            <w:tcW w:w="6935" w:type="dxa"/>
            <w:tcBorders>
              <w:top w:val="nil"/>
              <w:left w:val="nil"/>
              <w:bottom w:val="single" w:sz="4" w:space="0" w:color="auto"/>
              <w:right w:val="single" w:sz="4" w:space="0" w:color="auto"/>
            </w:tcBorders>
            <w:shd w:val="clear" w:color="auto" w:fill="auto"/>
            <w:vAlign w:val="center"/>
            <w:hideMark/>
          </w:tcPr>
          <w:p w14:paraId="23CA95C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Медиаконвертер МЕТА 7314</w:t>
            </w:r>
          </w:p>
        </w:tc>
        <w:tc>
          <w:tcPr>
            <w:tcW w:w="992" w:type="dxa"/>
            <w:tcBorders>
              <w:top w:val="nil"/>
              <w:left w:val="nil"/>
              <w:bottom w:val="single" w:sz="4" w:space="0" w:color="auto"/>
              <w:right w:val="single" w:sz="4" w:space="0" w:color="auto"/>
            </w:tcBorders>
            <w:shd w:val="clear" w:color="auto" w:fill="auto"/>
            <w:vAlign w:val="center"/>
            <w:hideMark/>
          </w:tcPr>
          <w:p w14:paraId="2DE13D3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4F6A18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349042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CCE7C9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25</w:t>
            </w:r>
          </w:p>
        </w:tc>
        <w:tc>
          <w:tcPr>
            <w:tcW w:w="6935" w:type="dxa"/>
            <w:tcBorders>
              <w:top w:val="nil"/>
              <w:left w:val="nil"/>
              <w:bottom w:val="single" w:sz="4" w:space="0" w:color="auto"/>
              <w:right w:val="single" w:sz="4" w:space="0" w:color="auto"/>
            </w:tcBorders>
            <w:shd w:val="clear" w:color="auto" w:fill="auto"/>
            <w:vAlign w:val="center"/>
            <w:hideMark/>
          </w:tcPr>
          <w:p w14:paraId="288F057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Контрольно-пусковой блок С 2000-КПБ</w:t>
            </w:r>
          </w:p>
        </w:tc>
        <w:tc>
          <w:tcPr>
            <w:tcW w:w="992" w:type="dxa"/>
            <w:tcBorders>
              <w:top w:val="nil"/>
              <w:left w:val="nil"/>
              <w:bottom w:val="single" w:sz="4" w:space="0" w:color="auto"/>
              <w:right w:val="single" w:sz="4" w:space="0" w:color="auto"/>
            </w:tcBorders>
            <w:shd w:val="clear" w:color="auto" w:fill="auto"/>
            <w:vAlign w:val="center"/>
            <w:hideMark/>
          </w:tcPr>
          <w:p w14:paraId="11D1D18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395F97A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9347C4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331585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26</w:t>
            </w:r>
          </w:p>
        </w:tc>
        <w:tc>
          <w:tcPr>
            <w:tcW w:w="6935" w:type="dxa"/>
            <w:tcBorders>
              <w:top w:val="nil"/>
              <w:left w:val="nil"/>
              <w:bottom w:val="single" w:sz="4" w:space="0" w:color="auto"/>
              <w:right w:val="single" w:sz="4" w:space="0" w:color="auto"/>
            </w:tcBorders>
            <w:shd w:val="clear" w:color="auto" w:fill="auto"/>
            <w:vAlign w:val="center"/>
            <w:hideMark/>
          </w:tcPr>
          <w:p w14:paraId="5717957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Резервиро-ванный источник питания РИП-24 исп. 56</w:t>
            </w:r>
          </w:p>
        </w:tc>
        <w:tc>
          <w:tcPr>
            <w:tcW w:w="992" w:type="dxa"/>
            <w:tcBorders>
              <w:top w:val="nil"/>
              <w:left w:val="nil"/>
              <w:bottom w:val="single" w:sz="4" w:space="0" w:color="auto"/>
              <w:right w:val="single" w:sz="4" w:space="0" w:color="auto"/>
            </w:tcBorders>
            <w:shd w:val="clear" w:color="auto" w:fill="auto"/>
            <w:vAlign w:val="center"/>
            <w:hideMark/>
          </w:tcPr>
          <w:p w14:paraId="3ECED4F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1FCD11E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23DD32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D913DF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27</w:t>
            </w:r>
          </w:p>
        </w:tc>
        <w:tc>
          <w:tcPr>
            <w:tcW w:w="6935" w:type="dxa"/>
            <w:tcBorders>
              <w:top w:val="nil"/>
              <w:left w:val="nil"/>
              <w:bottom w:val="single" w:sz="4" w:space="0" w:color="auto"/>
              <w:right w:val="single" w:sz="4" w:space="0" w:color="auto"/>
            </w:tcBorders>
            <w:shd w:val="clear" w:color="auto" w:fill="auto"/>
            <w:vAlign w:val="center"/>
            <w:hideMark/>
          </w:tcPr>
          <w:p w14:paraId="1803C63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«Выход»</w:t>
            </w:r>
          </w:p>
        </w:tc>
        <w:tc>
          <w:tcPr>
            <w:tcW w:w="992" w:type="dxa"/>
            <w:tcBorders>
              <w:top w:val="nil"/>
              <w:left w:val="nil"/>
              <w:bottom w:val="single" w:sz="4" w:space="0" w:color="auto"/>
              <w:right w:val="single" w:sz="4" w:space="0" w:color="auto"/>
            </w:tcBorders>
            <w:shd w:val="clear" w:color="auto" w:fill="auto"/>
            <w:vAlign w:val="center"/>
            <w:hideMark/>
          </w:tcPr>
          <w:p w14:paraId="63D8D5E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751" w:type="dxa"/>
            <w:tcBorders>
              <w:top w:val="nil"/>
              <w:left w:val="nil"/>
              <w:bottom w:val="single" w:sz="4" w:space="0" w:color="auto"/>
              <w:right w:val="single" w:sz="4" w:space="0" w:color="auto"/>
            </w:tcBorders>
            <w:shd w:val="clear" w:color="auto" w:fill="auto"/>
            <w:noWrap/>
            <w:vAlign w:val="bottom"/>
            <w:hideMark/>
          </w:tcPr>
          <w:p w14:paraId="109293D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C7F451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8D96BC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6935" w:type="dxa"/>
            <w:tcBorders>
              <w:top w:val="nil"/>
              <w:left w:val="nil"/>
              <w:bottom w:val="single" w:sz="4" w:space="0" w:color="auto"/>
              <w:right w:val="single" w:sz="4" w:space="0" w:color="auto"/>
            </w:tcBorders>
            <w:shd w:val="clear" w:color="auto" w:fill="auto"/>
            <w:vAlign w:val="center"/>
            <w:hideMark/>
          </w:tcPr>
          <w:p w14:paraId="4808CCD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«направле-ние движения»</w:t>
            </w:r>
          </w:p>
        </w:tc>
        <w:tc>
          <w:tcPr>
            <w:tcW w:w="992" w:type="dxa"/>
            <w:tcBorders>
              <w:top w:val="nil"/>
              <w:left w:val="nil"/>
              <w:bottom w:val="single" w:sz="4" w:space="0" w:color="auto"/>
              <w:right w:val="single" w:sz="4" w:space="0" w:color="auto"/>
            </w:tcBorders>
            <w:shd w:val="clear" w:color="auto" w:fill="auto"/>
            <w:vAlign w:val="center"/>
            <w:hideMark/>
          </w:tcPr>
          <w:p w14:paraId="14A7579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751" w:type="dxa"/>
            <w:tcBorders>
              <w:top w:val="nil"/>
              <w:left w:val="nil"/>
              <w:bottom w:val="single" w:sz="4" w:space="0" w:color="auto"/>
              <w:right w:val="single" w:sz="4" w:space="0" w:color="auto"/>
            </w:tcBorders>
            <w:shd w:val="clear" w:color="auto" w:fill="auto"/>
            <w:noWrap/>
            <w:vAlign w:val="bottom"/>
            <w:hideMark/>
          </w:tcPr>
          <w:p w14:paraId="72D8A6A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DCD591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98A622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29</w:t>
            </w:r>
          </w:p>
        </w:tc>
        <w:tc>
          <w:tcPr>
            <w:tcW w:w="6935" w:type="dxa"/>
            <w:tcBorders>
              <w:top w:val="nil"/>
              <w:left w:val="nil"/>
              <w:bottom w:val="single" w:sz="4" w:space="0" w:color="auto"/>
              <w:right w:val="single" w:sz="4" w:space="0" w:color="auto"/>
            </w:tcBorders>
            <w:shd w:val="clear" w:color="auto" w:fill="auto"/>
            <w:vAlign w:val="center"/>
            <w:hideMark/>
          </w:tcPr>
          <w:p w14:paraId="0CE3D06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двухсто-роннее</w:t>
            </w:r>
          </w:p>
        </w:tc>
        <w:tc>
          <w:tcPr>
            <w:tcW w:w="992" w:type="dxa"/>
            <w:tcBorders>
              <w:top w:val="nil"/>
              <w:left w:val="nil"/>
              <w:bottom w:val="single" w:sz="4" w:space="0" w:color="auto"/>
              <w:right w:val="single" w:sz="4" w:space="0" w:color="auto"/>
            </w:tcBorders>
            <w:shd w:val="clear" w:color="auto" w:fill="auto"/>
            <w:vAlign w:val="center"/>
            <w:hideMark/>
          </w:tcPr>
          <w:p w14:paraId="1ABDCFC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751" w:type="dxa"/>
            <w:tcBorders>
              <w:top w:val="nil"/>
              <w:left w:val="nil"/>
              <w:bottom w:val="single" w:sz="4" w:space="0" w:color="auto"/>
              <w:right w:val="single" w:sz="4" w:space="0" w:color="auto"/>
            </w:tcBorders>
            <w:shd w:val="clear" w:color="auto" w:fill="auto"/>
            <w:noWrap/>
            <w:vAlign w:val="bottom"/>
            <w:hideMark/>
          </w:tcPr>
          <w:p w14:paraId="7ED934D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C886BF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9DF0BA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30</w:t>
            </w:r>
          </w:p>
        </w:tc>
        <w:tc>
          <w:tcPr>
            <w:tcW w:w="6935" w:type="dxa"/>
            <w:tcBorders>
              <w:top w:val="nil"/>
              <w:left w:val="nil"/>
              <w:bottom w:val="single" w:sz="4" w:space="0" w:color="auto"/>
              <w:right w:val="single" w:sz="4" w:space="0" w:color="auto"/>
            </w:tcBorders>
            <w:shd w:val="clear" w:color="auto" w:fill="auto"/>
            <w:vAlign w:val="center"/>
            <w:hideMark/>
          </w:tcPr>
          <w:p w14:paraId="7CCE4F0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Громкоговоритель настенный LPA-6W</w:t>
            </w:r>
          </w:p>
        </w:tc>
        <w:tc>
          <w:tcPr>
            <w:tcW w:w="992" w:type="dxa"/>
            <w:tcBorders>
              <w:top w:val="nil"/>
              <w:left w:val="nil"/>
              <w:bottom w:val="single" w:sz="4" w:space="0" w:color="auto"/>
              <w:right w:val="single" w:sz="4" w:space="0" w:color="auto"/>
            </w:tcBorders>
            <w:shd w:val="clear" w:color="auto" w:fill="auto"/>
            <w:vAlign w:val="center"/>
            <w:hideMark/>
          </w:tcPr>
          <w:p w14:paraId="11BB495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170</w:t>
            </w:r>
          </w:p>
        </w:tc>
        <w:tc>
          <w:tcPr>
            <w:tcW w:w="751" w:type="dxa"/>
            <w:tcBorders>
              <w:top w:val="nil"/>
              <w:left w:val="nil"/>
              <w:bottom w:val="single" w:sz="4" w:space="0" w:color="auto"/>
              <w:right w:val="single" w:sz="4" w:space="0" w:color="auto"/>
            </w:tcBorders>
            <w:shd w:val="clear" w:color="auto" w:fill="auto"/>
            <w:noWrap/>
            <w:vAlign w:val="bottom"/>
            <w:hideMark/>
          </w:tcPr>
          <w:p w14:paraId="58F866B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56EC80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8A2D08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31</w:t>
            </w:r>
          </w:p>
        </w:tc>
        <w:tc>
          <w:tcPr>
            <w:tcW w:w="6935" w:type="dxa"/>
            <w:tcBorders>
              <w:top w:val="nil"/>
              <w:left w:val="nil"/>
              <w:bottom w:val="single" w:sz="4" w:space="0" w:color="auto"/>
              <w:right w:val="single" w:sz="4" w:space="0" w:color="auto"/>
            </w:tcBorders>
            <w:shd w:val="clear" w:color="auto" w:fill="auto"/>
            <w:vAlign w:val="center"/>
            <w:hideMark/>
          </w:tcPr>
          <w:p w14:paraId="09259C5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Громкоговоритель потолочный LPA-6C</w:t>
            </w:r>
          </w:p>
        </w:tc>
        <w:tc>
          <w:tcPr>
            <w:tcW w:w="992" w:type="dxa"/>
            <w:tcBorders>
              <w:top w:val="nil"/>
              <w:left w:val="nil"/>
              <w:bottom w:val="single" w:sz="4" w:space="0" w:color="auto"/>
              <w:right w:val="single" w:sz="4" w:space="0" w:color="auto"/>
            </w:tcBorders>
            <w:shd w:val="clear" w:color="auto" w:fill="auto"/>
            <w:vAlign w:val="center"/>
            <w:hideMark/>
          </w:tcPr>
          <w:p w14:paraId="02EA6C6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79</w:t>
            </w:r>
          </w:p>
        </w:tc>
        <w:tc>
          <w:tcPr>
            <w:tcW w:w="751" w:type="dxa"/>
            <w:tcBorders>
              <w:top w:val="nil"/>
              <w:left w:val="nil"/>
              <w:bottom w:val="single" w:sz="4" w:space="0" w:color="auto"/>
              <w:right w:val="single" w:sz="4" w:space="0" w:color="auto"/>
            </w:tcBorders>
            <w:shd w:val="clear" w:color="auto" w:fill="auto"/>
            <w:noWrap/>
            <w:vAlign w:val="bottom"/>
            <w:hideMark/>
          </w:tcPr>
          <w:p w14:paraId="764E506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122A87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5FD5C4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32</w:t>
            </w:r>
          </w:p>
        </w:tc>
        <w:tc>
          <w:tcPr>
            <w:tcW w:w="6935" w:type="dxa"/>
            <w:tcBorders>
              <w:top w:val="nil"/>
              <w:left w:val="nil"/>
              <w:bottom w:val="single" w:sz="4" w:space="0" w:color="auto"/>
              <w:right w:val="single" w:sz="4" w:space="0" w:color="auto"/>
            </w:tcBorders>
            <w:shd w:val="clear" w:color="auto" w:fill="auto"/>
            <w:vAlign w:val="center"/>
            <w:hideMark/>
          </w:tcPr>
          <w:p w14:paraId="13CA33E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40 А/ч</w:t>
            </w:r>
          </w:p>
        </w:tc>
        <w:tc>
          <w:tcPr>
            <w:tcW w:w="992" w:type="dxa"/>
            <w:tcBorders>
              <w:top w:val="nil"/>
              <w:left w:val="nil"/>
              <w:bottom w:val="single" w:sz="4" w:space="0" w:color="auto"/>
              <w:right w:val="single" w:sz="4" w:space="0" w:color="auto"/>
            </w:tcBorders>
            <w:shd w:val="clear" w:color="auto" w:fill="auto"/>
            <w:vAlign w:val="center"/>
            <w:hideMark/>
          </w:tcPr>
          <w:p w14:paraId="4F355D8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751" w:type="dxa"/>
            <w:tcBorders>
              <w:top w:val="nil"/>
              <w:left w:val="nil"/>
              <w:bottom w:val="single" w:sz="4" w:space="0" w:color="auto"/>
              <w:right w:val="single" w:sz="4" w:space="0" w:color="auto"/>
            </w:tcBorders>
            <w:shd w:val="clear" w:color="auto" w:fill="auto"/>
            <w:noWrap/>
            <w:vAlign w:val="bottom"/>
            <w:hideMark/>
          </w:tcPr>
          <w:p w14:paraId="4D51407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4299911" w14:textId="77777777" w:rsidTr="00CB0FC2">
        <w:trPr>
          <w:trHeight w:val="300"/>
        </w:trPr>
        <w:tc>
          <w:tcPr>
            <w:tcW w:w="9398" w:type="dxa"/>
            <w:gridSpan w:val="4"/>
            <w:tcBorders>
              <w:top w:val="nil"/>
              <w:left w:val="nil"/>
              <w:bottom w:val="single" w:sz="4" w:space="0" w:color="auto"/>
              <w:right w:val="nil"/>
            </w:tcBorders>
            <w:shd w:val="clear" w:color="auto" w:fill="auto"/>
            <w:noWrap/>
            <w:vAlign w:val="center"/>
            <w:hideMark/>
          </w:tcPr>
          <w:p w14:paraId="30E60A65"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Охранная сигнализация</w:t>
            </w:r>
          </w:p>
        </w:tc>
      </w:tr>
      <w:tr w:rsidR="00274D1B" w:rsidRPr="00274D1B" w14:paraId="6B9684BD"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E1C285"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51F03BA3"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82CB575"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363A09C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3E4C072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86F384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33</w:t>
            </w:r>
          </w:p>
        </w:tc>
        <w:tc>
          <w:tcPr>
            <w:tcW w:w="6935" w:type="dxa"/>
            <w:tcBorders>
              <w:top w:val="nil"/>
              <w:left w:val="nil"/>
              <w:bottom w:val="single" w:sz="4" w:space="0" w:color="auto"/>
              <w:right w:val="single" w:sz="4" w:space="0" w:color="auto"/>
            </w:tcBorders>
            <w:shd w:val="clear" w:color="auto" w:fill="auto"/>
            <w:vAlign w:val="center"/>
            <w:hideMark/>
          </w:tcPr>
          <w:p w14:paraId="2DCDD72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радикальных устройств РРОП-И</w:t>
            </w:r>
          </w:p>
        </w:tc>
        <w:tc>
          <w:tcPr>
            <w:tcW w:w="992" w:type="dxa"/>
            <w:tcBorders>
              <w:top w:val="nil"/>
              <w:left w:val="nil"/>
              <w:bottom w:val="single" w:sz="4" w:space="0" w:color="auto"/>
              <w:right w:val="single" w:sz="4" w:space="0" w:color="auto"/>
            </w:tcBorders>
            <w:shd w:val="clear" w:color="auto" w:fill="auto"/>
            <w:vAlign w:val="center"/>
            <w:hideMark/>
          </w:tcPr>
          <w:p w14:paraId="4CC4B0B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0BC2E6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45965E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5BBE4D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34</w:t>
            </w:r>
          </w:p>
        </w:tc>
        <w:tc>
          <w:tcPr>
            <w:tcW w:w="6935" w:type="dxa"/>
            <w:tcBorders>
              <w:top w:val="nil"/>
              <w:left w:val="nil"/>
              <w:bottom w:val="single" w:sz="4" w:space="0" w:color="auto"/>
              <w:right w:val="single" w:sz="4" w:space="0" w:color="auto"/>
            </w:tcBorders>
            <w:shd w:val="clear" w:color="auto" w:fill="auto"/>
            <w:vAlign w:val="center"/>
            <w:hideMark/>
          </w:tcPr>
          <w:p w14:paraId="144725B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управления сегментом ПС-И</w:t>
            </w:r>
          </w:p>
        </w:tc>
        <w:tc>
          <w:tcPr>
            <w:tcW w:w="992" w:type="dxa"/>
            <w:tcBorders>
              <w:top w:val="nil"/>
              <w:left w:val="nil"/>
              <w:bottom w:val="single" w:sz="4" w:space="0" w:color="auto"/>
              <w:right w:val="single" w:sz="4" w:space="0" w:color="auto"/>
            </w:tcBorders>
            <w:shd w:val="clear" w:color="auto" w:fill="auto"/>
            <w:vAlign w:val="center"/>
            <w:hideMark/>
          </w:tcPr>
          <w:p w14:paraId="087E788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6E2C2D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6849F2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4A6565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35</w:t>
            </w:r>
          </w:p>
        </w:tc>
        <w:tc>
          <w:tcPr>
            <w:tcW w:w="6935" w:type="dxa"/>
            <w:tcBorders>
              <w:top w:val="nil"/>
              <w:left w:val="nil"/>
              <w:bottom w:val="single" w:sz="4" w:space="0" w:color="auto"/>
              <w:right w:val="single" w:sz="4" w:space="0" w:color="auto"/>
            </w:tcBorders>
            <w:shd w:val="clear" w:color="auto" w:fill="auto"/>
            <w:vAlign w:val="center"/>
            <w:hideMark/>
          </w:tcPr>
          <w:p w14:paraId="1C4BD75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управления БУ32-И</w:t>
            </w:r>
          </w:p>
        </w:tc>
        <w:tc>
          <w:tcPr>
            <w:tcW w:w="992" w:type="dxa"/>
            <w:tcBorders>
              <w:top w:val="nil"/>
              <w:left w:val="nil"/>
              <w:bottom w:val="single" w:sz="4" w:space="0" w:color="auto"/>
              <w:right w:val="single" w:sz="4" w:space="0" w:color="auto"/>
            </w:tcBorders>
            <w:shd w:val="clear" w:color="auto" w:fill="auto"/>
            <w:vAlign w:val="center"/>
            <w:hideMark/>
          </w:tcPr>
          <w:p w14:paraId="24922A1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66547E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D387A4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8DA1EB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36</w:t>
            </w:r>
          </w:p>
        </w:tc>
        <w:tc>
          <w:tcPr>
            <w:tcW w:w="6935" w:type="dxa"/>
            <w:tcBorders>
              <w:top w:val="nil"/>
              <w:left w:val="nil"/>
              <w:bottom w:val="single" w:sz="4" w:space="0" w:color="auto"/>
              <w:right w:val="single" w:sz="4" w:space="0" w:color="auto"/>
            </w:tcBorders>
            <w:shd w:val="clear" w:color="auto" w:fill="auto"/>
            <w:vAlign w:val="center"/>
            <w:hideMark/>
          </w:tcPr>
          <w:p w14:paraId="12D8346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Устройство межсегментного обмена «Мост-IP-И»</w:t>
            </w:r>
          </w:p>
        </w:tc>
        <w:tc>
          <w:tcPr>
            <w:tcW w:w="992" w:type="dxa"/>
            <w:tcBorders>
              <w:top w:val="nil"/>
              <w:left w:val="nil"/>
              <w:bottom w:val="single" w:sz="4" w:space="0" w:color="auto"/>
              <w:right w:val="single" w:sz="4" w:space="0" w:color="auto"/>
            </w:tcBorders>
            <w:shd w:val="clear" w:color="auto" w:fill="auto"/>
            <w:vAlign w:val="center"/>
            <w:hideMark/>
          </w:tcPr>
          <w:p w14:paraId="0B5E636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F182B0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3C082FA"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AB6ABA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37</w:t>
            </w:r>
          </w:p>
        </w:tc>
        <w:tc>
          <w:tcPr>
            <w:tcW w:w="6935" w:type="dxa"/>
            <w:tcBorders>
              <w:top w:val="nil"/>
              <w:left w:val="nil"/>
              <w:bottom w:val="single" w:sz="4" w:space="0" w:color="auto"/>
              <w:right w:val="single" w:sz="4" w:space="0" w:color="auto"/>
            </w:tcBorders>
            <w:shd w:val="clear" w:color="auto" w:fill="auto"/>
            <w:vAlign w:val="center"/>
            <w:hideMark/>
          </w:tcPr>
          <w:p w14:paraId="6CE3638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сигнальной линии БСЛ240-И</w:t>
            </w:r>
          </w:p>
        </w:tc>
        <w:tc>
          <w:tcPr>
            <w:tcW w:w="992" w:type="dxa"/>
            <w:tcBorders>
              <w:top w:val="nil"/>
              <w:left w:val="nil"/>
              <w:bottom w:val="single" w:sz="4" w:space="0" w:color="auto"/>
              <w:right w:val="single" w:sz="4" w:space="0" w:color="auto"/>
            </w:tcBorders>
            <w:shd w:val="clear" w:color="auto" w:fill="auto"/>
            <w:vAlign w:val="center"/>
            <w:hideMark/>
          </w:tcPr>
          <w:p w14:paraId="6A6D3D2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7BCFF39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844FCC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B6DA7B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38</w:t>
            </w:r>
          </w:p>
        </w:tc>
        <w:tc>
          <w:tcPr>
            <w:tcW w:w="6935" w:type="dxa"/>
            <w:tcBorders>
              <w:top w:val="nil"/>
              <w:left w:val="nil"/>
              <w:bottom w:val="single" w:sz="4" w:space="0" w:color="auto"/>
              <w:right w:val="single" w:sz="4" w:space="0" w:color="auto"/>
            </w:tcBorders>
            <w:shd w:val="clear" w:color="auto" w:fill="auto"/>
            <w:vAlign w:val="center"/>
            <w:hideMark/>
          </w:tcPr>
          <w:p w14:paraId="78C894F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перобразования интерфейсов БПИ-RS-И</w:t>
            </w:r>
          </w:p>
        </w:tc>
        <w:tc>
          <w:tcPr>
            <w:tcW w:w="992" w:type="dxa"/>
            <w:tcBorders>
              <w:top w:val="nil"/>
              <w:left w:val="nil"/>
              <w:bottom w:val="single" w:sz="4" w:space="0" w:color="auto"/>
              <w:right w:val="single" w:sz="4" w:space="0" w:color="auto"/>
            </w:tcBorders>
            <w:shd w:val="clear" w:color="auto" w:fill="auto"/>
            <w:vAlign w:val="center"/>
            <w:hideMark/>
          </w:tcPr>
          <w:p w14:paraId="42078E0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6DFF19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99AAFC3"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9A2825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39</w:t>
            </w:r>
          </w:p>
        </w:tc>
        <w:tc>
          <w:tcPr>
            <w:tcW w:w="6935" w:type="dxa"/>
            <w:tcBorders>
              <w:top w:val="nil"/>
              <w:left w:val="nil"/>
              <w:bottom w:val="single" w:sz="4" w:space="0" w:color="auto"/>
              <w:right w:val="single" w:sz="4" w:space="0" w:color="auto"/>
            </w:tcBorders>
            <w:shd w:val="clear" w:color="auto" w:fill="auto"/>
            <w:vAlign w:val="center"/>
            <w:hideMark/>
          </w:tcPr>
          <w:p w14:paraId="0A6E01F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силовых реле БР4-И исп. 1В</w:t>
            </w:r>
          </w:p>
        </w:tc>
        <w:tc>
          <w:tcPr>
            <w:tcW w:w="992" w:type="dxa"/>
            <w:tcBorders>
              <w:top w:val="nil"/>
              <w:left w:val="nil"/>
              <w:bottom w:val="single" w:sz="4" w:space="0" w:color="auto"/>
              <w:right w:val="single" w:sz="4" w:space="0" w:color="auto"/>
            </w:tcBorders>
            <w:shd w:val="clear" w:color="auto" w:fill="auto"/>
            <w:vAlign w:val="center"/>
            <w:hideMark/>
          </w:tcPr>
          <w:p w14:paraId="394F395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F570D0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2E515D3"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E55A1D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40</w:t>
            </w:r>
          </w:p>
        </w:tc>
        <w:tc>
          <w:tcPr>
            <w:tcW w:w="6935" w:type="dxa"/>
            <w:tcBorders>
              <w:top w:val="nil"/>
              <w:left w:val="nil"/>
              <w:bottom w:val="single" w:sz="4" w:space="0" w:color="auto"/>
              <w:right w:val="single" w:sz="4" w:space="0" w:color="auto"/>
            </w:tcBorders>
            <w:shd w:val="clear" w:color="auto" w:fill="auto"/>
            <w:vAlign w:val="center"/>
            <w:hideMark/>
          </w:tcPr>
          <w:p w14:paraId="362F3C7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магнитоконтактный адресный «РИГ-И»</w:t>
            </w:r>
          </w:p>
        </w:tc>
        <w:tc>
          <w:tcPr>
            <w:tcW w:w="992" w:type="dxa"/>
            <w:tcBorders>
              <w:top w:val="nil"/>
              <w:left w:val="nil"/>
              <w:bottom w:val="single" w:sz="4" w:space="0" w:color="auto"/>
              <w:right w:val="single" w:sz="4" w:space="0" w:color="auto"/>
            </w:tcBorders>
            <w:shd w:val="clear" w:color="auto" w:fill="auto"/>
            <w:vAlign w:val="center"/>
            <w:hideMark/>
          </w:tcPr>
          <w:p w14:paraId="4D30002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23</w:t>
            </w:r>
          </w:p>
        </w:tc>
        <w:tc>
          <w:tcPr>
            <w:tcW w:w="751" w:type="dxa"/>
            <w:tcBorders>
              <w:top w:val="nil"/>
              <w:left w:val="nil"/>
              <w:bottom w:val="single" w:sz="4" w:space="0" w:color="auto"/>
              <w:right w:val="single" w:sz="4" w:space="0" w:color="auto"/>
            </w:tcBorders>
            <w:shd w:val="clear" w:color="auto" w:fill="auto"/>
            <w:noWrap/>
            <w:vAlign w:val="bottom"/>
            <w:hideMark/>
          </w:tcPr>
          <w:p w14:paraId="45824D8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D8F7B4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9831B1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41</w:t>
            </w:r>
          </w:p>
        </w:tc>
        <w:tc>
          <w:tcPr>
            <w:tcW w:w="6935" w:type="dxa"/>
            <w:tcBorders>
              <w:top w:val="nil"/>
              <w:left w:val="nil"/>
              <w:bottom w:val="single" w:sz="4" w:space="0" w:color="auto"/>
              <w:right w:val="single" w:sz="4" w:space="0" w:color="auto"/>
            </w:tcBorders>
            <w:shd w:val="clear" w:color="auto" w:fill="auto"/>
            <w:vAlign w:val="center"/>
            <w:hideMark/>
          </w:tcPr>
          <w:p w14:paraId="55B225B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поверхностный звуковой адресный «Арфа-И»</w:t>
            </w:r>
          </w:p>
        </w:tc>
        <w:tc>
          <w:tcPr>
            <w:tcW w:w="992" w:type="dxa"/>
            <w:tcBorders>
              <w:top w:val="nil"/>
              <w:left w:val="nil"/>
              <w:bottom w:val="single" w:sz="4" w:space="0" w:color="auto"/>
              <w:right w:val="single" w:sz="4" w:space="0" w:color="auto"/>
            </w:tcBorders>
            <w:shd w:val="clear" w:color="auto" w:fill="auto"/>
            <w:vAlign w:val="center"/>
            <w:hideMark/>
          </w:tcPr>
          <w:p w14:paraId="2E5E468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71C3BF5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3886D34"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47A93B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42</w:t>
            </w:r>
          </w:p>
        </w:tc>
        <w:tc>
          <w:tcPr>
            <w:tcW w:w="6935" w:type="dxa"/>
            <w:tcBorders>
              <w:top w:val="nil"/>
              <w:left w:val="nil"/>
              <w:bottom w:val="single" w:sz="4" w:space="0" w:color="auto"/>
              <w:right w:val="single" w:sz="4" w:space="0" w:color="auto"/>
            </w:tcBorders>
            <w:shd w:val="clear" w:color="auto" w:fill="auto"/>
            <w:vAlign w:val="center"/>
            <w:hideMark/>
          </w:tcPr>
          <w:p w14:paraId="6D80A8D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Извещатель охранный объемный оптико-электронный адресный «Икар-5ИА»  </w:t>
            </w:r>
          </w:p>
        </w:tc>
        <w:tc>
          <w:tcPr>
            <w:tcW w:w="992" w:type="dxa"/>
            <w:tcBorders>
              <w:top w:val="nil"/>
              <w:left w:val="nil"/>
              <w:bottom w:val="single" w:sz="4" w:space="0" w:color="auto"/>
              <w:right w:val="single" w:sz="4" w:space="0" w:color="auto"/>
            </w:tcBorders>
            <w:shd w:val="clear" w:color="auto" w:fill="auto"/>
            <w:vAlign w:val="center"/>
            <w:hideMark/>
          </w:tcPr>
          <w:p w14:paraId="7BDB35F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751" w:type="dxa"/>
            <w:tcBorders>
              <w:top w:val="nil"/>
              <w:left w:val="nil"/>
              <w:bottom w:val="single" w:sz="4" w:space="0" w:color="auto"/>
              <w:right w:val="single" w:sz="4" w:space="0" w:color="auto"/>
            </w:tcBorders>
            <w:shd w:val="clear" w:color="auto" w:fill="auto"/>
            <w:noWrap/>
            <w:vAlign w:val="bottom"/>
            <w:hideMark/>
          </w:tcPr>
          <w:p w14:paraId="23B3607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78795F6"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3D231A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43</w:t>
            </w:r>
          </w:p>
        </w:tc>
        <w:tc>
          <w:tcPr>
            <w:tcW w:w="6935" w:type="dxa"/>
            <w:tcBorders>
              <w:top w:val="nil"/>
              <w:left w:val="nil"/>
              <w:bottom w:val="single" w:sz="4" w:space="0" w:color="auto"/>
              <w:right w:val="single" w:sz="4" w:space="0" w:color="auto"/>
            </w:tcBorders>
            <w:shd w:val="clear" w:color="auto" w:fill="auto"/>
            <w:vAlign w:val="center"/>
            <w:hideMark/>
          </w:tcPr>
          <w:p w14:paraId="01C8356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точечный магнитоконтактный  (накладной, миниатюрный, для поверхностного монтажа) ИО 104-4, ИО 102-4</w:t>
            </w:r>
          </w:p>
        </w:tc>
        <w:tc>
          <w:tcPr>
            <w:tcW w:w="992" w:type="dxa"/>
            <w:tcBorders>
              <w:top w:val="nil"/>
              <w:left w:val="nil"/>
              <w:bottom w:val="single" w:sz="4" w:space="0" w:color="auto"/>
              <w:right w:val="single" w:sz="4" w:space="0" w:color="auto"/>
            </w:tcBorders>
            <w:shd w:val="clear" w:color="auto" w:fill="auto"/>
            <w:vAlign w:val="center"/>
            <w:hideMark/>
          </w:tcPr>
          <w:p w14:paraId="78B67B4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751" w:type="dxa"/>
            <w:tcBorders>
              <w:top w:val="nil"/>
              <w:left w:val="nil"/>
              <w:bottom w:val="single" w:sz="4" w:space="0" w:color="auto"/>
              <w:right w:val="single" w:sz="4" w:space="0" w:color="auto"/>
            </w:tcBorders>
            <w:shd w:val="clear" w:color="auto" w:fill="auto"/>
            <w:noWrap/>
            <w:vAlign w:val="bottom"/>
            <w:hideMark/>
          </w:tcPr>
          <w:p w14:paraId="0BA5179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C1D24CD"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790D37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44</w:t>
            </w:r>
          </w:p>
        </w:tc>
        <w:tc>
          <w:tcPr>
            <w:tcW w:w="6935" w:type="dxa"/>
            <w:tcBorders>
              <w:top w:val="nil"/>
              <w:left w:val="nil"/>
              <w:bottom w:val="single" w:sz="4" w:space="0" w:color="auto"/>
              <w:right w:val="single" w:sz="4" w:space="0" w:color="auto"/>
            </w:tcBorders>
            <w:shd w:val="clear" w:color="auto" w:fill="auto"/>
            <w:vAlign w:val="center"/>
            <w:hideMark/>
          </w:tcPr>
          <w:p w14:paraId="5A0E231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магнитоконтактный ИО 102-26 (накладной, для металлических поверхностей)</w:t>
            </w:r>
          </w:p>
        </w:tc>
        <w:tc>
          <w:tcPr>
            <w:tcW w:w="992" w:type="dxa"/>
            <w:tcBorders>
              <w:top w:val="nil"/>
              <w:left w:val="nil"/>
              <w:bottom w:val="single" w:sz="4" w:space="0" w:color="auto"/>
              <w:right w:val="single" w:sz="4" w:space="0" w:color="auto"/>
            </w:tcBorders>
            <w:shd w:val="clear" w:color="auto" w:fill="auto"/>
            <w:vAlign w:val="center"/>
            <w:hideMark/>
          </w:tcPr>
          <w:p w14:paraId="6B64605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04D21FD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48D4F83"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51972D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45</w:t>
            </w:r>
          </w:p>
        </w:tc>
        <w:tc>
          <w:tcPr>
            <w:tcW w:w="6935" w:type="dxa"/>
            <w:tcBorders>
              <w:top w:val="nil"/>
              <w:left w:val="nil"/>
              <w:bottom w:val="single" w:sz="4" w:space="0" w:color="auto"/>
              <w:right w:val="single" w:sz="4" w:space="0" w:color="auto"/>
            </w:tcBorders>
            <w:shd w:val="clear" w:color="auto" w:fill="auto"/>
            <w:vAlign w:val="center"/>
            <w:hideMark/>
          </w:tcPr>
          <w:p w14:paraId="4C57559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ручной точечный электроконтактный ИО 101-7/1 «Астра-321» исп. Т</w:t>
            </w:r>
          </w:p>
        </w:tc>
        <w:tc>
          <w:tcPr>
            <w:tcW w:w="992" w:type="dxa"/>
            <w:tcBorders>
              <w:top w:val="nil"/>
              <w:left w:val="nil"/>
              <w:bottom w:val="single" w:sz="4" w:space="0" w:color="auto"/>
              <w:right w:val="single" w:sz="4" w:space="0" w:color="auto"/>
            </w:tcBorders>
            <w:shd w:val="clear" w:color="auto" w:fill="auto"/>
            <w:vAlign w:val="center"/>
            <w:hideMark/>
          </w:tcPr>
          <w:p w14:paraId="4D7B06C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3C0BFD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CFA4F2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C30205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46</w:t>
            </w:r>
          </w:p>
        </w:tc>
        <w:tc>
          <w:tcPr>
            <w:tcW w:w="6935" w:type="dxa"/>
            <w:tcBorders>
              <w:top w:val="nil"/>
              <w:left w:val="nil"/>
              <w:bottom w:val="single" w:sz="4" w:space="0" w:color="auto"/>
              <w:right w:val="single" w:sz="4" w:space="0" w:color="auto"/>
            </w:tcBorders>
            <w:shd w:val="clear" w:color="auto" w:fill="auto"/>
            <w:vAlign w:val="center"/>
            <w:hideMark/>
          </w:tcPr>
          <w:p w14:paraId="2D559BF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охранно-пожарный свето-звуковой Астра-10 исп. 3</w:t>
            </w:r>
          </w:p>
        </w:tc>
        <w:tc>
          <w:tcPr>
            <w:tcW w:w="992" w:type="dxa"/>
            <w:tcBorders>
              <w:top w:val="nil"/>
              <w:left w:val="nil"/>
              <w:bottom w:val="single" w:sz="4" w:space="0" w:color="auto"/>
              <w:right w:val="single" w:sz="4" w:space="0" w:color="auto"/>
            </w:tcBorders>
            <w:shd w:val="clear" w:color="auto" w:fill="auto"/>
            <w:vAlign w:val="center"/>
            <w:hideMark/>
          </w:tcPr>
          <w:p w14:paraId="484C73C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8032DA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D9EC77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9BA966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47</w:t>
            </w:r>
          </w:p>
        </w:tc>
        <w:tc>
          <w:tcPr>
            <w:tcW w:w="6935" w:type="dxa"/>
            <w:tcBorders>
              <w:top w:val="nil"/>
              <w:left w:val="nil"/>
              <w:bottom w:val="single" w:sz="4" w:space="0" w:color="auto"/>
              <w:right w:val="single" w:sz="4" w:space="0" w:color="auto"/>
            </w:tcBorders>
            <w:shd w:val="clear" w:color="auto" w:fill="auto"/>
            <w:vAlign w:val="center"/>
            <w:hideMark/>
          </w:tcPr>
          <w:p w14:paraId="6629D41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Резервированные источники питания «РИП-12 исп. 1»</w:t>
            </w:r>
          </w:p>
        </w:tc>
        <w:tc>
          <w:tcPr>
            <w:tcW w:w="992" w:type="dxa"/>
            <w:tcBorders>
              <w:top w:val="nil"/>
              <w:left w:val="nil"/>
              <w:bottom w:val="single" w:sz="4" w:space="0" w:color="auto"/>
              <w:right w:val="single" w:sz="4" w:space="0" w:color="auto"/>
            </w:tcBorders>
            <w:shd w:val="clear" w:color="auto" w:fill="auto"/>
            <w:vAlign w:val="center"/>
            <w:hideMark/>
          </w:tcPr>
          <w:p w14:paraId="6DBAB0A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2E16D96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82CCA8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F57F16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48</w:t>
            </w:r>
          </w:p>
        </w:tc>
        <w:tc>
          <w:tcPr>
            <w:tcW w:w="6935" w:type="dxa"/>
            <w:tcBorders>
              <w:top w:val="nil"/>
              <w:left w:val="nil"/>
              <w:bottom w:val="single" w:sz="4" w:space="0" w:color="auto"/>
              <w:right w:val="single" w:sz="4" w:space="0" w:color="auto"/>
            </w:tcBorders>
            <w:shd w:val="clear" w:color="auto" w:fill="auto"/>
            <w:vAlign w:val="center"/>
            <w:hideMark/>
          </w:tcPr>
          <w:p w14:paraId="3BD50B4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Аккумуляторная батарея для «РИП-12 исп.1» (12V/17Ah)</w:t>
            </w:r>
          </w:p>
        </w:tc>
        <w:tc>
          <w:tcPr>
            <w:tcW w:w="992" w:type="dxa"/>
            <w:tcBorders>
              <w:top w:val="nil"/>
              <w:left w:val="nil"/>
              <w:bottom w:val="single" w:sz="4" w:space="0" w:color="auto"/>
              <w:right w:val="single" w:sz="4" w:space="0" w:color="auto"/>
            </w:tcBorders>
            <w:shd w:val="clear" w:color="auto" w:fill="auto"/>
            <w:vAlign w:val="center"/>
            <w:hideMark/>
          </w:tcPr>
          <w:p w14:paraId="771F981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121A5B4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891A72F" w14:textId="77777777" w:rsidTr="00CB0FC2">
        <w:trPr>
          <w:trHeight w:val="300"/>
        </w:trPr>
        <w:tc>
          <w:tcPr>
            <w:tcW w:w="9398" w:type="dxa"/>
            <w:gridSpan w:val="4"/>
            <w:tcBorders>
              <w:top w:val="nil"/>
              <w:left w:val="nil"/>
              <w:bottom w:val="single" w:sz="4" w:space="0" w:color="auto"/>
              <w:right w:val="nil"/>
            </w:tcBorders>
            <w:shd w:val="clear" w:color="auto" w:fill="auto"/>
            <w:noWrap/>
            <w:vAlign w:val="center"/>
            <w:hideMark/>
          </w:tcPr>
          <w:p w14:paraId="038E63A7"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Контроль и управление доступом</w:t>
            </w:r>
          </w:p>
        </w:tc>
      </w:tr>
      <w:tr w:rsidR="00274D1B" w:rsidRPr="00274D1B" w14:paraId="79595DB3"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6C75B50"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3906F078"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5A43EE5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7B1BECD3"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670965A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46C906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49</w:t>
            </w:r>
          </w:p>
        </w:tc>
        <w:tc>
          <w:tcPr>
            <w:tcW w:w="6935" w:type="dxa"/>
            <w:tcBorders>
              <w:top w:val="nil"/>
              <w:left w:val="nil"/>
              <w:bottom w:val="nil"/>
              <w:right w:val="nil"/>
            </w:tcBorders>
            <w:shd w:val="clear" w:color="auto" w:fill="auto"/>
            <w:vAlign w:val="bottom"/>
            <w:hideMark/>
          </w:tcPr>
          <w:p w14:paraId="03EC299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Сетевой контроллер NC-8000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6054B6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642B2A7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9BD6EF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E8DC7F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50</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503DBBE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Считыватель смарт-карт PNR-P19</w:t>
            </w:r>
          </w:p>
        </w:tc>
        <w:tc>
          <w:tcPr>
            <w:tcW w:w="992" w:type="dxa"/>
            <w:tcBorders>
              <w:top w:val="nil"/>
              <w:left w:val="nil"/>
              <w:bottom w:val="single" w:sz="4" w:space="0" w:color="auto"/>
              <w:right w:val="single" w:sz="4" w:space="0" w:color="auto"/>
            </w:tcBorders>
            <w:shd w:val="clear" w:color="auto" w:fill="auto"/>
            <w:vAlign w:val="center"/>
            <w:hideMark/>
          </w:tcPr>
          <w:p w14:paraId="6B5D7C8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7C7F466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29BC31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357739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93</w:t>
            </w:r>
          </w:p>
        </w:tc>
        <w:tc>
          <w:tcPr>
            <w:tcW w:w="6935" w:type="dxa"/>
            <w:tcBorders>
              <w:top w:val="nil"/>
              <w:left w:val="nil"/>
              <w:bottom w:val="single" w:sz="4" w:space="0" w:color="auto"/>
              <w:right w:val="single" w:sz="4" w:space="0" w:color="auto"/>
            </w:tcBorders>
            <w:shd w:val="clear" w:color="auto" w:fill="auto"/>
            <w:vAlign w:val="center"/>
            <w:hideMark/>
          </w:tcPr>
          <w:p w14:paraId="3CFB457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Кнопка экстренного выхода  ST-ER115</w:t>
            </w:r>
          </w:p>
        </w:tc>
        <w:tc>
          <w:tcPr>
            <w:tcW w:w="992" w:type="dxa"/>
            <w:tcBorders>
              <w:top w:val="nil"/>
              <w:left w:val="nil"/>
              <w:bottom w:val="single" w:sz="4" w:space="0" w:color="auto"/>
              <w:right w:val="single" w:sz="4" w:space="0" w:color="auto"/>
            </w:tcBorders>
            <w:shd w:val="clear" w:color="auto" w:fill="auto"/>
            <w:vAlign w:val="center"/>
            <w:hideMark/>
          </w:tcPr>
          <w:p w14:paraId="0EA4FAF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6A3C9E8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5DA6A7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C974B5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94</w:t>
            </w:r>
          </w:p>
        </w:tc>
        <w:tc>
          <w:tcPr>
            <w:tcW w:w="6935" w:type="dxa"/>
            <w:tcBorders>
              <w:top w:val="nil"/>
              <w:left w:val="nil"/>
              <w:bottom w:val="single" w:sz="4" w:space="0" w:color="auto"/>
              <w:right w:val="single" w:sz="4" w:space="0" w:color="auto"/>
            </w:tcBorders>
            <w:shd w:val="clear" w:color="auto" w:fill="auto"/>
            <w:vAlign w:val="center"/>
            <w:hideMark/>
          </w:tcPr>
          <w:p w14:paraId="73319B6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Кнопка выход  JSB-KN 21  </w:t>
            </w:r>
          </w:p>
        </w:tc>
        <w:tc>
          <w:tcPr>
            <w:tcW w:w="992" w:type="dxa"/>
            <w:tcBorders>
              <w:top w:val="nil"/>
              <w:left w:val="nil"/>
              <w:bottom w:val="single" w:sz="4" w:space="0" w:color="auto"/>
              <w:right w:val="single" w:sz="4" w:space="0" w:color="auto"/>
            </w:tcBorders>
            <w:shd w:val="clear" w:color="auto" w:fill="auto"/>
            <w:vAlign w:val="center"/>
            <w:hideMark/>
          </w:tcPr>
          <w:p w14:paraId="51246A2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7D08636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49CBD2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7324CF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95</w:t>
            </w:r>
          </w:p>
        </w:tc>
        <w:tc>
          <w:tcPr>
            <w:tcW w:w="6935" w:type="dxa"/>
            <w:tcBorders>
              <w:top w:val="nil"/>
              <w:left w:val="nil"/>
              <w:bottom w:val="single" w:sz="4" w:space="0" w:color="auto"/>
              <w:right w:val="single" w:sz="4" w:space="0" w:color="auto"/>
            </w:tcBorders>
            <w:shd w:val="clear" w:color="auto" w:fill="auto"/>
            <w:vAlign w:val="center"/>
            <w:hideMark/>
          </w:tcPr>
          <w:p w14:paraId="0FC05AE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Замок электромагнитный AL-400 Premium  </w:t>
            </w:r>
          </w:p>
        </w:tc>
        <w:tc>
          <w:tcPr>
            <w:tcW w:w="992" w:type="dxa"/>
            <w:tcBorders>
              <w:top w:val="nil"/>
              <w:left w:val="nil"/>
              <w:bottom w:val="single" w:sz="4" w:space="0" w:color="auto"/>
              <w:right w:val="single" w:sz="4" w:space="0" w:color="auto"/>
            </w:tcBorders>
            <w:shd w:val="clear" w:color="auto" w:fill="auto"/>
            <w:vAlign w:val="center"/>
            <w:hideMark/>
          </w:tcPr>
          <w:p w14:paraId="616B42D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6AEF97B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E78F758" w14:textId="77777777" w:rsidTr="00CB0FC2">
        <w:trPr>
          <w:trHeight w:val="300"/>
        </w:trPr>
        <w:tc>
          <w:tcPr>
            <w:tcW w:w="720" w:type="dxa"/>
            <w:tcBorders>
              <w:top w:val="nil"/>
              <w:left w:val="nil"/>
              <w:bottom w:val="nil"/>
              <w:right w:val="nil"/>
            </w:tcBorders>
            <w:shd w:val="clear" w:color="auto" w:fill="auto"/>
            <w:noWrap/>
            <w:vAlign w:val="center"/>
            <w:hideMark/>
          </w:tcPr>
          <w:p w14:paraId="2B517CB5" w14:textId="77777777" w:rsidR="00274D1B" w:rsidRPr="00274D1B" w:rsidRDefault="00274D1B" w:rsidP="00274D1B">
            <w:pPr>
              <w:spacing w:after="0" w:line="240" w:lineRule="auto"/>
              <w:rPr>
                <w:rFonts w:ascii="Times New Roman" w:eastAsiaTheme="minorEastAsia" w:hAnsi="Times New Roman" w:cs="Times New Roman"/>
                <w:sz w:val="28"/>
                <w:szCs w:val="28"/>
                <w:lang w:eastAsia="ru-RU"/>
              </w:rPr>
            </w:pPr>
          </w:p>
        </w:tc>
        <w:tc>
          <w:tcPr>
            <w:tcW w:w="6935" w:type="dxa"/>
            <w:tcBorders>
              <w:top w:val="nil"/>
              <w:left w:val="nil"/>
              <w:bottom w:val="nil"/>
              <w:right w:val="nil"/>
            </w:tcBorders>
            <w:shd w:val="clear" w:color="auto" w:fill="auto"/>
            <w:noWrap/>
            <w:vAlign w:val="center"/>
            <w:hideMark/>
          </w:tcPr>
          <w:p w14:paraId="1695B05C" w14:textId="018C3935" w:rsidR="00274D1B" w:rsidRPr="00274D1B" w:rsidRDefault="00274D1B" w:rsidP="00274D1B">
            <w:pPr>
              <w:suppressAutoHyphens/>
              <w:spacing w:after="0" w:line="240" w:lineRule="auto"/>
              <w:jc w:val="center"/>
              <w:rPr>
                <w:rFonts w:ascii="Times New Roman" w:eastAsiaTheme="minorEastAsia" w:hAnsi="Times New Roman" w:cs="Times New Roman"/>
                <w:b/>
                <w:snapToGrid w:val="0"/>
                <w:sz w:val="28"/>
                <w:szCs w:val="28"/>
                <w:lang w:eastAsia="ru-RU"/>
              </w:rPr>
            </w:pPr>
            <w:r w:rsidRPr="00274D1B">
              <w:rPr>
                <w:rFonts w:ascii="Times New Roman" w:eastAsiaTheme="minorEastAsia" w:hAnsi="Times New Roman" w:cs="Times New Roman"/>
                <w:b/>
                <w:snapToGrid w:val="0"/>
                <w:sz w:val="28"/>
                <w:szCs w:val="28"/>
                <w:lang w:eastAsia="ru-RU"/>
              </w:rPr>
              <w:t>Внутренний противопожарный водопровод</w:t>
            </w:r>
          </w:p>
        </w:tc>
        <w:tc>
          <w:tcPr>
            <w:tcW w:w="992" w:type="dxa"/>
            <w:tcBorders>
              <w:top w:val="nil"/>
              <w:left w:val="nil"/>
              <w:bottom w:val="nil"/>
              <w:right w:val="nil"/>
            </w:tcBorders>
            <w:shd w:val="clear" w:color="auto" w:fill="auto"/>
            <w:noWrap/>
            <w:vAlign w:val="center"/>
            <w:hideMark/>
          </w:tcPr>
          <w:p w14:paraId="079B7AB0" w14:textId="77777777" w:rsidR="00274D1B" w:rsidRPr="00274D1B" w:rsidRDefault="00274D1B" w:rsidP="00274D1B">
            <w:pPr>
              <w:spacing w:after="0" w:line="240" w:lineRule="auto"/>
              <w:jc w:val="center"/>
              <w:rPr>
                <w:rFonts w:ascii="Times New Roman" w:eastAsiaTheme="minorEastAsia" w:hAnsi="Times New Roman" w:cs="Times New Roman"/>
                <w:b/>
                <w:bCs/>
                <w:sz w:val="28"/>
                <w:szCs w:val="28"/>
                <w:lang w:eastAsia="ru-RU"/>
              </w:rPr>
            </w:pPr>
          </w:p>
        </w:tc>
        <w:tc>
          <w:tcPr>
            <w:tcW w:w="751" w:type="dxa"/>
            <w:tcBorders>
              <w:top w:val="nil"/>
              <w:left w:val="nil"/>
              <w:bottom w:val="nil"/>
              <w:right w:val="nil"/>
            </w:tcBorders>
            <w:shd w:val="clear" w:color="auto" w:fill="auto"/>
            <w:noWrap/>
            <w:vAlign w:val="bottom"/>
            <w:hideMark/>
          </w:tcPr>
          <w:p w14:paraId="72BE6D6E"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r>
      <w:tr w:rsidR="00274D1B" w:rsidRPr="00274D1B" w14:paraId="333037A5"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B5B17A"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42666C3D"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E532E9C"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082FF755"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1527C8E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BD37E8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54</w:t>
            </w:r>
          </w:p>
        </w:tc>
        <w:tc>
          <w:tcPr>
            <w:tcW w:w="6935" w:type="dxa"/>
            <w:tcBorders>
              <w:top w:val="nil"/>
              <w:left w:val="nil"/>
              <w:bottom w:val="single" w:sz="4" w:space="0" w:color="auto"/>
              <w:right w:val="single" w:sz="4" w:space="0" w:color="auto"/>
            </w:tcBorders>
            <w:shd w:val="clear" w:color="auto" w:fill="auto"/>
            <w:vAlign w:val="bottom"/>
            <w:hideMark/>
          </w:tcPr>
          <w:p w14:paraId="5BA99C6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пожарный ШП-К-О 320</w:t>
            </w:r>
          </w:p>
        </w:tc>
        <w:tc>
          <w:tcPr>
            <w:tcW w:w="992" w:type="dxa"/>
            <w:tcBorders>
              <w:top w:val="nil"/>
              <w:left w:val="nil"/>
              <w:bottom w:val="single" w:sz="4" w:space="0" w:color="auto"/>
              <w:right w:val="single" w:sz="4" w:space="0" w:color="auto"/>
            </w:tcBorders>
            <w:shd w:val="clear" w:color="auto" w:fill="auto"/>
            <w:noWrap/>
            <w:vAlign w:val="bottom"/>
            <w:hideMark/>
          </w:tcPr>
          <w:p w14:paraId="14E18DA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751" w:type="dxa"/>
            <w:tcBorders>
              <w:top w:val="nil"/>
              <w:left w:val="nil"/>
              <w:bottom w:val="single" w:sz="4" w:space="0" w:color="auto"/>
              <w:right w:val="single" w:sz="4" w:space="0" w:color="auto"/>
            </w:tcBorders>
            <w:shd w:val="clear" w:color="auto" w:fill="auto"/>
            <w:noWrap/>
            <w:vAlign w:val="bottom"/>
            <w:hideMark/>
          </w:tcPr>
          <w:p w14:paraId="2C03498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C797951" w14:textId="77777777" w:rsidTr="00CB0FC2">
        <w:trPr>
          <w:trHeight w:val="9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2534D7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55</w:t>
            </w:r>
          </w:p>
        </w:tc>
        <w:tc>
          <w:tcPr>
            <w:tcW w:w="6935" w:type="dxa"/>
            <w:tcBorders>
              <w:top w:val="nil"/>
              <w:left w:val="nil"/>
              <w:bottom w:val="single" w:sz="4" w:space="0" w:color="auto"/>
              <w:right w:val="single" w:sz="4" w:space="0" w:color="auto"/>
            </w:tcBorders>
            <w:shd w:val="clear" w:color="auto" w:fill="auto"/>
            <w:vAlign w:val="bottom"/>
            <w:hideMark/>
          </w:tcPr>
          <w:p w14:paraId="40CF984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Пожарный кран Ду 50 в комплекте: клапан пожарный, головка соединительная муфтовая напорная, головка соединительная рукавная напорная, ствол пожарный ручной, рукав пожарный напорный</w:t>
            </w:r>
          </w:p>
        </w:tc>
        <w:tc>
          <w:tcPr>
            <w:tcW w:w="992" w:type="dxa"/>
            <w:tcBorders>
              <w:top w:val="nil"/>
              <w:left w:val="nil"/>
              <w:bottom w:val="single" w:sz="4" w:space="0" w:color="auto"/>
              <w:right w:val="single" w:sz="4" w:space="0" w:color="auto"/>
            </w:tcBorders>
            <w:shd w:val="clear" w:color="auto" w:fill="auto"/>
            <w:noWrap/>
            <w:vAlign w:val="bottom"/>
            <w:hideMark/>
          </w:tcPr>
          <w:p w14:paraId="7711077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751" w:type="dxa"/>
            <w:tcBorders>
              <w:top w:val="nil"/>
              <w:left w:val="nil"/>
              <w:bottom w:val="single" w:sz="4" w:space="0" w:color="auto"/>
              <w:right w:val="single" w:sz="4" w:space="0" w:color="auto"/>
            </w:tcBorders>
            <w:shd w:val="clear" w:color="auto" w:fill="auto"/>
            <w:noWrap/>
            <w:vAlign w:val="bottom"/>
            <w:hideMark/>
          </w:tcPr>
          <w:p w14:paraId="6359861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58866B3"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B30004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56</w:t>
            </w:r>
          </w:p>
        </w:tc>
        <w:tc>
          <w:tcPr>
            <w:tcW w:w="6935" w:type="dxa"/>
            <w:tcBorders>
              <w:top w:val="nil"/>
              <w:left w:val="nil"/>
              <w:bottom w:val="single" w:sz="4" w:space="0" w:color="auto"/>
              <w:right w:val="single" w:sz="4" w:space="0" w:color="auto"/>
            </w:tcBorders>
            <w:shd w:val="clear" w:color="auto" w:fill="auto"/>
            <w:vAlign w:val="bottom"/>
            <w:hideMark/>
          </w:tcPr>
          <w:p w14:paraId="5B87745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Огнетушитель ручной углекислотный ОУ-3</w:t>
            </w:r>
          </w:p>
        </w:tc>
        <w:tc>
          <w:tcPr>
            <w:tcW w:w="992" w:type="dxa"/>
            <w:tcBorders>
              <w:top w:val="nil"/>
              <w:left w:val="nil"/>
              <w:bottom w:val="single" w:sz="4" w:space="0" w:color="auto"/>
              <w:right w:val="single" w:sz="4" w:space="0" w:color="auto"/>
            </w:tcBorders>
            <w:shd w:val="clear" w:color="auto" w:fill="auto"/>
            <w:noWrap/>
            <w:vAlign w:val="bottom"/>
            <w:hideMark/>
          </w:tcPr>
          <w:p w14:paraId="7687118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56</w:t>
            </w:r>
          </w:p>
        </w:tc>
        <w:tc>
          <w:tcPr>
            <w:tcW w:w="751" w:type="dxa"/>
            <w:tcBorders>
              <w:top w:val="nil"/>
              <w:left w:val="nil"/>
              <w:bottom w:val="single" w:sz="4" w:space="0" w:color="auto"/>
              <w:right w:val="single" w:sz="4" w:space="0" w:color="auto"/>
            </w:tcBorders>
            <w:shd w:val="clear" w:color="auto" w:fill="auto"/>
            <w:noWrap/>
            <w:vAlign w:val="bottom"/>
            <w:hideMark/>
          </w:tcPr>
          <w:p w14:paraId="36B980A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9DB8EC0" w14:textId="77777777" w:rsidTr="00CB0FC2">
        <w:trPr>
          <w:trHeight w:val="300"/>
        </w:trPr>
        <w:tc>
          <w:tcPr>
            <w:tcW w:w="9398" w:type="dxa"/>
            <w:gridSpan w:val="4"/>
            <w:tcBorders>
              <w:top w:val="nil"/>
              <w:left w:val="nil"/>
              <w:bottom w:val="single" w:sz="4" w:space="0" w:color="auto"/>
              <w:right w:val="nil"/>
            </w:tcBorders>
            <w:shd w:val="clear" w:color="auto" w:fill="auto"/>
            <w:noWrap/>
            <w:vAlign w:val="bottom"/>
            <w:hideMark/>
          </w:tcPr>
          <w:p w14:paraId="748B2A1D" w14:textId="77777777" w:rsidR="00274D1B" w:rsidRPr="00274D1B" w:rsidRDefault="00274D1B" w:rsidP="00274D1B">
            <w:pPr>
              <w:suppressAutoHyphens/>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Кабельные линии</w:t>
            </w:r>
          </w:p>
        </w:tc>
      </w:tr>
      <w:tr w:rsidR="00274D1B" w:rsidRPr="00274D1B" w14:paraId="037CE83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7002B1A"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7C8245A1"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2CB632BE"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64C5633C"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Ед. изм.</w:t>
            </w:r>
          </w:p>
        </w:tc>
      </w:tr>
      <w:tr w:rsidR="00274D1B" w:rsidRPr="00274D1B" w14:paraId="05AAF4E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9E448C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35" w:type="dxa"/>
            <w:tcBorders>
              <w:top w:val="nil"/>
              <w:left w:val="nil"/>
              <w:bottom w:val="single" w:sz="4" w:space="0" w:color="auto"/>
              <w:right w:val="single" w:sz="4" w:space="0" w:color="auto"/>
            </w:tcBorders>
            <w:shd w:val="clear" w:color="auto" w:fill="auto"/>
            <w:noWrap/>
            <w:vAlign w:val="bottom"/>
            <w:hideMark/>
          </w:tcPr>
          <w:p w14:paraId="75C92E9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1x2x1.0</w:t>
            </w:r>
          </w:p>
        </w:tc>
        <w:tc>
          <w:tcPr>
            <w:tcW w:w="992" w:type="dxa"/>
            <w:tcBorders>
              <w:top w:val="nil"/>
              <w:left w:val="nil"/>
              <w:bottom w:val="single" w:sz="4" w:space="0" w:color="auto"/>
              <w:right w:val="single" w:sz="4" w:space="0" w:color="auto"/>
            </w:tcBorders>
            <w:shd w:val="clear" w:color="auto" w:fill="auto"/>
            <w:noWrap/>
            <w:vAlign w:val="center"/>
            <w:hideMark/>
          </w:tcPr>
          <w:p w14:paraId="420C71E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5740</w:t>
            </w:r>
          </w:p>
        </w:tc>
        <w:tc>
          <w:tcPr>
            <w:tcW w:w="751" w:type="dxa"/>
            <w:tcBorders>
              <w:top w:val="nil"/>
              <w:left w:val="nil"/>
              <w:bottom w:val="single" w:sz="4" w:space="0" w:color="auto"/>
              <w:right w:val="single" w:sz="4" w:space="0" w:color="auto"/>
            </w:tcBorders>
            <w:shd w:val="clear" w:color="auto" w:fill="auto"/>
            <w:noWrap/>
            <w:vAlign w:val="bottom"/>
            <w:hideMark/>
          </w:tcPr>
          <w:p w14:paraId="727B77A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м.п.</w:t>
            </w:r>
          </w:p>
        </w:tc>
      </w:tr>
      <w:tr w:rsidR="00274D1B" w:rsidRPr="00274D1B" w14:paraId="2B3B13F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A8104B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6935" w:type="dxa"/>
            <w:tcBorders>
              <w:top w:val="nil"/>
              <w:left w:val="nil"/>
              <w:bottom w:val="single" w:sz="4" w:space="0" w:color="auto"/>
              <w:right w:val="single" w:sz="4" w:space="0" w:color="auto"/>
            </w:tcBorders>
            <w:shd w:val="clear" w:color="auto" w:fill="auto"/>
            <w:noWrap/>
            <w:vAlign w:val="bottom"/>
            <w:hideMark/>
          </w:tcPr>
          <w:p w14:paraId="129F14C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ParLan F/UTP Cat5t PVCLS нг(А)-FRLSLTx 4x2x52</w:t>
            </w:r>
          </w:p>
        </w:tc>
        <w:tc>
          <w:tcPr>
            <w:tcW w:w="992" w:type="dxa"/>
            <w:tcBorders>
              <w:top w:val="nil"/>
              <w:left w:val="nil"/>
              <w:bottom w:val="single" w:sz="4" w:space="0" w:color="auto"/>
              <w:right w:val="single" w:sz="4" w:space="0" w:color="auto"/>
            </w:tcBorders>
            <w:shd w:val="clear" w:color="auto" w:fill="auto"/>
            <w:noWrap/>
            <w:vAlign w:val="center"/>
            <w:hideMark/>
          </w:tcPr>
          <w:p w14:paraId="7BEC315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2540</w:t>
            </w:r>
          </w:p>
        </w:tc>
        <w:tc>
          <w:tcPr>
            <w:tcW w:w="751" w:type="dxa"/>
            <w:tcBorders>
              <w:top w:val="nil"/>
              <w:left w:val="nil"/>
              <w:bottom w:val="single" w:sz="4" w:space="0" w:color="auto"/>
              <w:right w:val="single" w:sz="4" w:space="0" w:color="auto"/>
            </w:tcBorders>
            <w:shd w:val="clear" w:color="auto" w:fill="auto"/>
            <w:noWrap/>
            <w:vAlign w:val="bottom"/>
            <w:hideMark/>
          </w:tcPr>
          <w:p w14:paraId="2F2EA34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м.п.</w:t>
            </w:r>
          </w:p>
        </w:tc>
      </w:tr>
      <w:tr w:rsidR="00274D1B" w:rsidRPr="00274D1B" w14:paraId="239497FA"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478D80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35" w:type="dxa"/>
            <w:tcBorders>
              <w:top w:val="nil"/>
              <w:left w:val="nil"/>
              <w:bottom w:val="single" w:sz="4" w:space="0" w:color="auto"/>
              <w:right w:val="single" w:sz="4" w:space="0" w:color="auto"/>
            </w:tcBorders>
            <w:shd w:val="clear" w:color="auto" w:fill="auto"/>
            <w:noWrap/>
            <w:vAlign w:val="bottom"/>
            <w:hideMark/>
          </w:tcPr>
          <w:p w14:paraId="7B041EF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КПСЭнг(А)-FRLSLTx 2x2x0.5</w:t>
            </w:r>
          </w:p>
        </w:tc>
        <w:tc>
          <w:tcPr>
            <w:tcW w:w="992" w:type="dxa"/>
            <w:tcBorders>
              <w:top w:val="nil"/>
              <w:left w:val="nil"/>
              <w:bottom w:val="single" w:sz="4" w:space="0" w:color="auto"/>
              <w:right w:val="single" w:sz="4" w:space="0" w:color="auto"/>
            </w:tcBorders>
            <w:shd w:val="clear" w:color="auto" w:fill="auto"/>
            <w:noWrap/>
            <w:vAlign w:val="center"/>
            <w:hideMark/>
          </w:tcPr>
          <w:p w14:paraId="6825D4A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170</w:t>
            </w:r>
          </w:p>
        </w:tc>
        <w:tc>
          <w:tcPr>
            <w:tcW w:w="751" w:type="dxa"/>
            <w:tcBorders>
              <w:top w:val="nil"/>
              <w:left w:val="nil"/>
              <w:bottom w:val="single" w:sz="4" w:space="0" w:color="auto"/>
              <w:right w:val="single" w:sz="4" w:space="0" w:color="auto"/>
            </w:tcBorders>
            <w:shd w:val="clear" w:color="auto" w:fill="auto"/>
            <w:noWrap/>
            <w:vAlign w:val="bottom"/>
            <w:hideMark/>
          </w:tcPr>
          <w:p w14:paraId="0E5D125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м.п.</w:t>
            </w:r>
          </w:p>
        </w:tc>
      </w:tr>
      <w:tr w:rsidR="00274D1B" w:rsidRPr="00274D1B" w14:paraId="267F671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697108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noWrap/>
            <w:vAlign w:val="bottom"/>
            <w:hideMark/>
          </w:tcPr>
          <w:p w14:paraId="3C6232E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1x2x1.5</w:t>
            </w:r>
          </w:p>
        </w:tc>
        <w:tc>
          <w:tcPr>
            <w:tcW w:w="992" w:type="dxa"/>
            <w:tcBorders>
              <w:top w:val="nil"/>
              <w:left w:val="nil"/>
              <w:bottom w:val="single" w:sz="4" w:space="0" w:color="auto"/>
              <w:right w:val="single" w:sz="4" w:space="0" w:color="auto"/>
            </w:tcBorders>
            <w:shd w:val="clear" w:color="auto" w:fill="auto"/>
            <w:noWrap/>
            <w:vAlign w:val="center"/>
            <w:hideMark/>
          </w:tcPr>
          <w:p w14:paraId="1E46DD2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2060</w:t>
            </w:r>
          </w:p>
        </w:tc>
        <w:tc>
          <w:tcPr>
            <w:tcW w:w="751" w:type="dxa"/>
            <w:tcBorders>
              <w:top w:val="nil"/>
              <w:left w:val="nil"/>
              <w:bottom w:val="single" w:sz="4" w:space="0" w:color="auto"/>
              <w:right w:val="single" w:sz="4" w:space="0" w:color="auto"/>
            </w:tcBorders>
            <w:shd w:val="clear" w:color="auto" w:fill="auto"/>
            <w:noWrap/>
            <w:vAlign w:val="bottom"/>
            <w:hideMark/>
          </w:tcPr>
          <w:p w14:paraId="1F9EB48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м.п.</w:t>
            </w:r>
          </w:p>
        </w:tc>
      </w:tr>
      <w:tr w:rsidR="00274D1B" w:rsidRPr="00274D1B" w14:paraId="04C7E83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0A2E05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6935" w:type="dxa"/>
            <w:tcBorders>
              <w:top w:val="nil"/>
              <w:left w:val="nil"/>
              <w:bottom w:val="single" w:sz="4" w:space="0" w:color="auto"/>
              <w:right w:val="single" w:sz="4" w:space="0" w:color="auto"/>
            </w:tcBorders>
            <w:shd w:val="clear" w:color="auto" w:fill="auto"/>
            <w:noWrap/>
            <w:vAlign w:val="bottom"/>
            <w:hideMark/>
          </w:tcPr>
          <w:p w14:paraId="0384E3D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КСВВнг(А)-LS 2x0.5</w:t>
            </w:r>
          </w:p>
        </w:tc>
        <w:tc>
          <w:tcPr>
            <w:tcW w:w="992" w:type="dxa"/>
            <w:tcBorders>
              <w:top w:val="nil"/>
              <w:left w:val="nil"/>
              <w:bottom w:val="single" w:sz="4" w:space="0" w:color="auto"/>
              <w:right w:val="single" w:sz="4" w:space="0" w:color="auto"/>
            </w:tcBorders>
            <w:shd w:val="clear" w:color="auto" w:fill="auto"/>
            <w:noWrap/>
            <w:vAlign w:val="center"/>
            <w:hideMark/>
          </w:tcPr>
          <w:p w14:paraId="1C25631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751" w:type="dxa"/>
            <w:tcBorders>
              <w:top w:val="nil"/>
              <w:left w:val="nil"/>
              <w:bottom w:val="single" w:sz="4" w:space="0" w:color="auto"/>
              <w:right w:val="single" w:sz="4" w:space="0" w:color="auto"/>
            </w:tcBorders>
            <w:shd w:val="clear" w:color="auto" w:fill="auto"/>
            <w:noWrap/>
            <w:vAlign w:val="bottom"/>
            <w:hideMark/>
          </w:tcPr>
          <w:p w14:paraId="6157EA6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м.п.</w:t>
            </w:r>
          </w:p>
        </w:tc>
      </w:tr>
      <w:tr w:rsidR="00274D1B" w:rsidRPr="00274D1B" w14:paraId="0BB74C9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4254F8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6935" w:type="dxa"/>
            <w:tcBorders>
              <w:top w:val="nil"/>
              <w:left w:val="nil"/>
              <w:bottom w:val="single" w:sz="4" w:space="0" w:color="auto"/>
              <w:right w:val="single" w:sz="4" w:space="0" w:color="auto"/>
            </w:tcBorders>
            <w:shd w:val="clear" w:color="auto" w:fill="auto"/>
            <w:noWrap/>
            <w:vAlign w:val="bottom"/>
            <w:hideMark/>
          </w:tcPr>
          <w:p w14:paraId="26684F4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КПСВВнг(А)-LS 1x2x0.75</w:t>
            </w:r>
          </w:p>
        </w:tc>
        <w:tc>
          <w:tcPr>
            <w:tcW w:w="992" w:type="dxa"/>
            <w:tcBorders>
              <w:top w:val="nil"/>
              <w:left w:val="nil"/>
              <w:bottom w:val="single" w:sz="4" w:space="0" w:color="auto"/>
              <w:right w:val="single" w:sz="4" w:space="0" w:color="auto"/>
            </w:tcBorders>
            <w:shd w:val="clear" w:color="auto" w:fill="auto"/>
            <w:noWrap/>
            <w:vAlign w:val="center"/>
            <w:hideMark/>
          </w:tcPr>
          <w:p w14:paraId="0AB50AF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670</w:t>
            </w:r>
          </w:p>
        </w:tc>
        <w:tc>
          <w:tcPr>
            <w:tcW w:w="751" w:type="dxa"/>
            <w:tcBorders>
              <w:top w:val="nil"/>
              <w:left w:val="nil"/>
              <w:bottom w:val="single" w:sz="4" w:space="0" w:color="auto"/>
              <w:right w:val="single" w:sz="4" w:space="0" w:color="auto"/>
            </w:tcBorders>
            <w:shd w:val="clear" w:color="auto" w:fill="auto"/>
            <w:noWrap/>
            <w:vAlign w:val="bottom"/>
            <w:hideMark/>
          </w:tcPr>
          <w:p w14:paraId="5E73635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м.п.</w:t>
            </w:r>
          </w:p>
        </w:tc>
      </w:tr>
      <w:tr w:rsidR="00274D1B" w:rsidRPr="00274D1B" w14:paraId="21EBF334"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200F42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6935" w:type="dxa"/>
            <w:tcBorders>
              <w:top w:val="nil"/>
              <w:left w:val="nil"/>
              <w:bottom w:val="single" w:sz="4" w:space="0" w:color="auto"/>
              <w:right w:val="single" w:sz="4" w:space="0" w:color="auto"/>
            </w:tcBorders>
            <w:shd w:val="clear" w:color="auto" w:fill="auto"/>
            <w:noWrap/>
            <w:vAlign w:val="bottom"/>
            <w:hideMark/>
          </w:tcPr>
          <w:p w14:paraId="49A231D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КПСВВнг(А)-LS 2x2x0.75</w:t>
            </w:r>
          </w:p>
        </w:tc>
        <w:tc>
          <w:tcPr>
            <w:tcW w:w="992" w:type="dxa"/>
            <w:tcBorders>
              <w:top w:val="nil"/>
              <w:left w:val="nil"/>
              <w:bottom w:val="single" w:sz="4" w:space="0" w:color="auto"/>
              <w:right w:val="single" w:sz="4" w:space="0" w:color="auto"/>
            </w:tcBorders>
            <w:shd w:val="clear" w:color="auto" w:fill="auto"/>
            <w:noWrap/>
            <w:vAlign w:val="center"/>
            <w:hideMark/>
          </w:tcPr>
          <w:p w14:paraId="6E5FB4A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540</w:t>
            </w:r>
          </w:p>
        </w:tc>
        <w:tc>
          <w:tcPr>
            <w:tcW w:w="751" w:type="dxa"/>
            <w:tcBorders>
              <w:top w:val="nil"/>
              <w:left w:val="nil"/>
              <w:bottom w:val="single" w:sz="4" w:space="0" w:color="auto"/>
              <w:right w:val="single" w:sz="4" w:space="0" w:color="auto"/>
            </w:tcBorders>
            <w:shd w:val="clear" w:color="auto" w:fill="auto"/>
            <w:noWrap/>
            <w:vAlign w:val="bottom"/>
            <w:hideMark/>
          </w:tcPr>
          <w:p w14:paraId="68A1CAB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м.п.</w:t>
            </w:r>
          </w:p>
        </w:tc>
      </w:tr>
      <w:tr w:rsidR="00274D1B" w:rsidRPr="00274D1B" w14:paraId="233A8DA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3DDE85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6935" w:type="dxa"/>
            <w:tcBorders>
              <w:top w:val="nil"/>
              <w:left w:val="nil"/>
              <w:bottom w:val="single" w:sz="4" w:space="0" w:color="auto"/>
              <w:right w:val="single" w:sz="4" w:space="0" w:color="auto"/>
            </w:tcBorders>
            <w:shd w:val="clear" w:color="auto" w:fill="auto"/>
            <w:noWrap/>
            <w:vAlign w:val="bottom"/>
            <w:hideMark/>
          </w:tcPr>
          <w:p w14:paraId="2327DC6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ВВГнг(А)-FRLSLTx 3x1.5</w:t>
            </w:r>
          </w:p>
        </w:tc>
        <w:tc>
          <w:tcPr>
            <w:tcW w:w="992" w:type="dxa"/>
            <w:tcBorders>
              <w:top w:val="nil"/>
              <w:left w:val="nil"/>
              <w:bottom w:val="single" w:sz="4" w:space="0" w:color="auto"/>
              <w:right w:val="single" w:sz="4" w:space="0" w:color="auto"/>
            </w:tcBorders>
            <w:shd w:val="clear" w:color="auto" w:fill="auto"/>
            <w:noWrap/>
            <w:vAlign w:val="center"/>
            <w:hideMark/>
          </w:tcPr>
          <w:p w14:paraId="4B4014B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130</w:t>
            </w:r>
          </w:p>
        </w:tc>
        <w:tc>
          <w:tcPr>
            <w:tcW w:w="751" w:type="dxa"/>
            <w:tcBorders>
              <w:top w:val="nil"/>
              <w:left w:val="nil"/>
              <w:bottom w:val="single" w:sz="4" w:space="0" w:color="auto"/>
              <w:right w:val="single" w:sz="4" w:space="0" w:color="auto"/>
            </w:tcBorders>
            <w:shd w:val="clear" w:color="auto" w:fill="auto"/>
            <w:noWrap/>
            <w:vAlign w:val="bottom"/>
            <w:hideMark/>
          </w:tcPr>
          <w:p w14:paraId="7466B4F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м.п.</w:t>
            </w:r>
          </w:p>
        </w:tc>
      </w:tr>
    </w:tbl>
    <w:p w14:paraId="40283C2F" w14:textId="77777777" w:rsidR="00CB0FC2" w:rsidRDefault="00CB0FC2" w:rsidP="00CB0FC2">
      <w:pPr>
        <w:suppressAutoHyphens/>
        <w:spacing w:after="0" w:line="240" w:lineRule="auto"/>
        <w:jc w:val="center"/>
        <w:rPr>
          <w:rFonts w:ascii="Times New Roman" w:eastAsiaTheme="minorEastAsia" w:hAnsi="Times New Roman" w:cs="Times New Roman"/>
          <w:b/>
          <w:snapToGrid w:val="0"/>
          <w:sz w:val="28"/>
          <w:szCs w:val="28"/>
          <w:lang w:eastAsia="ru-RU"/>
        </w:rPr>
      </w:pPr>
    </w:p>
    <w:p w14:paraId="2C4E8001" w14:textId="2C472376" w:rsidR="00274D1B" w:rsidRPr="00274D1B" w:rsidRDefault="00274D1B" w:rsidP="00CB0FC2">
      <w:pPr>
        <w:suppressAutoHyphens/>
        <w:spacing w:after="0" w:line="240" w:lineRule="auto"/>
        <w:jc w:val="center"/>
        <w:rPr>
          <w:rFonts w:ascii="Times New Roman" w:eastAsiaTheme="minorEastAsia" w:hAnsi="Times New Roman" w:cs="Times New Roman"/>
          <w:b/>
          <w:snapToGrid w:val="0"/>
          <w:sz w:val="28"/>
          <w:szCs w:val="28"/>
          <w:lang w:eastAsia="ru-RU"/>
        </w:rPr>
      </w:pPr>
      <w:r w:rsidRPr="00274D1B">
        <w:rPr>
          <w:rFonts w:ascii="Times New Roman" w:eastAsiaTheme="minorEastAsia" w:hAnsi="Times New Roman" w:cs="Times New Roman"/>
          <w:b/>
          <w:snapToGrid w:val="0"/>
          <w:sz w:val="28"/>
          <w:szCs w:val="28"/>
          <w:lang w:eastAsia="ru-RU"/>
        </w:rPr>
        <w:t>Жилой корпус «Сила»:</w:t>
      </w:r>
    </w:p>
    <w:tbl>
      <w:tblPr>
        <w:tblW w:w="9398" w:type="dxa"/>
        <w:tblLook w:val="04A0" w:firstRow="1" w:lastRow="0" w:firstColumn="1" w:lastColumn="0" w:noHBand="0" w:noVBand="1"/>
      </w:tblPr>
      <w:tblGrid>
        <w:gridCol w:w="720"/>
        <w:gridCol w:w="6935"/>
        <w:gridCol w:w="992"/>
        <w:gridCol w:w="751"/>
      </w:tblGrid>
      <w:tr w:rsidR="00274D1B" w:rsidRPr="00274D1B" w14:paraId="717C3E24" w14:textId="77777777" w:rsidTr="00CB0FC2">
        <w:trPr>
          <w:trHeight w:val="375"/>
        </w:trPr>
        <w:tc>
          <w:tcPr>
            <w:tcW w:w="720" w:type="dxa"/>
            <w:tcBorders>
              <w:top w:val="nil"/>
              <w:left w:val="nil"/>
              <w:bottom w:val="nil"/>
              <w:right w:val="nil"/>
            </w:tcBorders>
            <w:shd w:val="clear" w:color="auto" w:fill="auto"/>
            <w:noWrap/>
            <w:vAlign w:val="center"/>
            <w:hideMark/>
          </w:tcPr>
          <w:p w14:paraId="5A91787C" w14:textId="77777777" w:rsidR="00274D1B" w:rsidRPr="00274D1B" w:rsidRDefault="00274D1B" w:rsidP="00274D1B">
            <w:pPr>
              <w:spacing w:after="0" w:line="240" w:lineRule="auto"/>
              <w:jc w:val="center"/>
              <w:rPr>
                <w:rFonts w:ascii="Times New Roman" w:eastAsiaTheme="minorEastAsia" w:hAnsi="Times New Roman" w:cs="Times New Roman"/>
                <w:b/>
                <w:bCs/>
                <w:color w:val="FFFFFF"/>
                <w:sz w:val="28"/>
                <w:szCs w:val="28"/>
                <w:lang w:eastAsia="ru-RU"/>
              </w:rPr>
            </w:pPr>
            <w:r w:rsidRPr="00274D1B">
              <w:rPr>
                <w:rFonts w:ascii="Times New Roman" w:eastAsiaTheme="minorEastAsia" w:hAnsi="Times New Roman" w:cs="Times New Roman"/>
                <w:b/>
                <w:bCs/>
                <w:color w:val="FFFFFF"/>
                <w:sz w:val="28"/>
                <w:szCs w:val="28"/>
                <w:lang w:eastAsia="ru-RU"/>
              </w:rPr>
              <w:t>1</w:t>
            </w:r>
          </w:p>
        </w:tc>
        <w:tc>
          <w:tcPr>
            <w:tcW w:w="6935" w:type="dxa"/>
            <w:tcBorders>
              <w:top w:val="nil"/>
              <w:left w:val="nil"/>
              <w:bottom w:val="nil"/>
              <w:right w:val="nil"/>
            </w:tcBorders>
            <w:shd w:val="clear" w:color="auto" w:fill="auto"/>
            <w:noWrap/>
            <w:vAlign w:val="center"/>
            <w:hideMark/>
          </w:tcPr>
          <w:p w14:paraId="19C809E3" w14:textId="6299BA81"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Система видеонаблюдения</w:t>
            </w:r>
          </w:p>
        </w:tc>
        <w:tc>
          <w:tcPr>
            <w:tcW w:w="992" w:type="dxa"/>
            <w:tcBorders>
              <w:top w:val="nil"/>
              <w:left w:val="nil"/>
              <w:bottom w:val="nil"/>
              <w:right w:val="nil"/>
            </w:tcBorders>
            <w:shd w:val="clear" w:color="auto" w:fill="auto"/>
            <w:noWrap/>
            <w:vAlign w:val="center"/>
            <w:hideMark/>
          </w:tcPr>
          <w:p w14:paraId="2A2FFEF7"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p>
        </w:tc>
        <w:tc>
          <w:tcPr>
            <w:tcW w:w="751" w:type="dxa"/>
            <w:tcBorders>
              <w:top w:val="nil"/>
              <w:left w:val="nil"/>
              <w:bottom w:val="nil"/>
              <w:right w:val="nil"/>
            </w:tcBorders>
            <w:shd w:val="clear" w:color="auto" w:fill="auto"/>
            <w:noWrap/>
            <w:vAlign w:val="bottom"/>
            <w:hideMark/>
          </w:tcPr>
          <w:p w14:paraId="0E5517BC"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r>
      <w:tr w:rsidR="00274D1B" w:rsidRPr="00274D1B" w14:paraId="1E61D94E"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8E9C8"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41DD7D7D"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9240A76"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26B239D8"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4054E31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ADA43E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35" w:type="dxa"/>
            <w:tcBorders>
              <w:top w:val="nil"/>
              <w:left w:val="nil"/>
              <w:bottom w:val="single" w:sz="4" w:space="0" w:color="auto"/>
              <w:right w:val="single" w:sz="4" w:space="0" w:color="auto"/>
            </w:tcBorders>
            <w:shd w:val="clear" w:color="auto" w:fill="auto"/>
            <w:vAlign w:val="center"/>
            <w:hideMark/>
          </w:tcPr>
          <w:p w14:paraId="126BC21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Цилиндрическая IP-видеокамера Hiwatch DS-I456Z</w:t>
            </w:r>
          </w:p>
        </w:tc>
        <w:tc>
          <w:tcPr>
            <w:tcW w:w="992" w:type="dxa"/>
            <w:tcBorders>
              <w:top w:val="nil"/>
              <w:left w:val="nil"/>
              <w:bottom w:val="single" w:sz="4" w:space="0" w:color="auto"/>
              <w:right w:val="single" w:sz="4" w:space="0" w:color="auto"/>
            </w:tcBorders>
            <w:shd w:val="clear" w:color="auto" w:fill="auto"/>
            <w:vAlign w:val="center"/>
            <w:hideMark/>
          </w:tcPr>
          <w:p w14:paraId="4B01F00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751" w:type="dxa"/>
            <w:tcBorders>
              <w:top w:val="nil"/>
              <w:left w:val="nil"/>
              <w:bottom w:val="single" w:sz="4" w:space="0" w:color="auto"/>
              <w:right w:val="single" w:sz="4" w:space="0" w:color="auto"/>
            </w:tcBorders>
            <w:shd w:val="clear" w:color="auto" w:fill="auto"/>
            <w:noWrap/>
            <w:vAlign w:val="bottom"/>
            <w:hideMark/>
          </w:tcPr>
          <w:p w14:paraId="246135A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469C89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399FBB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35" w:type="dxa"/>
            <w:tcBorders>
              <w:top w:val="nil"/>
              <w:left w:val="nil"/>
              <w:bottom w:val="single" w:sz="4" w:space="0" w:color="auto"/>
              <w:right w:val="single" w:sz="4" w:space="0" w:color="auto"/>
            </w:tcBorders>
            <w:shd w:val="clear" w:color="auto" w:fill="auto"/>
            <w:vAlign w:val="center"/>
            <w:hideMark/>
          </w:tcPr>
          <w:p w14:paraId="155AAB6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Купольная IP-видеокамера Hiwatch DS-I458Z</w:t>
            </w:r>
          </w:p>
        </w:tc>
        <w:tc>
          <w:tcPr>
            <w:tcW w:w="992" w:type="dxa"/>
            <w:tcBorders>
              <w:top w:val="nil"/>
              <w:left w:val="nil"/>
              <w:bottom w:val="single" w:sz="4" w:space="0" w:color="auto"/>
              <w:right w:val="single" w:sz="4" w:space="0" w:color="auto"/>
            </w:tcBorders>
            <w:shd w:val="clear" w:color="auto" w:fill="auto"/>
            <w:vAlign w:val="center"/>
            <w:hideMark/>
          </w:tcPr>
          <w:p w14:paraId="526EFF1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751" w:type="dxa"/>
            <w:tcBorders>
              <w:top w:val="nil"/>
              <w:left w:val="nil"/>
              <w:bottom w:val="single" w:sz="4" w:space="0" w:color="auto"/>
              <w:right w:val="single" w:sz="4" w:space="0" w:color="auto"/>
            </w:tcBorders>
            <w:shd w:val="clear" w:color="auto" w:fill="auto"/>
            <w:noWrap/>
            <w:vAlign w:val="bottom"/>
            <w:hideMark/>
          </w:tcPr>
          <w:p w14:paraId="073CD95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C6DD70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9417D0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35" w:type="dxa"/>
            <w:tcBorders>
              <w:top w:val="nil"/>
              <w:left w:val="nil"/>
              <w:bottom w:val="single" w:sz="4" w:space="0" w:color="auto"/>
              <w:right w:val="single" w:sz="4" w:space="0" w:color="auto"/>
            </w:tcBorders>
            <w:shd w:val="clear" w:color="auto" w:fill="auto"/>
            <w:vAlign w:val="center"/>
            <w:hideMark/>
          </w:tcPr>
          <w:p w14:paraId="50677C5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Рабочая станция оператор</w:t>
            </w:r>
          </w:p>
        </w:tc>
        <w:tc>
          <w:tcPr>
            <w:tcW w:w="992" w:type="dxa"/>
            <w:tcBorders>
              <w:top w:val="nil"/>
              <w:left w:val="nil"/>
              <w:bottom w:val="single" w:sz="4" w:space="0" w:color="auto"/>
              <w:right w:val="single" w:sz="4" w:space="0" w:color="auto"/>
            </w:tcBorders>
            <w:shd w:val="clear" w:color="auto" w:fill="auto"/>
            <w:vAlign w:val="center"/>
            <w:hideMark/>
          </w:tcPr>
          <w:p w14:paraId="2D1B0CC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01C5CD9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6A5693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CDEFCF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vAlign w:val="center"/>
            <w:hideMark/>
          </w:tcPr>
          <w:p w14:paraId="519B5CE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Коммутатор MES2324P_AC</w:t>
            </w:r>
          </w:p>
        </w:tc>
        <w:tc>
          <w:tcPr>
            <w:tcW w:w="992" w:type="dxa"/>
            <w:tcBorders>
              <w:top w:val="nil"/>
              <w:left w:val="nil"/>
              <w:bottom w:val="single" w:sz="4" w:space="0" w:color="auto"/>
              <w:right w:val="single" w:sz="4" w:space="0" w:color="auto"/>
            </w:tcBorders>
            <w:shd w:val="clear" w:color="auto" w:fill="auto"/>
            <w:vAlign w:val="center"/>
            <w:hideMark/>
          </w:tcPr>
          <w:p w14:paraId="50480D9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773D52F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4EA7CC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2C10F9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5</w:t>
            </w:r>
          </w:p>
        </w:tc>
        <w:tc>
          <w:tcPr>
            <w:tcW w:w="6935" w:type="dxa"/>
            <w:tcBorders>
              <w:top w:val="nil"/>
              <w:left w:val="nil"/>
              <w:bottom w:val="single" w:sz="4" w:space="0" w:color="auto"/>
              <w:right w:val="single" w:sz="4" w:space="0" w:color="auto"/>
            </w:tcBorders>
            <w:shd w:val="clear" w:color="auto" w:fill="auto"/>
            <w:vAlign w:val="center"/>
            <w:hideMark/>
          </w:tcPr>
          <w:p w14:paraId="13809DD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Источник бесперебойного питания RT-Series 3kVa</w:t>
            </w:r>
          </w:p>
        </w:tc>
        <w:tc>
          <w:tcPr>
            <w:tcW w:w="992" w:type="dxa"/>
            <w:tcBorders>
              <w:top w:val="nil"/>
              <w:left w:val="nil"/>
              <w:bottom w:val="single" w:sz="4" w:space="0" w:color="auto"/>
              <w:right w:val="single" w:sz="4" w:space="0" w:color="auto"/>
            </w:tcBorders>
            <w:shd w:val="clear" w:color="auto" w:fill="auto"/>
            <w:vAlign w:val="center"/>
            <w:hideMark/>
          </w:tcPr>
          <w:p w14:paraId="4834874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2370C9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011DB92" w14:textId="77777777" w:rsidTr="00CB0FC2">
        <w:trPr>
          <w:trHeight w:val="9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2C1D78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6935" w:type="dxa"/>
            <w:tcBorders>
              <w:top w:val="nil"/>
              <w:left w:val="nil"/>
              <w:bottom w:val="single" w:sz="4" w:space="0" w:color="auto"/>
              <w:right w:val="single" w:sz="4" w:space="0" w:color="auto"/>
            </w:tcBorders>
            <w:shd w:val="clear" w:color="auto" w:fill="auto"/>
            <w:vAlign w:val="center"/>
            <w:hideMark/>
          </w:tcPr>
          <w:p w14:paraId="01762BD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телекоммуникационный 42U, 1000x800,цвет черный, с двумя вертикальными органайзерами, двери перфорированные с замками, задняя дверь двухстворчатая</w:t>
            </w:r>
          </w:p>
        </w:tc>
        <w:tc>
          <w:tcPr>
            <w:tcW w:w="992" w:type="dxa"/>
            <w:tcBorders>
              <w:top w:val="nil"/>
              <w:left w:val="nil"/>
              <w:bottom w:val="single" w:sz="4" w:space="0" w:color="auto"/>
              <w:right w:val="single" w:sz="4" w:space="0" w:color="auto"/>
            </w:tcBorders>
            <w:shd w:val="clear" w:color="auto" w:fill="auto"/>
            <w:vAlign w:val="center"/>
            <w:hideMark/>
          </w:tcPr>
          <w:p w14:paraId="2D7C89C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DBDA93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07805FF" w14:textId="77777777" w:rsidTr="00CB0FC2">
        <w:trPr>
          <w:trHeight w:val="300"/>
        </w:trPr>
        <w:tc>
          <w:tcPr>
            <w:tcW w:w="9398" w:type="dxa"/>
            <w:gridSpan w:val="4"/>
            <w:tcBorders>
              <w:top w:val="nil"/>
              <w:left w:val="nil"/>
              <w:bottom w:val="single" w:sz="4" w:space="0" w:color="auto"/>
              <w:right w:val="nil"/>
            </w:tcBorders>
            <w:shd w:val="clear" w:color="auto" w:fill="auto"/>
            <w:noWrap/>
            <w:vAlign w:val="center"/>
            <w:hideMark/>
          </w:tcPr>
          <w:p w14:paraId="4F2F3102"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Автоматическая пожарная сигнализация</w:t>
            </w:r>
          </w:p>
        </w:tc>
      </w:tr>
      <w:tr w:rsidR="00274D1B" w:rsidRPr="00274D1B" w14:paraId="215FA31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78AF388"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28AD97D4"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26A65764"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567353B8"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73D1528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D01979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6935" w:type="dxa"/>
            <w:tcBorders>
              <w:top w:val="nil"/>
              <w:left w:val="nil"/>
              <w:bottom w:val="single" w:sz="4" w:space="0" w:color="auto"/>
              <w:right w:val="single" w:sz="4" w:space="0" w:color="auto"/>
            </w:tcBorders>
            <w:shd w:val="clear" w:color="auto" w:fill="auto"/>
            <w:vAlign w:val="center"/>
            <w:hideMark/>
          </w:tcPr>
          <w:p w14:paraId="7121E9C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Прибор приемно-контрольный и управления пожарный Сириус</w:t>
            </w:r>
          </w:p>
        </w:tc>
        <w:tc>
          <w:tcPr>
            <w:tcW w:w="992" w:type="dxa"/>
            <w:tcBorders>
              <w:top w:val="nil"/>
              <w:left w:val="nil"/>
              <w:bottom w:val="single" w:sz="4" w:space="0" w:color="auto"/>
              <w:right w:val="single" w:sz="4" w:space="0" w:color="auto"/>
            </w:tcBorders>
            <w:shd w:val="clear" w:color="auto" w:fill="auto"/>
            <w:vAlign w:val="center"/>
            <w:hideMark/>
          </w:tcPr>
          <w:p w14:paraId="3D115FD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E97778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3B0572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056FE3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w:t>
            </w:r>
          </w:p>
        </w:tc>
        <w:tc>
          <w:tcPr>
            <w:tcW w:w="6935" w:type="dxa"/>
            <w:tcBorders>
              <w:top w:val="nil"/>
              <w:left w:val="nil"/>
              <w:bottom w:val="single" w:sz="4" w:space="0" w:color="auto"/>
              <w:right w:val="single" w:sz="4" w:space="0" w:color="auto"/>
            </w:tcBorders>
            <w:shd w:val="clear" w:color="auto" w:fill="auto"/>
            <w:vAlign w:val="center"/>
            <w:hideMark/>
          </w:tcPr>
          <w:p w14:paraId="6464999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двухпроводной линии связи  С 2000-КДЛ-С</w:t>
            </w:r>
          </w:p>
        </w:tc>
        <w:tc>
          <w:tcPr>
            <w:tcW w:w="992" w:type="dxa"/>
            <w:tcBorders>
              <w:top w:val="nil"/>
              <w:left w:val="nil"/>
              <w:bottom w:val="single" w:sz="4" w:space="0" w:color="auto"/>
              <w:right w:val="single" w:sz="4" w:space="0" w:color="auto"/>
            </w:tcBorders>
            <w:shd w:val="clear" w:color="auto" w:fill="auto"/>
            <w:vAlign w:val="center"/>
            <w:hideMark/>
          </w:tcPr>
          <w:p w14:paraId="026431F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8DE500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E0B55B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F0CA91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6935" w:type="dxa"/>
            <w:tcBorders>
              <w:top w:val="nil"/>
              <w:left w:val="nil"/>
              <w:bottom w:val="single" w:sz="4" w:space="0" w:color="auto"/>
              <w:right w:val="single" w:sz="4" w:space="0" w:color="auto"/>
            </w:tcBorders>
            <w:shd w:val="clear" w:color="auto" w:fill="auto"/>
            <w:vAlign w:val="center"/>
            <w:hideMark/>
          </w:tcPr>
          <w:p w14:paraId="23BFD87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контроля и индикации  С 2000-БКИ</w:t>
            </w:r>
          </w:p>
        </w:tc>
        <w:tc>
          <w:tcPr>
            <w:tcW w:w="992" w:type="dxa"/>
            <w:tcBorders>
              <w:top w:val="nil"/>
              <w:left w:val="nil"/>
              <w:bottom w:val="single" w:sz="4" w:space="0" w:color="auto"/>
              <w:right w:val="single" w:sz="4" w:space="0" w:color="auto"/>
            </w:tcBorders>
            <w:shd w:val="clear" w:color="auto" w:fill="auto"/>
            <w:vAlign w:val="center"/>
            <w:hideMark/>
          </w:tcPr>
          <w:p w14:paraId="11DFD92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539A35B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6F9D9B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3E43C1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6935" w:type="dxa"/>
            <w:tcBorders>
              <w:top w:val="nil"/>
              <w:left w:val="nil"/>
              <w:bottom w:val="single" w:sz="4" w:space="0" w:color="auto"/>
              <w:right w:val="single" w:sz="4" w:space="0" w:color="auto"/>
            </w:tcBorders>
            <w:shd w:val="clear" w:color="auto" w:fill="auto"/>
            <w:vAlign w:val="center"/>
            <w:hideMark/>
          </w:tcPr>
          <w:p w14:paraId="15E182A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двухпроводной линии связи  С 2000-КДЛ</w:t>
            </w:r>
          </w:p>
        </w:tc>
        <w:tc>
          <w:tcPr>
            <w:tcW w:w="992" w:type="dxa"/>
            <w:tcBorders>
              <w:top w:val="nil"/>
              <w:left w:val="nil"/>
              <w:bottom w:val="single" w:sz="4" w:space="0" w:color="auto"/>
              <w:right w:val="single" w:sz="4" w:space="0" w:color="auto"/>
            </w:tcBorders>
            <w:shd w:val="clear" w:color="auto" w:fill="auto"/>
            <w:vAlign w:val="center"/>
            <w:hideMark/>
          </w:tcPr>
          <w:p w14:paraId="075D8A0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2A85B83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3C82454"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A23493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6935" w:type="dxa"/>
            <w:tcBorders>
              <w:top w:val="nil"/>
              <w:left w:val="nil"/>
              <w:bottom w:val="single" w:sz="4" w:space="0" w:color="auto"/>
              <w:right w:val="single" w:sz="4" w:space="0" w:color="auto"/>
            </w:tcBorders>
            <w:shd w:val="clear" w:color="auto" w:fill="auto"/>
            <w:vAlign w:val="center"/>
            <w:hideMark/>
          </w:tcPr>
          <w:p w14:paraId="56BC416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Адресный расширитель С2000-АР2 исп. 02</w:t>
            </w:r>
          </w:p>
        </w:tc>
        <w:tc>
          <w:tcPr>
            <w:tcW w:w="992" w:type="dxa"/>
            <w:tcBorders>
              <w:top w:val="nil"/>
              <w:left w:val="nil"/>
              <w:bottom w:val="single" w:sz="4" w:space="0" w:color="auto"/>
              <w:right w:val="single" w:sz="4" w:space="0" w:color="auto"/>
            </w:tcBorders>
            <w:shd w:val="clear" w:color="auto" w:fill="auto"/>
            <w:vAlign w:val="center"/>
            <w:hideMark/>
          </w:tcPr>
          <w:p w14:paraId="0F2613B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42D0152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3D246E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02675F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w:t>
            </w:r>
          </w:p>
        </w:tc>
        <w:tc>
          <w:tcPr>
            <w:tcW w:w="6935" w:type="dxa"/>
            <w:tcBorders>
              <w:top w:val="nil"/>
              <w:left w:val="nil"/>
              <w:bottom w:val="single" w:sz="4" w:space="0" w:color="auto"/>
              <w:right w:val="single" w:sz="4" w:space="0" w:color="auto"/>
            </w:tcBorders>
            <w:shd w:val="clear" w:color="auto" w:fill="auto"/>
            <w:vAlign w:val="center"/>
            <w:hideMark/>
          </w:tcPr>
          <w:p w14:paraId="0E88819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Контрольно-пусковой блок С2000-КПБ</w:t>
            </w:r>
          </w:p>
        </w:tc>
        <w:tc>
          <w:tcPr>
            <w:tcW w:w="992" w:type="dxa"/>
            <w:tcBorders>
              <w:top w:val="nil"/>
              <w:left w:val="nil"/>
              <w:bottom w:val="single" w:sz="4" w:space="0" w:color="auto"/>
              <w:right w:val="single" w:sz="4" w:space="0" w:color="auto"/>
            </w:tcBorders>
            <w:shd w:val="clear" w:color="auto" w:fill="auto"/>
            <w:vAlign w:val="center"/>
            <w:hideMark/>
          </w:tcPr>
          <w:p w14:paraId="25DF3C7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001F823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133E26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4F7C39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6935" w:type="dxa"/>
            <w:tcBorders>
              <w:top w:val="nil"/>
              <w:left w:val="nil"/>
              <w:bottom w:val="single" w:sz="4" w:space="0" w:color="auto"/>
              <w:right w:val="single" w:sz="4" w:space="0" w:color="auto"/>
            </w:tcBorders>
            <w:shd w:val="clear" w:color="auto" w:fill="auto"/>
            <w:vAlign w:val="center"/>
            <w:hideMark/>
          </w:tcPr>
          <w:p w14:paraId="7018849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пожарной сигнализации ШПС-24</w:t>
            </w:r>
          </w:p>
        </w:tc>
        <w:tc>
          <w:tcPr>
            <w:tcW w:w="992" w:type="dxa"/>
            <w:tcBorders>
              <w:top w:val="nil"/>
              <w:left w:val="nil"/>
              <w:bottom w:val="single" w:sz="4" w:space="0" w:color="auto"/>
              <w:right w:val="single" w:sz="4" w:space="0" w:color="auto"/>
            </w:tcBorders>
            <w:shd w:val="clear" w:color="auto" w:fill="auto"/>
            <w:vAlign w:val="center"/>
            <w:hideMark/>
          </w:tcPr>
          <w:p w14:paraId="77A3D99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63E05BF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B71DC7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E823A1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13</w:t>
            </w:r>
          </w:p>
        </w:tc>
        <w:tc>
          <w:tcPr>
            <w:tcW w:w="6935" w:type="dxa"/>
            <w:tcBorders>
              <w:top w:val="nil"/>
              <w:left w:val="nil"/>
              <w:bottom w:val="single" w:sz="4" w:space="0" w:color="auto"/>
              <w:right w:val="single" w:sz="4" w:space="0" w:color="auto"/>
            </w:tcBorders>
            <w:shd w:val="clear" w:color="auto" w:fill="auto"/>
            <w:vAlign w:val="center"/>
            <w:hideMark/>
          </w:tcPr>
          <w:p w14:paraId="54FAD9D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дымовой адресно-аналоговый ДИП 34А-04</w:t>
            </w:r>
          </w:p>
        </w:tc>
        <w:tc>
          <w:tcPr>
            <w:tcW w:w="992" w:type="dxa"/>
            <w:tcBorders>
              <w:top w:val="nil"/>
              <w:left w:val="nil"/>
              <w:bottom w:val="single" w:sz="4" w:space="0" w:color="auto"/>
              <w:right w:val="single" w:sz="4" w:space="0" w:color="auto"/>
            </w:tcBorders>
            <w:shd w:val="clear" w:color="auto" w:fill="auto"/>
            <w:vAlign w:val="center"/>
            <w:hideMark/>
          </w:tcPr>
          <w:p w14:paraId="36851A3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293</w:t>
            </w:r>
          </w:p>
        </w:tc>
        <w:tc>
          <w:tcPr>
            <w:tcW w:w="751" w:type="dxa"/>
            <w:tcBorders>
              <w:top w:val="nil"/>
              <w:left w:val="nil"/>
              <w:bottom w:val="single" w:sz="4" w:space="0" w:color="auto"/>
              <w:right w:val="single" w:sz="4" w:space="0" w:color="auto"/>
            </w:tcBorders>
            <w:shd w:val="clear" w:color="auto" w:fill="auto"/>
            <w:noWrap/>
            <w:vAlign w:val="bottom"/>
            <w:hideMark/>
          </w:tcPr>
          <w:p w14:paraId="2B4BF13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423F30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A249DD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14</w:t>
            </w:r>
          </w:p>
        </w:tc>
        <w:tc>
          <w:tcPr>
            <w:tcW w:w="6935" w:type="dxa"/>
            <w:tcBorders>
              <w:top w:val="nil"/>
              <w:left w:val="nil"/>
              <w:bottom w:val="single" w:sz="4" w:space="0" w:color="auto"/>
              <w:right w:val="single" w:sz="4" w:space="0" w:color="auto"/>
            </w:tcBorders>
            <w:shd w:val="clear" w:color="auto" w:fill="auto"/>
            <w:vAlign w:val="center"/>
            <w:hideMark/>
          </w:tcPr>
          <w:p w14:paraId="69C9548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ручной адресный ИПР 513-3АМ исп.01</w:t>
            </w:r>
          </w:p>
        </w:tc>
        <w:tc>
          <w:tcPr>
            <w:tcW w:w="992" w:type="dxa"/>
            <w:tcBorders>
              <w:top w:val="nil"/>
              <w:left w:val="nil"/>
              <w:bottom w:val="single" w:sz="4" w:space="0" w:color="auto"/>
              <w:right w:val="single" w:sz="4" w:space="0" w:color="auto"/>
            </w:tcBorders>
            <w:shd w:val="clear" w:color="auto" w:fill="auto"/>
            <w:vAlign w:val="center"/>
            <w:hideMark/>
          </w:tcPr>
          <w:p w14:paraId="6BBC4A5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751" w:type="dxa"/>
            <w:tcBorders>
              <w:top w:val="nil"/>
              <w:left w:val="nil"/>
              <w:bottom w:val="single" w:sz="4" w:space="0" w:color="auto"/>
              <w:right w:val="single" w:sz="4" w:space="0" w:color="auto"/>
            </w:tcBorders>
            <w:shd w:val="clear" w:color="auto" w:fill="auto"/>
            <w:noWrap/>
            <w:vAlign w:val="bottom"/>
            <w:hideMark/>
          </w:tcPr>
          <w:p w14:paraId="317D6F4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F37145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230334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w:t>
            </w:r>
          </w:p>
        </w:tc>
        <w:tc>
          <w:tcPr>
            <w:tcW w:w="6935" w:type="dxa"/>
            <w:tcBorders>
              <w:top w:val="nil"/>
              <w:left w:val="nil"/>
              <w:bottom w:val="single" w:sz="4" w:space="0" w:color="auto"/>
              <w:right w:val="single" w:sz="4" w:space="0" w:color="auto"/>
            </w:tcBorders>
            <w:shd w:val="clear" w:color="auto" w:fill="auto"/>
            <w:vAlign w:val="center"/>
            <w:hideMark/>
          </w:tcPr>
          <w:p w14:paraId="6E2B364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Устройство коммутационное УК-ВК исп.14</w:t>
            </w:r>
          </w:p>
        </w:tc>
        <w:tc>
          <w:tcPr>
            <w:tcW w:w="992" w:type="dxa"/>
            <w:tcBorders>
              <w:top w:val="nil"/>
              <w:left w:val="nil"/>
              <w:bottom w:val="single" w:sz="4" w:space="0" w:color="auto"/>
              <w:right w:val="single" w:sz="4" w:space="0" w:color="auto"/>
            </w:tcBorders>
            <w:shd w:val="clear" w:color="auto" w:fill="auto"/>
            <w:vAlign w:val="center"/>
            <w:hideMark/>
          </w:tcPr>
          <w:p w14:paraId="0ACE30B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232EA32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E943F1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F145EB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15</w:t>
            </w:r>
          </w:p>
        </w:tc>
        <w:tc>
          <w:tcPr>
            <w:tcW w:w="6935" w:type="dxa"/>
            <w:tcBorders>
              <w:top w:val="nil"/>
              <w:left w:val="nil"/>
              <w:bottom w:val="single" w:sz="4" w:space="0" w:color="auto"/>
              <w:right w:val="single" w:sz="4" w:space="0" w:color="auto"/>
            </w:tcBorders>
            <w:shd w:val="clear" w:color="auto" w:fill="auto"/>
            <w:vAlign w:val="center"/>
            <w:hideMark/>
          </w:tcPr>
          <w:p w14:paraId="1B8372A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18 А/ч</w:t>
            </w:r>
          </w:p>
        </w:tc>
        <w:tc>
          <w:tcPr>
            <w:tcW w:w="992" w:type="dxa"/>
            <w:tcBorders>
              <w:top w:val="nil"/>
              <w:left w:val="nil"/>
              <w:bottom w:val="single" w:sz="4" w:space="0" w:color="auto"/>
              <w:right w:val="single" w:sz="4" w:space="0" w:color="auto"/>
            </w:tcBorders>
            <w:shd w:val="clear" w:color="auto" w:fill="auto"/>
            <w:vAlign w:val="center"/>
            <w:hideMark/>
          </w:tcPr>
          <w:p w14:paraId="1CD1F2B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3D58467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9DBC8F8" w14:textId="77777777" w:rsidTr="00CB0FC2">
        <w:trPr>
          <w:trHeight w:val="300"/>
        </w:trPr>
        <w:tc>
          <w:tcPr>
            <w:tcW w:w="9398" w:type="dxa"/>
            <w:gridSpan w:val="4"/>
            <w:tcBorders>
              <w:top w:val="nil"/>
              <w:left w:val="nil"/>
              <w:bottom w:val="nil"/>
              <w:right w:val="nil"/>
            </w:tcBorders>
            <w:shd w:val="clear" w:color="auto" w:fill="auto"/>
            <w:noWrap/>
            <w:vAlign w:val="center"/>
            <w:hideMark/>
          </w:tcPr>
          <w:p w14:paraId="190F4521" w14:textId="77777777" w:rsidR="00274D1B" w:rsidRPr="00274D1B" w:rsidRDefault="00274D1B" w:rsidP="00274D1B">
            <w:pPr>
              <w:suppressAutoHyphens/>
              <w:spacing w:after="0" w:line="240" w:lineRule="auto"/>
              <w:jc w:val="center"/>
              <w:rPr>
                <w:rFonts w:ascii="Times New Roman" w:eastAsiaTheme="minorEastAsia" w:hAnsi="Times New Roman" w:cs="Times New Roman"/>
                <w:b/>
                <w:snapToGrid w:val="0"/>
                <w:sz w:val="28"/>
                <w:szCs w:val="28"/>
                <w:lang w:eastAsia="ru-RU"/>
              </w:rPr>
            </w:pPr>
            <w:r w:rsidRPr="00274D1B">
              <w:rPr>
                <w:rFonts w:ascii="Times New Roman" w:eastAsiaTheme="minorEastAsia" w:hAnsi="Times New Roman" w:cs="Times New Roman"/>
                <w:b/>
                <w:snapToGrid w:val="0"/>
                <w:sz w:val="28"/>
                <w:szCs w:val="28"/>
                <w:lang w:eastAsia="ru-RU"/>
              </w:rPr>
              <w:t>Система оповещения и управления эвакуацией</w:t>
            </w:r>
          </w:p>
        </w:tc>
      </w:tr>
      <w:tr w:rsidR="00274D1B" w:rsidRPr="00274D1B" w14:paraId="0FE28D29"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B9C4F5"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14C5D661"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4BE05F5"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08F73CC2"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054CC60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14E179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16</w:t>
            </w:r>
          </w:p>
        </w:tc>
        <w:tc>
          <w:tcPr>
            <w:tcW w:w="6935" w:type="dxa"/>
            <w:tcBorders>
              <w:top w:val="nil"/>
              <w:left w:val="nil"/>
              <w:bottom w:val="single" w:sz="4" w:space="0" w:color="auto"/>
              <w:right w:val="single" w:sz="4" w:space="0" w:color="auto"/>
            </w:tcBorders>
            <w:shd w:val="clear" w:color="auto" w:fill="auto"/>
            <w:vAlign w:val="center"/>
            <w:hideMark/>
          </w:tcPr>
          <w:p w14:paraId="2BEBD07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Прибор управления оповещением МЕТА 17821</w:t>
            </w:r>
          </w:p>
        </w:tc>
        <w:tc>
          <w:tcPr>
            <w:tcW w:w="992" w:type="dxa"/>
            <w:tcBorders>
              <w:top w:val="nil"/>
              <w:left w:val="nil"/>
              <w:bottom w:val="single" w:sz="4" w:space="0" w:color="auto"/>
              <w:right w:val="single" w:sz="4" w:space="0" w:color="auto"/>
            </w:tcBorders>
            <w:shd w:val="clear" w:color="auto" w:fill="auto"/>
            <w:vAlign w:val="center"/>
            <w:hideMark/>
          </w:tcPr>
          <w:p w14:paraId="10A8A86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3150D6C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D39F02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D55FD6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w:t>
            </w:r>
          </w:p>
        </w:tc>
        <w:tc>
          <w:tcPr>
            <w:tcW w:w="6935" w:type="dxa"/>
            <w:tcBorders>
              <w:top w:val="nil"/>
              <w:left w:val="nil"/>
              <w:bottom w:val="single" w:sz="4" w:space="0" w:color="auto"/>
              <w:right w:val="single" w:sz="4" w:space="0" w:color="auto"/>
            </w:tcBorders>
            <w:shd w:val="clear" w:color="auto" w:fill="auto"/>
            <w:vAlign w:val="center"/>
            <w:hideMark/>
          </w:tcPr>
          <w:p w14:paraId="16E74E7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микрофонный МЕТА 18580-16</w:t>
            </w:r>
          </w:p>
        </w:tc>
        <w:tc>
          <w:tcPr>
            <w:tcW w:w="992" w:type="dxa"/>
            <w:tcBorders>
              <w:top w:val="nil"/>
              <w:left w:val="nil"/>
              <w:bottom w:val="single" w:sz="4" w:space="0" w:color="auto"/>
              <w:right w:val="single" w:sz="4" w:space="0" w:color="auto"/>
            </w:tcBorders>
            <w:shd w:val="clear" w:color="auto" w:fill="auto"/>
            <w:vAlign w:val="center"/>
            <w:hideMark/>
          </w:tcPr>
          <w:p w14:paraId="42BA1EF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943E87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C20886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2BFCB2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6935" w:type="dxa"/>
            <w:tcBorders>
              <w:top w:val="nil"/>
              <w:left w:val="nil"/>
              <w:bottom w:val="single" w:sz="4" w:space="0" w:color="auto"/>
              <w:right w:val="single" w:sz="4" w:space="0" w:color="auto"/>
            </w:tcBorders>
            <w:shd w:val="clear" w:color="auto" w:fill="auto"/>
            <w:vAlign w:val="center"/>
            <w:hideMark/>
          </w:tcPr>
          <w:p w14:paraId="42E2A5F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Медиаконвертер МЕТА 7314</w:t>
            </w:r>
          </w:p>
        </w:tc>
        <w:tc>
          <w:tcPr>
            <w:tcW w:w="992" w:type="dxa"/>
            <w:tcBorders>
              <w:top w:val="nil"/>
              <w:left w:val="nil"/>
              <w:bottom w:val="single" w:sz="4" w:space="0" w:color="auto"/>
              <w:right w:val="single" w:sz="4" w:space="0" w:color="auto"/>
            </w:tcBorders>
            <w:shd w:val="clear" w:color="auto" w:fill="auto"/>
            <w:vAlign w:val="center"/>
            <w:hideMark/>
          </w:tcPr>
          <w:p w14:paraId="0C04B65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BD3EC6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326E0FA"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71E9E1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19</w:t>
            </w:r>
          </w:p>
        </w:tc>
        <w:tc>
          <w:tcPr>
            <w:tcW w:w="6935" w:type="dxa"/>
            <w:tcBorders>
              <w:top w:val="nil"/>
              <w:left w:val="nil"/>
              <w:bottom w:val="single" w:sz="4" w:space="0" w:color="auto"/>
              <w:right w:val="single" w:sz="4" w:space="0" w:color="auto"/>
            </w:tcBorders>
            <w:shd w:val="clear" w:color="auto" w:fill="auto"/>
            <w:vAlign w:val="center"/>
            <w:hideMark/>
          </w:tcPr>
          <w:p w14:paraId="3CA449D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Бокс АКБ МЕТА 17901</w:t>
            </w:r>
          </w:p>
        </w:tc>
        <w:tc>
          <w:tcPr>
            <w:tcW w:w="992" w:type="dxa"/>
            <w:tcBorders>
              <w:top w:val="nil"/>
              <w:left w:val="nil"/>
              <w:bottom w:val="single" w:sz="4" w:space="0" w:color="auto"/>
              <w:right w:val="single" w:sz="4" w:space="0" w:color="auto"/>
            </w:tcBorders>
            <w:shd w:val="clear" w:color="auto" w:fill="auto"/>
            <w:vAlign w:val="center"/>
            <w:hideMark/>
          </w:tcPr>
          <w:p w14:paraId="05B1F41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16ED92D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BC29054"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591AA5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6935" w:type="dxa"/>
            <w:tcBorders>
              <w:top w:val="nil"/>
              <w:left w:val="nil"/>
              <w:bottom w:val="single" w:sz="4" w:space="0" w:color="auto"/>
              <w:right w:val="single" w:sz="4" w:space="0" w:color="auto"/>
            </w:tcBorders>
            <w:shd w:val="clear" w:color="auto" w:fill="auto"/>
            <w:vAlign w:val="center"/>
            <w:hideMark/>
          </w:tcPr>
          <w:p w14:paraId="70419FE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Резервиро-ванный источник питания РИП-24 исп. 56</w:t>
            </w:r>
          </w:p>
        </w:tc>
        <w:tc>
          <w:tcPr>
            <w:tcW w:w="992" w:type="dxa"/>
            <w:tcBorders>
              <w:top w:val="nil"/>
              <w:left w:val="nil"/>
              <w:bottom w:val="single" w:sz="4" w:space="0" w:color="auto"/>
              <w:right w:val="single" w:sz="4" w:space="0" w:color="auto"/>
            </w:tcBorders>
            <w:shd w:val="clear" w:color="auto" w:fill="auto"/>
            <w:vAlign w:val="center"/>
            <w:hideMark/>
          </w:tcPr>
          <w:p w14:paraId="20A147E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665025A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B3DF144"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227B39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21</w:t>
            </w:r>
          </w:p>
        </w:tc>
        <w:tc>
          <w:tcPr>
            <w:tcW w:w="6935" w:type="dxa"/>
            <w:tcBorders>
              <w:top w:val="nil"/>
              <w:left w:val="nil"/>
              <w:bottom w:val="single" w:sz="4" w:space="0" w:color="auto"/>
              <w:right w:val="single" w:sz="4" w:space="0" w:color="auto"/>
            </w:tcBorders>
            <w:shd w:val="clear" w:color="auto" w:fill="auto"/>
            <w:vAlign w:val="center"/>
            <w:hideMark/>
          </w:tcPr>
          <w:p w14:paraId="28228AB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«Выход»</w:t>
            </w:r>
          </w:p>
        </w:tc>
        <w:tc>
          <w:tcPr>
            <w:tcW w:w="992" w:type="dxa"/>
            <w:tcBorders>
              <w:top w:val="nil"/>
              <w:left w:val="nil"/>
              <w:bottom w:val="single" w:sz="4" w:space="0" w:color="auto"/>
              <w:right w:val="single" w:sz="4" w:space="0" w:color="auto"/>
            </w:tcBorders>
            <w:shd w:val="clear" w:color="auto" w:fill="auto"/>
            <w:vAlign w:val="center"/>
            <w:hideMark/>
          </w:tcPr>
          <w:p w14:paraId="503071E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26</w:t>
            </w:r>
          </w:p>
        </w:tc>
        <w:tc>
          <w:tcPr>
            <w:tcW w:w="751" w:type="dxa"/>
            <w:tcBorders>
              <w:top w:val="nil"/>
              <w:left w:val="nil"/>
              <w:bottom w:val="single" w:sz="4" w:space="0" w:color="auto"/>
              <w:right w:val="single" w:sz="4" w:space="0" w:color="auto"/>
            </w:tcBorders>
            <w:shd w:val="clear" w:color="auto" w:fill="auto"/>
            <w:noWrap/>
            <w:vAlign w:val="bottom"/>
            <w:hideMark/>
          </w:tcPr>
          <w:p w14:paraId="6D8ED2E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79157A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25D6F3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22</w:t>
            </w:r>
          </w:p>
        </w:tc>
        <w:tc>
          <w:tcPr>
            <w:tcW w:w="6935" w:type="dxa"/>
            <w:tcBorders>
              <w:top w:val="nil"/>
              <w:left w:val="nil"/>
              <w:bottom w:val="single" w:sz="4" w:space="0" w:color="auto"/>
              <w:right w:val="single" w:sz="4" w:space="0" w:color="auto"/>
            </w:tcBorders>
            <w:shd w:val="clear" w:color="auto" w:fill="auto"/>
            <w:vAlign w:val="center"/>
            <w:hideMark/>
          </w:tcPr>
          <w:p w14:paraId="458106B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«направле-ние движения»</w:t>
            </w:r>
          </w:p>
        </w:tc>
        <w:tc>
          <w:tcPr>
            <w:tcW w:w="992" w:type="dxa"/>
            <w:tcBorders>
              <w:top w:val="nil"/>
              <w:left w:val="nil"/>
              <w:bottom w:val="single" w:sz="4" w:space="0" w:color="auto"/>
              <w:right w:val="single" w:sz="4" w:space="0" w:color="auto"/>
            </w:tcBorders>
            <w:shd w:val="clear" w:color="auto" w:fill="auto"/>
            <w:vAlign w:val="center"/>
            <w:hideMark/>
          </w:tcPr>
          <w:p w14:paraId="01EC9ED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751" w:type="dxa"/>
            <w:tcBorders>
              <w:top w:val="nil"/>
              <w:left w:val="nil"/>
              <w:bottom w:val="single" w:sz="4" w:space="0" w:color="auto"/>
              <w:right w:val="single" w:sz="4" w:space="0" w:color="auto"/>
            </w:tcBorders>
            <w:shd w:val="clear" w:color="auto" w:fill="auto"/>
            <w:noWrap/>
            <w:vAlign w:val="bottom"/>
            <w:hideMark/>
          </w:tcPr>
          <w:p w14:paraId="6D963C3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CFE49E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DDCD00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23</w:t>
            </w:r>
          </w:p>
        </w:tc>
        <w:tc>
          <w:tcPr>
            <w:tcW w:w="6935" w:type="dxa"/>
            <w:tcBorders>
              <w:top w:val="nil"/>
              <w:left w:val="nil"/>
              <w:bottom w:val="single" w:sz="4" w:space="0" w:color="auto"/>
              <w:right w:val="single" w:sz="4" w:space="0" w:color="auto"/>
            </w:tcBorders>
            <w:shd w:val="clear" w:color="auto" w:fill="auto"/>
            <w:vAlign w:val="center"/>
            <w:hideMark/>
          </w:tcPr>
          <w:p w14:paraId="7B256A0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двухсто-роннее</w:t>
            </w:r>
          </w:p>
        </w:tc>
        <w:tc>
          <w:tcPr>
            <w:tcW w:w="992" w:type="dxa"/>
            <w:tcBorders>
              <w:top w:val="nil"/>
              <w:left w:val="nil"/>
              <w:bottom w:val="single" w:sz="4" w:space="0" w:color="auto"/>
              <w:right w:val="single" w:sz="4" w:space="0" w:color="auto"/>
            </w:tcBorders>
            <w:shd w:val="clear" w:color="auto" w:fill="auto"/>
            <w:vAlign w:val="center"/>
            <w:hideMark/>
          </w:tcPr>
          <w:p w14:paraId="6561149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586099E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9C38B9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266FCB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24</w:t>
            </w:r>
          </w:p>
        </w:tc>
        <w:tc>
          <w:tcPr>
            <w:tcW w:w="6935" w:type="dxa"/>
            <w:tcBorders>
              <w:top w:val="nil"/>
              <w:left w:val="nil"/>
              <w:bottom w:val="single" w:sz="4" w:space="0" w:color="auto"/>
              <w:right w:val="single" w:sz="4" w:space="0" w:color="auto"/>
            </w:tcBorders>
            <w:shd w:val="clear" w:color="auto" w:fill="auto"/>
            <w:vAlign w:val="center"/>
            <w:hideMark/>
          </w:tcPr>
          <w:p w14:paraId="13F9B66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пожарный речевой АСР-06.1.6 исп.3</w:t>
            </w:r>
          </w:p>
        </w:tc>
        <w:tc>
          <w:tcPr>
            <w:tcW w:w="992" w:type="dxa"/>
            <w:tcBorders>
              <w:top w:val="nil"/>
              <w:left w:val="nil"/>
              <w:bottom w:val="single" w:sz="4" w:space="0" w:color="auto"/>
              <w:right w:val="single" w:sz="4" w:space="0" w:color="auto"/>
            </w:tcBorders>
            <w:shd w:val="clear" w:color="auto" w:fill="auto"/>
            <w:vAlign w:val="center"/>
            <w:hideMark/>
          </w:tcPr>
          <w:p w14:paraId="6DD635B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170</w:t>
            </w:r>
          </w:p>
        </w:tc>
        <w:tc>
          <w:tcPr>
            <w:tcW w:w="751" w:type="dxa"/>
            <w:tcBorders>
              <w:top w:val="nil"/>
              <w:left w:val="nil"/>
              <w:bottom w:val="single" w:sz="4" w:space="0" w:color="auto"/>
              <w:right w:val="single" w:sz="4" w:space="0" w:color="auto"/>
            </w:tcBorders>
            <w:shd w:val="clear" w:color="auto" w:fill="auto"/>
            <w:noWrap/>
            <w:vAlign w:val="bottom"/>
            <w:hideMark/>
          </w:tcPr>
          <w:p w14:paraId="4DD6F00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30AD14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DCE350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25</w:t>
            </w:r>
          </w:p>
        </w:tc>
        <w:tc>
          <w:tcPr>
            <w:tcW w:w="6935" w:type="dxa"/>
            <w:tcBorders>
              <w:top w:val="nil"/>
              <w:left w:val="nil"/>
              <w:bottom w:val="single" w:sz="4" w:space="0" w:color="auto"/>
              <w:right w:val="single" w:sz="4" w:space="0" w:color="auto"/>
            </w:tcBorders>
            <w:shd w:val="clear" w:color="auto" w:fill="auto"/>
            <w:vAlign w:val="center"/>
            <w:hideMark/>
          </w:tcPr>
          <w:p w14:paraId="1AD466D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Громкоговоритель потолочный АСР-06.3.6 исп.3</w:t>
            </w:r>
          </w:p>
        </w:tc>
        <w:tc>
          <w:tcPr>
            <w:tcW w:w="992" w:type="dxa"/>
            <w:tcBorders>
              <w:top w:val="nil"/>
              <w:left w:val="nil"/>
              <w:bottom w:val="single" w:sz="4" w:space="0" w:color="auto"/>
              <w:right w:val="single" w:sz="4" w:space="0" w:color="auto"/>
            </w:tcBorders>
            <w:shd w:val="clear" w:color="auto" w:fill="auto"/>
            <w:vAlign w:val="center"/>
            <w:hideMark/>
          </w:tcPr>
          <w:p w14:paraId="617938B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78</w:t>
            </w:r>
          </w:p>
        </w:tc>
        <w:tc>
          <w:tcPr>
            <w:tcW w:w="751" w:type="dxa"/>
            <w:tcBorders>
              <w:top w:val="nil"/>
              <w:left w:val="nil"/>
              <w:bottom w:val="single" w:sz="4" w:space="0" w:color="auto"/>
              <w:right w:val="single" w:sz="4" w:space="0" w:color="auto"/>
            </w:tcBorders>
            <w:shd w:val="clear" w:color="auto" w:fill="auto"/>
            <w:noWrap/>
            <w:vAlign w:val="bottom"/>
            <w:hideMark/>
          </w:tcPr>
          <w:p w14:paraId="0281A7B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15E1FC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10C199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w:t>
            </w:r>
          </w:p>
        </w:tc>
        <w:tc>
          <w:tcPr>
            <w:tcW w:w="6935" w:type="dxa"/>
            <w:tcBorders>
              <w:top w:val="nil"/>
              <w:left w:val="nil"/>
              <w:bottom w:val="single" w:sz="4" w:space="0" w:color="auto"/>
              <w:right w:val="single" w:sz="4" w:space="0" w:color="auto"/>
            </w:tcBorders>
            <w:shd w:val="clear" w:color="auto" w:fill="auto"/>
            <w:vAlign w:val="center"/>
            <w:hideMark/>
          </w:tcPr>
          <w:p w14:paraId="183EA38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18 А/ч</w:t>
            </w:r>
          </w:p>
        </w:tc>
        <w:tc>
          <w:tcPr>
            <w:tcW w:w="992" w:type="dxa"/>
            <w:tcBorders>
              <w:top w:val="nil"/>
              <w:left w:val="nil"/>
              <w:bottom w:val="single" w:sz="4" w:space="0" w:color="auto"/>
              <w:right w:val="single" w:sz="4" w:space="0" w:color="auto"/>
            </w:tcBorders>
            <w:shd w:val="clear" w:color="auto" w:fill="auto"/>
            <w:vAlign w:val="center"/>
            <w:hideMark/>
          </w:tcPr>
          <w:p w14:paraId="36152F1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65BB66A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FF39DB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2F72DC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26</w:t>
            </w:r>
          </w:p>
        </w:tc>
        <w:tc>
          <w:tcPr>
            <w:tcW w:w="6935" w:type="dxa"/>
            <w:tcBorders>
              <w:top w:val="nil"/>
              <w:left w:val="nil"/>
              <w:bottom w:val="single" w:sz="4" w:space="0" w:color="auto"/>
              <w:right w:val="single" w:sz="4" w:space="0" w:color="auto"/>
            </w:tcBorders>
            <w:shd w:val="clear" w:color="auto" w:fill="auto"/>
            <w:vAlign w:val="center"/>
            <w:hideMark/>
          </w:tcPr>
          <w:p w14:paraId="0FA4F70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40 А/ч</w:t>
            </w:r>
          </w:p>
        </w:tc>
        <w:tc>
          <w:tcPr>
            <w:tcW w:w="992" w:type="dxa"/>
            <w:tcBorders>
              <w:top w:val="nil"/>
              <w:left w:val="nil"/>
              <w:bottom w:val="single" w:sz="4" w:space="0" w:color="auto"/>
              <w:right w:val="single" w:sz="4" w:space="0" w:color="auto"/>
            </w:tcBorders>
            <w:shd w:val="clear" w:color="auto" w:fill="auto"/>
            <w:vAlign w:val="center"/>
            <w:hideMark/>
          </w:tcPr>
          <w:p w14:paraId="46A499A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33A6C58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F9131F9" w14:textId="77777777" w:rsidTr="00CB0FC2">
        <w:trPr>
          <w:trHeight w:val="300"/>
        </w:trPr>
        <w:tc>
          <w:tcPr>
            <w:tcW w:w="9398" w:type="dxa"/>
            <w:gridSpan w:val="4"/>
            <w:tcBorders>
              <w:top w:val="nil"/>
              <w:left w:val="nil"/>
              <w:bottom w:val="single" w:sz="4" w:space="0" w:color="auto"/>
              <w:right w:val="nil"/>
            </w:tcBorders>
            <w:shd w:val="clear" w:color="auto" w:fill="auto"/>
            <w:noWrap/>
            <w:vAlign w:val="center"/>
            <w:hideMark/>
          </w:tcPr>
          <w:p w14:paraId="181D1A93"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Охранная сигнализация</w:t>
            </w:r>
          </w:p>
        </w:tc>
      </w:tr>
      <w:tr w:rsidR="00274D1B" w:rsidRPr="00274D1B" w14:paraId="4F15ECD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036FC9D"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0886071A"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18CB31DC"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46448E5A"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5E13978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72B94E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27</w:t>
            </w:r>
          </w:p>
        </w:tc>
        <w:tc>
          <w:tcPr>
            <w:tcW w:w="6935" w:type="dxa"/>
            <w:tcBorders>
              <w:top w:val="nil"/>
              <w:left w:val="nil"/>
              <w:bottom w:val="single" w:sz="4" w:space="0" w:color="auto"/>
              <w:right w:val="single" w:sz="4" w:space="0" w:color="auto"/>
            </w:tcBorders>
            <w:shd w:val="clear" w:color="auto" w:fill="auto"/>
            <w:vAlign w:val="center"/>
            <w:hideMark/>
          </w:tcPr>
          <w:p w14:paraId="7DFD110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радикальных устройств РРОП-И</w:t>
            </w:r>
          </w:p>
        </w:tc>
        <w:tc>
          <w:tcPr>
            <w:tcW w:w="992" w:type="dxa"/>
            <w:tcBorders>
              <w:top w:val="nil"/>
              <w:left w:val="nil"/>
              <w:bottom w:val="single" w:sz="4" w:space="0" w:color="auto"/>
              <w:right w:val="single" w:sz="4" w:space="0" w:color="auto"/>
            </w:tcBorders>
            <w:shd w:val="clear" w:color="auto" w:fill="auto"/>
            <w:vAlign w:val="center"/>
            <w:hideMark/>
          </w:tcPr>
          <w:p w14:paraId="7082231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B88E70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1B300F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0A9521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6935" w:type="dxa"/>
            <w:tcBorders>
              <w:top w:val="nil"/>
              <w:left w:val="nil"/>
              <w:bottom w:val="single" w:sz="4" w:space="0" w:color="auto"/>
              <w:right w:val="single" w:sz="4" w:space="0" w:color="auto"/>
            </w:tcBorders>
            <w:shd w:val="clear" w:color="auto" w:fill="auto"/>
            <w:vAlign w:val="center"/>
            <w:hideMark/>
          </w:tcPr>
          <w:p w14:paraId="6ABFF93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управления сегментом ПС-И</w:t>
            </w:r>
          </w:p>
        </w:tc>
        <w:tc>
          <w:tcPr>
            <w:tcW w:w="992" w:type="dxa"/>
            <w:tcBorders>
              <w:top w:val="nil"/>
              <w:left w:val="nil"/>
              <w:bottom w:val="single" w:sz="4" w:space="0" w:color="auto"/>
              <w:right w:val="single" w:sz="4" w:space="0" w:color="auto"/>
            </w:tcBorders>
            <w:shd w:val="clear" w:color="auto" w:fill="auto"/>
            <w:vAlign w:val="center"/>
            <w:hideMark/>
          </w:tcPr>
          <w:p w14:paraId="61C905F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7F734D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91D780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B38A3B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29</w:t>
            </w:r>
          </w:p>
        </w:tc>
        <w:tc>
          <w:tcPr>
            <w:tcW w:w="6935" w:type="dxa"/>
            <w:tcBorders>
              <w:top w:val="nil"/>
              <w:left w:val="nil"/>
              <w:bottom w:val="single" w:sz="4" w:space="0" w:color="auto"/>
              <w:right w:val="single" w:sz="4" w:space="0" w:color="auto"/>
            </w:tcBorders>
            <w:shd w:val="clear" w:color="auto" w:fill="auto"/>
            <w:vAlign w:val="center"/>
            <w:hideMark/>
          </w:tcPr>
          <w:p w14:paraId="36EDDF8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управления БУ32-И</w:t>
            </w:r>
          </w:p>
        </w:tc>
        <w:tc>
          <w:tcPr>
            <w:tcW w:w="992" w:type="dxa"/>
            <w:tcBorders>
              <w:top w:val="nil"/>
              <w:left w:val="nil"/>
              <w:bottom w:val="single" w:sz="4" w:space="0" w:color="auto"/>
              <w:right w:val="single" w:sz="4" w:space="0" w:color="auto"/>
            </w:tcBorders>
            <w:shd w:val="clear" w:color="auto" w:fill="auto"/>
            <w:vAlign w:val="center"/>
            <w:hideMark/>
          </w:tcPr>
          <w:p w14:paraId="5EA5FAE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097C2E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341A03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A92896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30</w:t>
            </w:r>
          </w:p>
        </w:tc>
        <w:tc>
          <w:tcPr>
            <w:tcW w:w="6935" w:type="dxa"/>
            <w:tcBorders>
              <w:top w:val="nil"/>
              <w:left w:val="nil"/>
              <w:bottom w:val="single" w:sz="4" w:space="0" w:color="auto"/>
              <w:right w:val="single" w:sz="4" w:space="0" w:color="auto"/>
            </w:tcBorders>
            <w:shd w:val="clear" w:color="auto" w:fill="auto"/>
            <w:vAlign w:val="center"/>
            <w:hideMark/>
          </w:tcPr>
          <w:p w14:paraId="62ADD46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Устройство межсегментного обмена «Мост-IP-И»</w:t>
            </w:r>
          </w:p>
        </w:tc>
        <w:tc>
          <w:tcPr>
            <w:tcW w:w="992" w:type="dxa"/>
            <w:tcBorders>
              <w:top w:val="nil"/>
              <w:left w:val="nil"/>
              <w:bottom w:val="single" w:sz="4" w:space="0" w:color="auto"/>
              <w:right w:val="single" w:sz="4" w:space="0" w:color="auto"/>
            </w:tcBorders>
            <w:shd w:val="clear" w:color="auto" w:fill="auto"/>
            <w:vAlign w:val="center"/>
            <w:hideMark/>
          </w:tcPr>
          <w:p w14:paraId="41BAAF9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1EE04F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F661CE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7AD57E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31</w:t>
            </w:r>
          </w:p>
        </w:tc>
        <w:tc>
          <w:tcPr>
            <w:tcW w:w="6935" w:type="dxa"/>
            <w:tcBorders>
              <w:top w:val="nil"/>
              <w:left w:val="nil"/>
              <w:bottom w:val="single" w:sz="4" w:space="0" w:color="auto"/>
              <w:right w:val="single" w:sz="4" w:space="0" w:color="auto"/>
            </w:tcBorders>
            <w:shd w:val="clear" w:color="auto" w:fill="auto"/>
            <w:vAlign w:val="center"/>
            <w:hideMark/>
          </w:tcPr>
          <w:p w14:paraId="3012B3B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сигнальной линии БСЛ240-И</w:t>
            </w:r>
          </w:p>
        </w:tc>
        <w:tc>
          <w:tcPr>
            <w:tcW w:w="992" w:type="dxa"/>
            <w:tcBorders>
              <w:top w:val="nil"/>
              <w:left w:val="nil"/>
              <w:bottom w:val="single" w:sz="4" w:space="0" w:color="auto"/>
              <w:right w:val="single" w:sz="4" w:space="0" w:color="auto"/>
            </w:tcBorders>
            <w:shd w:val="clear" w:color="auto" w:fill="auto"/>
            <w:vAlign w:val="center"/>
            <w:hideMark/>
          </w:tcPr>
          <w:p w14:paraId="5884D85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751" w:type="dxa"/>
            <w:tcBorders>
              <w:top w:val="nil"/>
              <w:left w:val="nil"/>
              <w:bottom w:val="single" w:sz="4" w:space="0" w:color="auto"/>
              <w:right w:val="single" w:sz="4" w:space="0" w:color="auto"/>
            </w:tcBorders>
            <w:shd w:val="clear" w:color="auto" w:fill="auto"/>
            <w:noWrap/>
            <w:vAlign w:val="bottom"/>
            <w:hideMark/>
          </w:tcPr>
          <w:p w14:paraId="7B6CFE5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826662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B70C1A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32</w:t>
            </w:r>
          </w:p>
        </w:tc>
        <w:tc>
          <w:tcPr>
            <w:tcW w:w="6935" w:type="dxa"/>
            <w:tcBorders>
              <w:top w:val="nil"/>
              <w:left w:val="nil"/>
              <w:bottom w:val="single" w:sz="4" w:space="0" w:color="auto"/>
              <w:right w:val="single" w:sz="4" w:space="0" w:color="auto"/>
            </w:tcBorders>
            <w:shd w:val="clear" w:color="auto" w:fill="auto"/>
            <w:vAlign w:val="center"/>
            <w:hideMark/>
          </w:tcPr>
          <w:p w14:paraId="1FC32DA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перобразования интерфейсов БПИ-RS-И</w:t>
            </w:r>
          </w:p>
        </w:tc>
        <w:tc>
          <w:tcPr>
            <w:tcW w:w="992" w:type="dxa"/>
            <w:tcBorders>
              <w:top w:val="nil"/>
              <w:left w:val="nil"/>
              <w:bottom w:val="single" w:sz="4" w:space="0" w:color="auto"/>
              <w:right w:val="single" w:sz="4" w:space="0" w:color="auto"/>
            </w:tcBorders>
            <w:shd w:val="clear" w:color="auto" w:fill="auto"/>
            <w:vAlign w:val="center"/>
            <w:hideMark/>
          </w:tcPr>
          <w:p w14:paraId="1DBAC8F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1BC842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E12709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42A5A9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33</w:t>
            </w:r>
          </w:p>
        </w:tc>
        <w:tc>
          <w:tcPr>
            <w:tcW w:w="6935" w:type="dxa"/>
            <w:tcBorders>
              <w:top w:val="nil"/>
              <w:left w:val="nil"/>
              <w:bottom w:val="single" w:sz="4" w:space="0" w:color="auto"/>
              <w:right w:val="single" w:sz="4" w:space="0" w:color="auto"/>
            </w:tcBorders>
            <w:shd w:val="clear" w:color="auto" w:fill="auto"/>
            <w:vAlign w:val="center"/>
            <w:hideMark/>
          </w:tcPr>
          <w:p w14:paraId="77E1F39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силовых реле БР4-И исп. 1В</w:t>
            </w:r>
          </w:p>
        </w:tc>
        <w:tc>
          <w:tcPr>
            <w:tcW w:w="992" w:type="dxa"/>
            <w:tcBorders>
              <w:top w:val="nil"/>
              <w:left w:val="nil"/>
              <w:bottom w:val="single" w:sz="4" w:space="0" w:color="auto"/>
              <w:right w:val="single" w:sz="4" w:space="0" w:color="auto"/>
            </w:tcBorders>
            <w:shd w:val="clear" w:color="auto" w:fill="auto"/>
            <w:vAlign w:val="center"/>
            <w:hideMark/>
          </w:tcPr>
          <w:p w14:paraId="324B1CE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69FDDF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C5D0E6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4755AD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34</w:t>
            </w:r>
          </w:p>
        </w:tc>
        <w:tc>
          <w:tcPr>
            <w:tcW w:w="6935" w:type="dxa"/>
            <w:tcBorders>
              <w:top w:val="nil"/>
              <w:left w:val="nil"/>
              <w:bottom w:val="single" w:sz="4" w:space="0" w:color="auto"/>
              <w:right w:val="single" w:sz="4" w:space="0" w:color="auto"/>
            </w:tcBorders>
            <w:shd w:val="clear" w:color="auto" w:fill="auto"/>
            <w:vAlign w:val="center"/>
            <w:hideMark/>
          </w:tcPr>
          <w:p w14:paraId="052AE71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магнитоконтактный адресный «РИГ-И»</w:t>
            </w:r>
          </w:p>
        </w:tc>
        <w:tc>
          <w:tcPr>
            <w:tcW w:w="992" w:type="dxa"/>
            <w:tcBorders>
              <w:top w:val="nil"/>
              <w:left w:val="nil"/>
              <w:bottom w:val="single" w:sz="4" w:space="0" w:color="auto"/>
              <w:right w:val="single" w:sz="4" w:space="0" w:color="auto"/>
            </w:tcBorders>
            <w:shd w:val="clear" w:color="auto" w:fill="auto"/>
            <w:vAlign w:val="center"/>
            <w:hideMark/>
          </w:tcPr>
          <w:p w14:paraId="59F00FE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751" w:type="dxa"/>
            <w:tcBorders>
              <w:top w:val="nil"/>
              <w:left w:val="nil"/>
              <w:bottom w:val="single" w:sz="4" w:space="0" w:color="auto"/>
              <w:right w:val="single" w:sz="4" w:space="0" w:color="auto"/>
            </w:tcBorders>
            <w:shd w:val="clear" w:color="auto" w:fill="auto"/>
            <w:noWrap/>
            <w:vAlign w:val="bottom"/>
            <w:hideMark/>
          </w:tcPr>
          <w:p w14:paraId="69A00E9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2972EC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8FF355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35</w:t>
            </w:r>
          </w:p>
        </w:tc>
        <w:tc>
          <w:tcPr>
            <w:tcW w:w="6935" w:type="dxa"/>
            <w:tcBorders>
              <w:top w:val="nil"/>
              <w:left w:val="nil"/>
              <w:bottom w:val="single" w:sz="4" w:space="0" w:color="auto"/>
              <w:right w:val="single" w:sz="4" w:space="0" w:color="auto"/>
            </w:tcBorders>
            <w:shd w:val="clear" w:color="auto" w:fill="auto"/>
            <w:vAlign w:val="center"/>
            <w:hideMark/>
          </w:tcPr>
          <w:p w14:paraId="51ADA72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поверхностный звуковой адресный «Арфа-И»</w:t>
            </w:r>
          </w:p>
        </w:tc>
        <w:tc>
          <w:tcPr>
            <w:tcW w:w="992" w:type="dxa"/>
            <w:tcBorders>
              <w:top w:val="nil"/>
              <w:left w:val="nil"/>
              <w:bottom w:val="single" w:sz="4" w:space="0" w:color="auto"/>
              <w:right w:val="single" w:sz="4" w:space="0" w:color="auto"/>
            </w:tcBorders>
            <w:shd w:val="clear" w:color="auto" w:fill="auto"/>
            <w:vAlign w:val="center"/>
            <w:hideMark/>
          </w:tcPr>
          <w:p w14:paraId="0DF2D35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751" w:type="dxa"/>
            <w:tcBorders>
              <w:top w:val="nil"/>
              <w:left w:val="nil"/>
              <w:bottom w:val="single" w:sz="4" w:space="0" w:color="auto"/>
              <w:right w:val="single" w:sz="4" w:space="0" w:color="auto"/>
            </w:tcBorders>
            <w:shd w:val="clear" w:color="auto" w:fill="auto"/>
            <w:noWrap/>
            <w:vAlign w:val="bottom"/>
            <w:hideMark/>
          </w:tcPr>
          <w:p w14:paraId="37A1BB3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6350227"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CEB4CD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36</w:t>
            </w:r>
          </w:p>
        </w:tc>
        <w:tc>
          <w:tcPr>
            <w:tcW w:w="6935" w:type="dxa"/>
            <w:tcBorders>
              <w:top w:val="nil"/>
              <w:left w:val="nil"/>
              <w:bottom w:val="single" w:sz="4" w:space="0" w:color="auto"/>
              <w:right w:val="single" w:sz="4" w:space="0" w:color="auto"/>
            </w:tcBorders>
            <w:shd w:val="clear" w:color="auto" w:fill="auto"/>
            <w:vAlign w:val="center"/>
            <w:hideMark/>
          </w:tcPr>
          <w:p w14:paraId="39EE6EF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Извещатель охранный объемный оптико-электронный адресный «Икар-5ИА»  </w:t>
            </w:r>
          </w:p>
        </w:tc>
        <w:tc>
          <w:tcPr>
            <w:tcW w:w="992" w:type="dxa"/>
            <w:tcBorders>
              <w:top w:val="nil"/>
              <w:left w:val="nil"/>
              <w:bottom w:val="single" w:sz="4" w:space="0" w:color="auto"/>
              <w:right w:val="single" w:sz="4" w:space="0" w:color="auto"/>
            </w:tcBorders>
            <w:shd w:val="clear" w:color="auto" w:fill="auto"/>
            <w:vAlign w:val="center"/>
            <w:hideMark/>
          </w:tcPr>
          <w:p w14:paraId="0B24352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751" w:type="dxa"/>
            <w:tcBorders>
              <w:top w:val="nil"/>
              <w:left w:val="nil"/>
              <w:bottom w:val="single" w:sz="4" w:space="0" w:color="auto"/>
              <w:right w:val="single" w:sz="4" w:space="0" w:color="auto"/>
            </w:tcBorders>
            <w:shd w:val="clear" w:color="auto" w:fill="auto"/>
            <w:noWrap/>
            <w:vAlign w:val="bottom"/>
            <w:hideMark/>
          </w:tcPr>
          <w:p w14:paraId="0716F15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EE41043"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AA0557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37</w:t>
            </w:r>
          </w:p>
        </w:tc>
        <w:tc>
          <w:tcPr>
            <w:tcW w:w="6935" w:type="dxa"/>
            <w:tcBorders>
              <w:top w:val="nil"/>
              <w:left w:val="nil"/>
              <w:bottom w:val="single" w:sz="4" w:space="0" w:color="auto"/>
              <w:right w:val="single" w:sz="4" w:space="0" w:color="auto"/>
            </w:tcBorders>
            <w:shd w:val="clear" w:color="auto" w:fill="auto"/>
            <w:vAlign w:val="center"/>
            <w:hideMark/>
          </w:tcPr>
          <w:p w14:paraId="43FB215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точечный магнитоконтактный  (накладной, миниатюрный, для поверхностного монтажа) ИО 104-4, ИО 102-4</w:t>
            </w:r>
          </w:p>
        </w:tc>
        <w:tc>
          <w:tcPr>
            <w:tcW w:w="992" w:type="dxa"/>
            <w:tcBorders>
              <w:top w:val="nil"/>
              <w:left w:val="nil"/>
              <w:bottom w:val="single" w:sz="4" w:space="0" w:color="auto"/>
              <w:right w:val="single" w:sz="4" w:space="0" w:color="auto"/>
            </w:tcBorders>
            <w:shd w:val="clear" w:color="auto" w:fill="auto"/>
            <w:vAlign w:val="center"/>
            <w:hideMark/>
          </w:tcPr>
          <w:p w14:paraId="143A535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32</w:t>
            </w:r>
          </w:p>
        </w:tc>
        <w:tc>
          <w:tcPr>
            <w:tcW w:w="751" w:type="dxa"/>
            <w:tcBorders>
              <w:top w:val="nil"/>
              <w:left w:val="nil"/>
              <w:bottom w:val="single" w:sz="4" w:space="0" w:color="auto"/>
              <w:right w:val="single" w:sz="4" w:space="0" w:color="auto"/>
            </w:tcBorders>
            <w:shd w:val="clear" w:color="auto" w:fill="auto"/>
            <w:noWrap/>
            <w:vAlign w:val="bottom"/>
            <w:hideMark/>
          </w:tcPr>
          <w:p w14:paraId="1C9C9A9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CBAD68F"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E50C00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38</w:t>
            </w:r>
          </w:p>
        </w:tc>
        <w:tc>
          <w:tcPr>
            <w:tcW w:w="6935" w:type="dxa"/>
            <w:tcBorders>
              <w:top w:val="nil"/>
              <w:left w:val="nil"/>
              <w:bottom w:val="single" w:sz="4" w:space="0" w:color="auto"/>
              <w:right w:val="single" w:sz="4" w:space="0" w:color="auto"/>
            </w:tcBorders>
            <w:shd w:val="clear" w:color="auto" w:fill="auto"/>
            <w:vAlign w:val="center"/>
            <w:hideMark/>
          </w:tcPr>
          <w:p w14:paraId="0AE345F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магнитоконтактный ИО 102-26 (накладной, для металлических поверхностей)</w:t>
            </w:r>
          </w:p>
        </w:tc>
        <w:tc>
          <w:tcPr>
            <w:tcW w:w="992" w:type="dxa"/>
            <w:tcBorders>
              <w:top w:val="nil"/>
              <w:left w:val="nil"/>
              <w:bottom w:val="single" w:sz="4" w:space="0" w:color="auto"/>
              <w:right w:val="single" w:sz="4" w:space="0" w:color="auto"/>
            </w:tcBorders>
            <w:shd w:val="clear" w:color="auto" w:fill="auto"/>
            <w:vAlign w:val="center"/>
            <w:hideMark/>
          </w:tcPr>
          <w:p w14:paraId="4BFF55B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751" w:type="dxa"/>
            <w:tcBorders>
              <w:top w:val="nil"/>
              <w:left w:val="nil"/>
              <w:bottom w:val="single" w:sz="4" w:space="0" w:color="auto"/>
              <w:right w:val="single" w:sz="4" w:space="0" w:color="auto"/>
            </w:tcBorders>
            <w:shd w:val="clear" w:color="auto" w:fill="auto"/>
            <w:noWrap/>
            <w:vAlign w:val="bottom"/>
            <w:hideMark/>
          </w:tcPr>
          <w:p w14:paraId="1D88308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4EA3C4C"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6C5D6C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39</w:t>
            </w:r>
          </w:p>
        </w:tc>
        <w:tc>
          <w:tcPr>
            <w:tcW w:w="6935" w:type="dxa"/>
            <w:tcBorders>
              <w:top w:val="nil"/>
              <w:left w:val="nil"/>
              <w:bottom w:val="single" w:sz="4" w:space="0" w:color="auto"/>
              <w:right w:val="single" w:sz="4" w:space="0" w:color="auto"/>
            </w:tcBorders>
            <w:shd w:val="clear" w:color="auto" w:fill="auto"/>
            <w:vAlign w:val="center"/>
            <w:hideMark/>
          </w:tcPr>
          <w:p w14:paraId="1ECE992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ручной точечный электроконтактный ИО 101-7/1 «Астра-321» исп. Т</w:t>
            </w:r>
          </w:p>
        </w:tc>
        <w:tc>
          <w:tcPr>
            <w:tcW w:w="992" w:type="dxa"/>
            <w:tcBorders>
              <w:top w:val="nil"/>
              <w:left w:val="nil"/>
              <w:bottom w:val="single" w:sz="4" w:space="0" w:color="auto"/>
              <w:right w:val="single" w:sz="4" w:space="0" w:color="auto"/>
            </w:tcBorders>
            <w:shd w:val="clear" w:color="auto" w:fill="auto"/>
            <w:vAlign w:val="center"/>
            <w:hideMark/>
          </w:tcPr>
          <w:p w14:paraId="76D5E11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629994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9F37CF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917DA9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40</w:t>
            </w:r>
          </w:p>
        </w:tc>
        <w:tc>
          <w:tcPr>
            <w:tcW w:w="6935" w:type="dxa"/>
            <w:tcBorders>
              <w:top w:val="nil"/>
              <w:left w:val="nil"/>
              <w:bottom w:val="single" w:sz="4" w:space="0" w:color="auto"/>
              <w:right w:val="single" w:sz="4" w:space="0" w:color="auto"/>
            </w:tcBorders>
            <w:shd w:val="clear" w:color="auto" w:fill="auto"/>
            <w:vAlign w:val="center"/>
            <w:hideMark/>
          </w:tcPr>
          <w:p w14:paraId="132AC34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охранно-пожарный свето-звуковой Астра-10 исп. 3</w:t>
            </w:r>
          </w:p>
        </w:tc>
        <w:tc>
          <w:tcPr>
            <w:tcW w:w="992" w:type="dxa"/>
            <w:tcBorders>
              <w:top w:val="nil"/>
              <w:left w:val="nil"/>
              <w:bottom w:val="single" w:sz="4" w:space="0" w:color="auto"/>
              <w:right w:val="single" w:sz="4" w:space="0" w:color="auto"/>
            </w:tcBorders>
            <w:shd w:val="clear" w:color="auto" w:fill="auto"/>
            <w:vAlign w:val="center"/>
            <w:hideMark/>
          </w:tcPr>
          <w:p w14:paraId="6A92598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B80741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20A04B3"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D0DCFF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41</w:t>
            </w:r>
          </w:p>
        </w:tc>
        <w:tc>
          <w:tcPr>
            <w:tcW w:w="6935" w:type="dxa"/>
            <w:tcBorders>
              <w:top w:val="nil"/>
              <w:left w:val="nil"/>
              <w:bottom w:val="single" w:sz="4" w:space="0" w:color="auto"/>
              <w:right w:val="single" w:sz="4" w:space="0" w:color="auto"/>
            </w:tcBorders>
            <w:shd w:val="clear" w:color="auto" w:fill="auto"/>
            <w:vAlign w:val="center"/>
            <w:hideMark/>
          </w:tcPr>
          <w:p w14:paraId="45EF43F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Резервированные источники питания «РИП-12 исп. 1»</w:t>
            </w:r>
          </w:p>
        </w:tc>
        <w:tc>
          <w:tcPr>
            <w:tcW w:w="992" w:type="dxa"/>
            <w:tcBorders>
              <w:top w:val="nil"/>
              <w:left w:val="nil"/>
              <w:bottom w:val="single" w:sz="4" w:space="0" w:color="auto"/>
              <w:right w:val="single" w:sz="4" w:space="0" w:color="auto"/>
            </w:tcBorders>
            <w:shd w:val="clear" w:color="auto" w:fill="auto"/>
            <w:vAlign w:val="center"/>
            <w:hideMark/>
          </w:tcPr>
          <w:p w14:paraId="070E43E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494FB61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1BAE674"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563072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42</w:t>
            </w:r>
          </w:p>
        </w:tc>
        <w:tc>
          <w:tcPr>
            <w:tcW w:w="6935" w:type="dxa"/>
            <w:tcBorders>
              <w:top w:val="nil"/>
              <w:left w:val="nil"/>
              <w:bottom w:val="single" w:sz="4" w:space="0" w:color="auto"/>
              <w:right w:val="single" w:sz="4" w:space="0" w:color="auto"/>
            </w:tcBorders>
            <w:shd w:val="clear" w:color="auto" w:fill="auto"/>
            <w:vAlign w:val="center"/>
            <w:hideMark/>
          </w:tcPr>
          <w:p w14:paraId="6316C2A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Аккумуляторная батарея для «РИП-12 исп.1» (12V/17Ah)</w:t>
            </w:r>
          </w:p>
        </w:tc>
        <w:tc>
          <w:tcPr>
            <w:tcW w:w="992" w:type="dxa"/>
            <w:tcBorders>
              <w:top w:val="nil"/>
              <w:left w:val="nil"/>
              <w:bottom w:val="single" w:sz="4" w:space="0" w:color="auto"/>
              <w:right w:val="single" w:sz="4" w:space="0" w:color="auto"/>
            </w:tcBorders>
            <w:shd w:val="clear" w:color="auto" w:fill="auto"/>
            <w:vAlign w:val="center"/>
            <w:hideMark/>
          </w:tcPr>
          <w:p w14:paraId="7B3760A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1684DA6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FA16CD2" w14:textId="77777777" w:rsidTr="00CB0FC2">
        <w:trPr>
          <w:trHeight w:val="300"/>
        </w:trPr>
        <w:tc>
          <w:tcPr>
            <w:tcW w:w="9398" w:type="dxa"/>
            <w:gridSpan w:val="4"/>
            <w:tcBorders>
              <w:top w:val="nil"/>
              <w:left w:val="nil"/>
              <w:bottom w:val="single" w:sz="4" w:space="0" w:color="auto"/>
              <w:right w:val="nil"/>
            </w:tcBorders>
            <w:shd w:val="clear" w:color="auto" w:fill="auto"/>
            <w:noWrap/>
            <w:vAlign w:val="center"/>
            <w:hideMark/>
          </w:tcPr>
          <w:p w14:paraId="6A1B2D30"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Контроль и управление доступом</w:t>
            </w:r>
          </w:p>
        </w:tc>
      </w:tr>
      <w:tr w:rsidR="00274D1B" w:rsidRPr="00274D1B" w14:paraId="6835BA1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ED87AB8"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31E8DB28"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4D2C601A"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3A6FA5B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349A275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03014C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43</w:t>
            </w:r>
          </w:p>
        </w:tc>
        <w:tc>
          <w:tcPr>
            <w:tcW w:w="6935" w:type="dxa"/>
            <w:tcBorders>
              <w:top w:val="nil"/>
              <w:left w:val="nil"/>
              <w:bottom w:val="nil"/>
              <w:right w:val="nil"/>
            </w:tcBorders>
            <w:shd w:val="clear" w:color="auto" w:fill="auto"/>
            <w:vAlign w:val="bottom"/>
            <w:hideMark/>
          </w:tcPr>
          <w:p w14:paraId="7F9A517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Сетевой контроллер NC-8000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E34122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751" w:type="dxa"/>
            <w:tcBorders>
              <w:top w:val="nil"/>
              <w:left w:val="nil"/>
              <w:bottom w:val="single" w:sz="4" w:space="0" w:color="auto"/>
              <w:right w:val="single" w:sz="4" w:space="0" w:color="auto"/>
            </w:tcBorders>
            <w:shd w:val="clear" w:color="auto" w:fill="auto"/>
            <w:noWrap/>
            <w:vAlign w:val="bottom"/>
            <w:hideMark/>
          </w:tcPr>
          <w:p w14:paraId="0EAA415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ADF9F3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8E2E71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44</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53C7BAE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Считыватель смарт-карт PNR-P19</w:t>
            </w:r>
          </w:p>
        </w:tc>
        <w:tc>
          <w:tcPr>
            <w:tcW w:w="992" w:type="dxa"/>
            <w:tcBorders>
              <w:top w:val="nil"/>
              <w:left w:val="nil"/>
              <w:bottom w:val="single" w:sz="4" w:space="0" w:color="auto"/>
              <w:right w:val="single" w:sz="4" w:space="0" w:color="auto"/>
            </w:tcBorders>
            <w:shd w:val="clear" w:color="auto" w:fill="auto"/>
            <w:vAlign w:val="center"/>
            <w:hideMark/>
          </w:tcPr>
          <w:p w14:paraId="3059816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751" w:type="dxa"/>
            <w:tcBorders>
              <w:top w:val="nil"/>
              <w:left w:val="nil"/>
              <w:bottom w:val="single" w:sz="4" w:space="0" w:color="auto"/>
              <w:right w:val="single" w:sz="4" w:space="0" w:color="auto"/>
            </w:tcBorders>
            <w:shd w:val="clear" w:color="auto" w:fill="auto"/>
            <w:noWrap/>
            <w:vAlign w:val="bottom"/>
            <w:hideMark/>
          </w:tcPr>
          <w:p w14:paraId="74C5948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0882F8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FEACB6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93</w:t>
            </w:r>
          </w:p>
        </w:tc>
        <w:tc>
          <w:tcPr>
            <w:tcW w:w="6935" w:type="dxa"/>
            <w:tcBorders>
              <w:top w:val="nil"/>
              <w:left w:val="nil"/>
              <w:bottom w:val="single" w:sz="4" w:space="0" w:color="auto"/>
              <w:right w:val="single" w:sz="4" w:space="0" w:color="auto"/>
            </w:tcBorders>
            <w:shd w:val="clear" w:color="auto" w:fill="auto"/>
            <w:vAlign w:val="center"/>
            <w:hideMark/>
          </w:tcPr>
          <w:p w14:paraId="7D8B106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Кнопка экстренного выхода  ST-ER115</w:t>
            </w:r>
          </w:p>
        </w:tc>
        <w:tc>
          <w:tcPr>
            <w:tcW w:w="992" w:type="dxa"/>
            <w:tcBorders>
              <w:top w:val="nil"/>
              <w:left w:val="nil"/>
              <w:bottom w:val="single" w:sz="4" w:space="0" w:color="auto"/>
              <w:right w:val="single" w:sz="4" w:space="0" w:color="auto"/>
            </w:tcBorders>
            <w:shd w:val="clear" w:color="auto" w:fill="auto"/>
            <w:vAlign w:val="center"/>
            <w:hideMark/>
          </w:tcPr>
          <w:p w14:paraId="5B0035C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751" w:type="dxa"/>
            <w:tcBorders>
              <w:top w:val="nil"/>
              <w:left w:val="nil"/>
              <w:bottom w:val="single" w:sz="4" w:space="0" w:color="auto"/>
              <w:right w:val="single" w:sz="4" w:space="0" w:color="auto"/>
            </w:tcBorders>
            <w:shd w:val="clear" w:color="auto" w:fill="auto"/>
            <w:noWrap/>
            <w:vAlign w:val="bottom"/>
            <w:hideMark/>
          </w:tcPr>
          <w:p w14:paraId="321BD35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B4CEBA3"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3938C2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94</w:t>
            </w:r>
          </w:p>
        </w:tc>
        <w:tc>
          <w:tcPr>
            <w:tcW w:w="6935" w:type="dxa"/>
            <w:tcBorders>
              <w:top w:val="nil"/>
              <w:left w:val="nil"/>
              <w:bottom w:val="single" w:sz="4" w:space="0" w:color="auto"/>
              <w:right w:val="single" w:sz="4" w:space="0" w:color="auto"/>
            </w:tcBorders>
            <w:shd w:val="clear" w:color="auto" w:fill="auto"/>
            <w:vAlign w:val="center"/>
            <w:hideMark/>
          </w:tcPr>
          <w:p w14:paraId="3E75A79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Кнопка выход  JSB-KN 21  </w:t>
            </w:r>
          </w:p>
        </w:tc>
        <w:tc>
          <w:tcPr>
            <w:tcW w:w="992" w:type="dxa"/>
            <w:tcBorders>
              <w:top w:val="nil"/>
              <w:left w:val="nil"/>
              <w:bottom w:val="single" w:sz="4" w:space="0" w:color="auto"/>
              <w:right w:val="single" w:sz="4" w:space="0" w:color="auto"/>
            </w:tcBorders>
            <w:shd w:val="clear" w:color="auto" w:fill="auto"/>
            <w:vAlign w:val="center"/>
            <w:hideMark/>
          </w:tcPr>
          <w:p w14:paraId="42AB0E6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751" w:type="dxa"/>
            <w:tcBorders>
              <w:top w:val="nil"/>
              <w:left w:val="nil"/>
              <w:bottom w:val="single" w:sz="4" w:space="0" w:color="auto"/>
              <w:right w:val="single" w:sz="4" w:space="0" w:color="auto"/>
            </w:tcBorders>
            <w:shd w:val="clear" w:color="auto" w:fill="auto"/>
            <w:noWrap/>
            <w:vAlign w:val="bottom"/>
            <w:hideMark/>
          </w:tcPr>
          <w:p w14:paraId="3753F78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D911FE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0F8990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95</w:t>
            </w:r>
          </w:p>
        </w:tc>
        <w:tc>
          <w:tcPr>
            <w:tcW w:w="6935" w:type="dxa"/>
            <w:tcBorders>
              <w:top w:val="nil"/>
              <w:left w:val="nil"/>
              <w:bottom w:val="single" w:sz="4" w:space="0" w:color="auto"/>
              <w:right w:val="single" w:sz="4" w:space="0" w:color="auto"/>
            </w:tcBorders>
            <w:shd w:val="clear" w:color="auto" w:fill="auto"/>
            <w:vAlign w:val="center"/>
            <w:hideMark/>
          </w:tcPr>
          <w:p w14:paraId="1C130F4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Замок электромагнитный AL-400 Premium  </w:t>
            </w:r>
          </w:p>
        </w:tc>
        <w:tc>
          <w:tcPr>
            <w:tcW w:w="992" w:type="dxa"/>
            <w:tcBorders>
              <w:top w:val="nil"/>
              <w:left w:val="nil"/>
              <w:bottom w:val="single" w:sz="4" w:space="0" w:color="auto"/>
              <w:right w:val="single" w:sz="4" w:space="0" w:color="auto"/>
            </w:tcBorders>
            <w:shd w:val="clear" w:color="auto" w:fill="auto"/>
            <w:vAlign w:val="center"/>
            <w:hideMark/>
          </w:tcPr>
          <w:p w14:paraId="223D4AE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751" w:type="dxa"/>
            <w:tcBorders>
              <w:top w:val="nil"/>
              <w:left w:val="nil"/>
              <w:bottom w:val="single" w:sz="4" w:space="0" w:color="auto"/>
              <w:right w:val="single" w:sz="4" w:space="0" w:color="auto"/>
            </w:tcBorders>
            <w:shd w:val="clear" w:color="auto" w:fill="auto"/>
            <w:noWrap/>
            <w:vAlign w:val="bottom"/>
            <w:hideMark/>
          </w:tcPr>
          <w:p w14:paraId="246EE69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DA83182" w14:textId="77777777" w:rsidTr="00CB0FC2">
        <w:trPr>
          <w:trHeight w:val="300"/>
        </w:trPr>
        <w:tc>
          <w:tcPr>
            <w:tcW w:w="720" w:type="dxa"/>
            <w:tcBorders>
              <w:top w:val="nil"/>
              <w:left w:val="nil"/>
              <w:bottom w:val="nil"/>
              <w:right w:val="nil"/>
            </w:tcBorders>
            <w:shd w:val="clear" w:color="auto" w:fill="auto"/>
            <w:noWrap/>
            <w:vAlign w:val="center"/>
            <w:hideMark/>
          </w:tcPr>
          <w:p w14:paraId="53827E3E" w14:textId="77777777" w:rsidR="00274D1B" w:rsidRPr="00274D1B" w:rsidRDefault="00274D1B" w:rsidP="00274D1B">
            <w:pPr>
              <w:spacing w:after="0" w:line="240" w:lineRule="auto"/>
              <w:rPr>
                <w:rFonts w:ascii="Times New Roman" w:eastAsiaTheme="minorEastAsia" w:hAnsi="Times New Roman" w:cs="Times New Roman"/>
                <w:sz w:val="28"/>
                <w:szCs w:val="28"/>
                <w:lang w:eastAsia="ru-RU"/>
              </w:rPr>
            </w:pPr>
          </w:p>
        </w:tc>
        <w:tc>
          <w:tcPr>
            <w:tcW w:w="6935" w:type="dxa"/>
            <w:tcBorders>
              <w:top w:val="nil"/>
              <w:left w:val="nil"/>
              <w:bottom w:val="nil"/>
              <w:right w:val="nil"/>
            </w:tcBorders>
            <w:shd w:val="clear" w:color="auto" w:fill="auto"/>
            <w:noWrap/>
            <w:vAlign w:val="center"/>
            <w:hideMark/>
          </w:tcPr>
          <w:p w14:paraId="29EC95F0" w14:textId="1243E5F5" w:rsidR="00274D1B" w:rsidRPr="00274D1B" w:rsidRDefault="00274D1B" w:rsidP="00274D1B">
            <w:pPr>
              <w:suppressAutoHyphens/>
              <w:spacing w:after="0" w:line="240" w:lineRule="auto"/>
              <w:jc w:val="center"/>
              <w:rPr>
                <w:rFonts w:ascii="Times New Roman" w:eastAsiaTheme="minorEastAsia" w:hAnsi="Times New Roman" w:cs="Times New Roman"/>
                <w:b/>
                <w:bCs/>
                <w:sz w:val="28"/>
                <w:szCs w:val="28"/>
                <w:lang w:eastAsia="ru-RU"/>
              </w:rPr>
            </w:pPr>
            <w:r w:rsidRPr="00274D1B">
              <w:rPr>
                <w:rFonts w:ascii="Times New Roman" w:eastAsiaTheme="minorEastAsia" w:hAnsi="Times New Roman" w:cs="Times New Roman"/>
                <w:b/>
                <w:snapToGrid w:val="0"/>
                <w:sz w:val="28"/>
                <w:szCs w:val="28"/>
                <w:lang w:eastAsia="ru-RU"/>
              </w:rPr>
              <w:t>Внутренний противопожарный водопровод</w:t>
            </w:r>
          </w:p>
        </w:tc>
        <w:tc>
          <w:tcPr>
            <w:tcW w:w="992" w:type="dxa"/>
            <w:tcBorders>
              <w:top w:val="nil"/>
              <w:left w:val="nil"/>
              <w:bottom w:val="nil"/>
              <w:right w:val="nil"/>
            </w:tcBorders>
            <w:shd w:val="clear" w:color="auto" w:fill="auto"/>
            <w:noWrap/>
            <w:vAlign w:val="center"/>
            <w:hideMark/>
          </w:tcPr>
          <w:p w14:paraId="7440D267" w14:textId="77777777" w:rsidR="00274D1B" w:rsidRPr="00274D1B" w:rsidRDefault="00274D1B" w:rsidP="00274D1B">
            <w:pPr>
              <w:spacing w:after="0" w:line="240" w:lineRule="auto"/>
              <w:jc w:val="center"/>
              <w:rPr>
                <w:rFonts w:ascii="Times New Roman" w:eastAsiaTheme="minorEastAsia" w:hAnsi="Times New Roman" w:cs="Times New Roman"/>
                <w:b/>
                <w:bCs/>
                <w:sz w:val="28"/>
                <w:szCs w:val="28"/>
                <w:lang w:eastAsia="ru-RU"/>
              </w:rPr>
            </w:pPr>
          </w:p>
        </w:tc>
        <w:tc>
          <w:tcPr>
            <w:tcW w:w="751" w:type="dxa"/>
            <w:tcBorders>
              <w:top w:val="nil"/>
              <w:left w:val="nil"/>
              <w:bottom w:val="nil"/>
              <w:right w:val="nil"/>
            </w:tcBorders>
            <w:shd w:val="clear" w:color="auto" w:fill="auto"/>
            <w:noWrap/>
            <w:vAlign w:val="bottom"/>
            <w:hideMark/>
          </w:tcPr>
          <w:p w14:paraId="75D4BECA"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r>
      <w:tr w:rsidR="00274D1B" w:rsidRPr="00274D1B" w14:paraId="5E8A4B00"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0383F"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29FA91A5"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CB228B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29D153D8"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1072354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A6C2E6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48</w:t>
            </w:r>
          </w:p>
        </w:tc>
        <w:tc>
          <w:tcPr>
            <w:tcW w:w="6935" w:type="dxa"/>
            <w:tcBorders>
              <w:top w:val="nil"/>
              <w:left w:val="nil"/>
              <w:bottom w:val="single" w:sz="4" w:space="0" w:color="auto"/>
              <w:right w:val="single" w:sz="4" w:space="0" w:color="auto"/>
            </w:tcBorders>
            <w:shd w:val="clear" w:color="auto" w:fill="auto"/>
            <w:vAlign w:val="bottom"/>
            <w:hideMark/>
          </w:tcPr>
          <w:p w14:paraId="233D9C8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пожарный ШП-К-О 320</w:t>
            </w:r>
          </w:p>
        </w:tc>
        <w:tc>
          <w:tcPr>
            <w:tcW w:w="992" w:type="dxa"/>
            <w:tcBorders>
              <w:top w:val="nil"/>
              <w:left w:val="nil"/>
              <w:bottom w:val="single" w:sz="4" w:space="0" w:color="auto"/>
              <w:right w:val="single" w:sz="4" w:space="0" w:color="auto"/>
            </w:tcBorders>
            <w:shd w:val="clear" w:color="auto" w:fill="auto"/>
            <w:noWrap/>
            <w:vAlign w:val="bottom"/>
            <w:hideMark/>
          </w:tcPr>
          <w:p w14:paraId="0DAAE95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751" w:type="dxa"/>
            <w:tcBorders>
              <w:top w:val="nil"/>
              <w:left w:val="nil"/>
              <w:bottom w:val="single" w:sz="4" w:space="0" w:color="auto"/>
              <w:right w:val="single" w:sz="4" w:space="0" w:color="auto"/>
            </w:tcBorders>
            <w:shd w:val="clear" w:color="auto" w:fill="auto"/>
            <w:noWrap/>
            <w:vAlign w:val="bottom"/>
            <w:hideMark/>
          </w:tcPr>
          <w:p w14:paraId="70C6A9E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92957CB" w14:textId="77777777" w:rsidTr="00CB0FC2">
        <w:trPr>
          <w:trHeight w:val="9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872BD9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49</w:t>
            </w:r>
          </w:p>
        </w:tc>
        <w:tc>
          <w:tcPr>
            <w:tcW w:w="6935" w:type="dxa"/>
            <w:tcBorders>
              <w:top w:val="nil"/>
              <w:left w:val="nil"/>
              <w:bottom w:val="single" w:sz="4" w:space="0" w:color="auto"/>
              <w:right w:val="single" w:sz="4" w:space="0" w:color="auto"/>
            </w:tcBorders>
            <w:shd w:val="clear" w:color="auto" w:fill="auto"/>
            <w:vAlign w:val="bottom"/>
            <w:hideMark/>
          </w:tcPr>
          <w:p w14:paraId="34DFE05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Пожарный кран Ду 50 в комплекте: клапан пожарный, головка соединительная муфтовая напорная, головка соединительная рукавная напорная, ствол пожарный ручной, рукав пожарный напорный</w:t>
            </w:r>
          </w:p>
        </w:tc>
        <w:tc>
          <w:tcPr>
            <w:tcW w:w="992" w:type="dxa"/>
            <w:tcBorders>
              <w:top w:val="nil"/>
              <w:left w:val="nil"/>
              <w:bottom w:val="single" w:sz="4" w:space="0" w:color="auto"/>
              <w:right w:val="single" w:sz="4" w:space="0" w:color="auto"/>
            </w:tcBorders>
            <w:shd w:val="clear" w:color="auto" w:fill="auto"/>
            <w:noWrap/>
            <w:vAlign w:val="bottom"/>
            <w:hideMark/>
          </w:tcPr>
          <w:p w14:paraId="0BAE099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751" w:type="dxa"/>
            <w:tcBorders>
              <w:top w:val="nil"/>
              <w:left w:val="nil"/>
              <w:bottom w:val="single" w:sz="4" w:space="0" w:color="auto"/>
              <w:right w:val="single" w:sz="4" w:space="0" w:color="auto"/>
            </w:tcBorders>
            <w:shd w:val="clear" w:color="auto" w:fill="auto"/>
            <w:noWrap/>
            <w:vAlign w:val="bottom"/>
            <w:hideMark/>
          </w:tcPr>
          <w:p w14:paraId="2EB321E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5C66B1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219C04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50</w:t>
            </w:r>
          </w:p>
        </w:tc>
        <w:tc>
          <w:tcPr>
            <w:tcW w:w="6935" w:type="dxa"/>
            <w:tcBorders>
              <w:top w:val="nil"/>
              <w:left w:val="nil"/>
              <w:bottom w:val="single" w:sz="4" w:space="0" w:color="auto"/>
              <w:right w:val="single" w:sz="4" w:space="0" w:color="auto"/>
            </w:tcBorders>
            <w:shd w:val="clear" w:color="auto" w:fill="auto"/>
            <w:vAlign w:val="bottom"/>
            <w:hideMark/>
          </w:tcPr>
          <w:p w14:paraId="20F2C3E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Огнетушитель ручной углекислотный ОУ-3</w:t>
            </w:r>
          </w:p>
        </w:tc>
        <w:tc>
          <w:tcPr>
            <w:tcW w:w="992" w:type="dxa"/>
            <w:tcBorders>
              <w:top w:val="nil"/>
              <w:left w:val="nil"/>
              <w:bottom w:val="single" w:sz="4" w:space="0" w:color="auto"/>
              <w:right w:val="single" w:sz="4" w:space="0" w:color="auto"/>
            </w:tcBorders>
            <w:shd w:val="clear" w:color="auto" w:fill="auto"/>
            <w:noWrap/>
            <w:vAlign w:val="bottom"/>
            <w:hideMark/>
          </w:tcPr>
          <w:p w14:paraId="1C5259C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56</w:t>
            </w:r>
          </w:p>
        </w:tc>
        <w:tc>
          <w:tcPr>
            <w:tcW w:w="751" w:type="dxa"/>
            <w:tcBorders>
              <w:top w:val="nil"/>
              <w:left w:val="nil"/>
              <w:bottom w:val="single" w:sz="4" w:space="0" w:color="auto"/>
              <w:right w:val="single" w:sz="4" w:space="0" w:color="auto"/>
            </w:tcBorders>
            <w:shd w:val="clear" w:color="auto" w:fill="auto"/>
            <w:noWrap/>
            <w:vAlign w:val="bottom"/>
            <w:hideMark/>
          </w:tcPr>
          <w:p w14:paraId="1E4AC72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1DB1832" w14:textId="77777777" w:rsidTr="00CB0FC2">
        <w:trPr>
          <w:trHeight w:val="300"/>
        </w:trPr>
        <w:tc>
          <w:tcPr>
            <w:tcW w:w="720" w:type="dxa"/>
            <w:tcBorders>
              <w:top w:val="nil"/>
              <w:left w:val="nil"/>
              <w:bottom w:val="nil"/>
              <w:right w:val="nil"/>
            </w:tcBorders>
            <w:shd w:val="clear" w:color="auto" w:fill="auto"/>
            <w:noWrap/>
            <w:vAlign w:val="center"/>
            <w:hideMark/>
          </w:tcPr>
          <w:p w14:paraId="50DE78E6" w14:textId="77777777" w:rsidR="00274D1B" w:rsidRPr="00274D1B" w:rsidRDefault="00274D1B" w:rsidP="00274D1B">
            <w:pPr>
              <w:spacing w:after="0" w:line="240" w:lineRule="auto"/>
              <w:rPr>
                <w:rFonts w:ascii="Times New Roman" w:eastAsiaTheme="minorEastAsia" w:hAnsi="Times New Roman" w:cs="Times New Roman"/>
                <w:sz w:val="28"/>
                <w:szCs w:val="28"/>
                <w:lang w:eastAsia="ru-RU"/>
              </w:rPr>
            </w:pPr>
          </w:p>
        </w:tc>
        <w:tc>
          <w:tcPr>
            <w:tcW w:w="6935" w:type="dxa"/>
            <w:tcBorders>
              <w:top w:val="nil"/>
              <w:left w:val="nil"/>
              <w:bottom w:val="nil"/>
              <w:right w:val="nil"/>
            </w:tcBorders>
            <w:shd w:val="clear" w:color="auto" w:fill="auto"/>
            <w:noWrap/>
            <w:vAlign w:val="bottom"/>
            <w:hideMark/>
          </w:tcPr>
          <w:p w14:paraId="01D0F4B6" w14:textId="4843F332" w:rsidR="00274D1B" w:rsidRPr="00274D1B" w:rsidRDefault="00274D1B" w:rsidP="00CB0FC2">
            <w:pPr>
              <w:suppressAutoHyphens/>
              <w:spacing w:after="0" w:line="240" w:lineRule="auto"/>
              <w:jc w:val="center"/>
              <w:rPr>
                <w:rFonts w:ascii="Times New Roman" w:eastAsiaTheme="minorEastAsia" w:hAnsi="Times New Roman" w:cs="Times New Roman"/>
                <w:b/>
                <w:snapToGrid w:val="0"/>
                <w:sz w:val="28"/>
                <w:szCs w:val="28"/>
                <w:lang w:eastAsia="ru-RU"/>
              </w:rPr>
            </w:pPr>
            <w:r w:rsidRPr="00274D1B">
              <w:rPr>
                <w:rFonts w:ascii="Times New Roman" w:eastAsiaTheme="minorEastAsia" w:hAnsi="Times New Roman" w:cs="Times New Roman"/>
                <w:b/>
                <w:snapToGrid w:val="0"/>
                <w:sz w:val="28"/>
                <w:szCs w:val="28"/>
                <w:lang w:eastAsia="ru-RU"/>
              </w:rPr>
              <w:t>Система управления инженерными системами при пожаре</w:t>
            </w:r>
          </w:p>
        </w:tc>
        <w:tc>
          <w:tcPr>
            <w:tcW w:w="992" w:type="dxa"/>
            <w:tcBorders>
              <w:top w:val="nil"/>
              <w:left w:val="nil"/>
              <w:bottom w:val="nil"/>
              <w:right w:val="nil"/>
            </w:tcBorders>
            <w:shd w:val="clear" w:color="auto" w:fill="auto"/>
            <w:noWrap/>
            <w:vAlign w:val="center"/>
            <w:hideMark/>
          </w:tcPr>
          <w:p w14:paraId="4848A5D6" w14:textId="77777777" w:rsidR="00274D1B" w:rsidRPr="00274D1B" w:rsidRDefault="00274D1B" w:rsidP="00274D1B">
            <w:pPr>
              <w:spacing w:after="0" w:line="240" w:lineRule="auto"/>
              <w:rPr>
                <w:rFonts w:ascii="Times New Roman" w:eastAsiaTheme="minorEastAsia" w:hAnsi="Times New Roman" w:cs="Times New Roman"/>
                <w:b/>
                <w:bCs/>
                <w:color w:val="000000"/>
                <w:sz w:val="28"/>
                <w:szCs w:val="28"/>
                <w:lang w:eastAsia="ru-RU"/>
              </w:rPr>
            </w:pPr>
          </w:p>
        </w:tc>
        <w:tc>
          <w:tcPr>
            <w:tcW w:w="751" w:type="dxa"/>
            <w:tcBorders>
              <w:top w:val="nil"/>
              <w:left w:val="nil"/>
              <w:bottom w:val="nil"/>
              <w:right w:val="nil"/>
            </w:tcBorders>
            <w:shd w:val="clear" w:color="auto" w:fill="auto"/>
            <w:noWrap/>
            <w:vAlign w:val="bottom"/>
            <w:hideMark/>
          </w:tcPr>
          <w:p w14:paraId="260ED3AB"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r>
      <w:tr w:rsidR="00274D1B" w:rsidRPr="00274D1B" w14:paraId="67E58CB1"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3BFE2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3192A6D1"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21668AE"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10BAC35D"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2FAC0DE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C534E3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51</w:t>
            </w:r>
          </w:p>
        </w:tc>
        <w:tc>
          <w:tcPr>
            <w:tcW w:w="6935" w:type="dxa"/>
            <w:tcBorders>
              <w:top w:val="nil"/>
              <w:left w:val="nil"/>
              <w:bottom w:val="single" w:sz="4" w:space="0" w:color="auto"/>
              <w:right w:val="single" w:sz="4" w:space="0" w:color="auto"/>
            </w:tcBorders>
            <w:shd w:val="clear" w:color="auto" w:fill="auto"/>
            <w:noWrap/>
            <w:vAlign w:val="bottom"/>
            <w:hideMark/>
          </w:tcPr>
          <w:p w14:paraId="52EBC39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пожарной сигнализации ШПС-24 исп.10</w:t>
            </w:r>
          </w:p>
        </w:tc>
        <w:tc>
          <w:tcPr>
            <w:tcW w:w="992" w:type="dxa"/>
            <w:tcBorders>
              <w:top w:val="nil"/>
              <w:left w:val="nil"/>
              <w:bottom w:val="single" w:sz="4" w:space="0" w:color="auto"/>
              <w:right w:val="single" w:sz="4" w:space="0" w:color="auto"/>
            </w:tcBorders>
            <w:shd w:val="clear" w:color="auto" w:fill="auto"/>
            <w:noWrap/>
            <w:vAlign w:val="center"/>
            <w:hideMark/>
          </w:tcPr>
          <w:p w14:paraId="39BB08D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74FE90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E45A7A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69E5EF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52</w:t>
            </w:r>
          </w:p>
        </w:tc>
        <w:tc>
          <w:tcPr>
            <w:tcW w:w="6935" w:type="dxa"/>
            <w:tcBorders>
              <w:top w:val="nil"/>
              <w:left w:val="nil"/>
              <w:bottom w:val="single" w:sz="4" w:space="0" w:color="auto"/>
              <w:right w:val="single" w:sz="4" w:space="0" w:color="auto"/>
            </w:tcBorders>
            <w:shd w:val="clear" w:color="auto" w:fill="auto"/>
            <w:noWrap/>
            <w:vAlign w:val="bottom"/>
            <w:hideMark/>
          </w:tcPr>
          <w:p w14:paraId="34AEE45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Резервный источник питания РИП-24</w:t>
            </w:r>
          </w:p>
        </w:tc>
        <w:tc>
          <w:tcPr>
            <w:tcW w:w="992" w:type="dxa"/>
            <w:tcBorders>
              <w:top w:val="nil"/>
              <w:left w:val="nil"/>
              <w:bottom w:val="single" w:sz="4" w:space="0" w:color="auto"/>
              <w:right w:val="single" w:sz="4" w:space="0" w:color="auto"/>
            </w:tcBorders>
            <w:shd w:val="clear" w:color="auto" w:fill="auto"/>
            <w:noWrap/>
            <w:vAlign w:val="center"/>
            <w:hideMark/>
          </w:tcPr>
          <w:p w14:paraId="347B45C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831EC5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095A92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13D222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53</w:t>
            </w:r>
          </w:p>
        </w:tc>
        <w:tc>
          <w:tcPr>
            <w:tcW w:w="6935" w:type="dxa"/>
            <w:tcBorders>
              <w:top w:val="nil"/>
              <w:left w:val="nil"/>
              <w:bottom w:val="single" w:sz="4" w:space="0" w:color="auto"/>
              <w:right w:val="single" w:sz="4" w:space="0" w:color="auto"/>
            </w:tcBorders>
            <w:shd w:val="clear" w:color="auto" w:fill="auto"/>
            <w:noWrap/>
            <w:vAlign w:val="bottom"/>
            <w:hideMark/>
          </w:tcPr>
          <w:p w14:paraId="615441B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двухпроводной линии связи С2000-КДЛ</w:t>
            </w:r>
          </w:p>
        </w:tc>
        <w:tc>
          <w:tcPr>
            <w:tcW w:w="992" w:type="dxa"/>
            <w:tcBorders>
              <w:top w:val="nil"/>
              <w:left w:val="nil"/>
              <w:bottom w:val="single" w:sz="4" w:space="0" w:color="auto"/>
              <w:right w:val="single" w:sz="4" w:space="0" w:color="auto"/>
            </w:tcBorders>
            <w:shd w:val="clear" w:color="auto" w:fill="auto"/>
            <w:noWrap/>
            <w:vAlign w:val="center"/>
            <w:hideMark/>
          </w:tcPr>
          <w:p w14:paraId="786A7DA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2864080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5B6248A"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887DDA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54</w:t>
            </w:r>
          </w:p>
        </w:tc>
        <w:tc>
          <w:tcPr>
            <w:tcW w:w="6935" w:type="dxa"/>
            <w:tcBorders>
              <w:top w:val="nil"/>
              <w:left w:val="nil"/>
              <w:bottom w:val="single" w:sz="4" w:space="0" w:color="auto"/>
              <w:right w:val="single" w:sz="4" w:space="0" w:color="auto"/>
            </w:tcBorders>
            <w:shd w:val="clear" w:color="auto" w:fill="auto"/>
            <w:noWrap/>
            <w:vAlign w:val="bottom"/>
            <w:hideMark/>
          </w:tcPr>
          <w:p w14:paraId="7F4EC28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индикации С2000-БКИ</w:t>
            </w:r>
          </w:p>
        </w:tc>
        <w:tc>
          <w:tcPr>
            <w:tcW w:w="992" w:type="dxa"/>
            <w:tcBorders>
              <w:top w:val="nil"/>
              <w:left w:val="nil"/>
              <w:bottom w:val="single" w:sz="4" w:space="0" w:color="auto"/>
              <w:right w:val="single" w:sz="4" w:space="0" w:color="auto"/>
            </w:tcBorders>
            <w:shd w:val="clear" w:color="auto" w:fill="auto"/>
            <w:noWrap/>
            <w:vAlign w:val="center"/>
            <w:hideMark/>
          </w:tcPr>
          <w:p w14:paraId="0B8AA39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60B2C82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37510EA"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7A492D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55</w:t>
            </w:r>
          </w:p>
        </w:tc>
        <w:tc>
          <w:tcPr>
            <w:tcW w:w="6935" w:type="dxa"/>
            <w:tcBorders>
              <w:top w:val="nil"/>
              <w:left w:val="nil"/>
              <w:bottom w:val="single" w:sz="4" w:space="0" w:color="auto"/>
              <w:right w:val="single" w:sz="4" w:space="0" w:color="auto"/>
            </w:tcBorders>
            <w:shd w:val="clear" w:color="auto" w:fill="auto"/>
            <w:noWrap/>
            <w:vAlign w:val="bottom"/>
            <w:hideMark/>
          </w:tcPr>
          <w:p w14:paraId="7FA1C0E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Контрольно-пусковой блок С2000-КПБ</w:t>
            </w:r>
          </w:p>
        </w:tc>
        <w:tc>
          <w:tcPr>
            <w:tcW w:w="992" w:type="dxa"/>
            <w:tcBorders>
              <w:top w:val="nil"/>
              <w:left w:val="nil"/>
              <w:bottom w:val="single" w:sz="4" w:space="0" w:color="auto"/>
              <w:right w:val="single" w:sz="4" w:space="0" w:color="auto"/>
            </w:tcBorders>
            <w:shd w:val="clear" w:color="auto" w:fill="auto"/>
            <w:noWrap/>
            <w:vAlign w:val="center"/>
            <w:hideMark/>
          </w:tcPr>
          <w:p w14:paraId="7B7261B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6E1B96C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8E9BDB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D169DC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56</w:t>
            </w:r>
          </w:p>
        </w:tc>
        <w:tc>
          <w:tcPr>
            <w:tcW w:w="6935" w:type="dxa"/>
            <w:tcBorders>
              <w:top w:val="nil"/>
              <w:left w:val="nil"/>
              <w:bottom w:val="single" w:sz="4" w:space="0" w:color="auto"/>
              <w:right w:val="single" w:sz="4" w:space="0" w:color="auto"/>
            </w:tcBorders>
            <w:shd w:val="clear" w:color="auto" w:fill="auto"/>
            <w:noWrap/>
            <w:vAlign w:val="bottom"/>
            <w:hideMark/>
          </w:tcPr>
          <w:p w14:paraId="57AF9AA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Устройство крммутационное УК-ВК исп.14</w:t>
            </w:r>
          </w:p>
        </w:tc>
        <w:tc>
          <w:tcPr>
            <w:tcW w:w="992" w:type="dxa"/>
            <w:tcBorders>
              <w:top w:val="nil"/>
              <w:left w:val="nil"/>
              <w:bottom w:val="single" w:sz="4" w:space="0" w:color="auto"/>
              <w:right w:val="single" w:sz="4" w:space="0" w:color="auto"/>
            </w:tcBorders>
            <w:shd w:val="clear" w:color="auto" w:fill="auto"/>
            <w:noWrap/>
            <w:vAlign w:val="center"/>
            <w:hideMark/>
          </w:tcPr>
          <w:p w14:paraId="06CDF8A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26C9DB2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319803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A1EE43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57</w:t>
            </w:r>
          </w:p>
        </w:tc>
        <w:tc>
          <w:tcPr>
            <w:tcW w:w="6935" w:type="dxa"/>
            <w:tcBorders>
              <w:top w:val="nil"/>
              <w:left w:val="nil"/>
              <w:bottom w:val="single" w:sz="4" w:space="0" w:color="auto"/>
              <w:right w:val="single" w:sz="4" w:space="0" w:color="auto"/>
            </w:tcBorders>
            <w:shd w:val="clear" w:color="auto" w:fill="auto"/>
            <w:noWrap/>
            <w:vAlign w:val="bottom"/>
            <w:hideMark/>
          </w:tcPr>
          <w:p w14:paraId="7E255B8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сигнально-пусковой адресный С2000-СП4/220</w:t>
            </w:r>
          </w:p>
        </w:tc>
        <w:tc>
          <w:tcPr>
            <w:tcW w:w="992" w:type="dxa"/>
            <w:tcBorders>
              <w:top w:val="nil"/>
              <w:left w:val="nil"/>
              <w:bottom w:val="single" w:sz="4" w:space="0" w:color="auto"/>
              <w:right w:val="single" w:sz="4" w:space="0" w:color="auto"/>
            </w:tcBorders>
            <w:shd w:val="clear" w:color="auto" w:fill="auto"/>
            <w:noWrap/>
            <w:vAlign w:val="center"/>
            <w:hideMark/>
          </w:tcPr>
          <w:p w14:paraId="7A34620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50</w:t>
            </w:r>
          </w:p>
        </w:tc>
        <w:tc>
          <w:tcPr>
            <w:tcW w:w="751" w:type="dxa"/>
            <w:tcBorders>
              <w:top w:val="nil"/>
              <w:left w:val="nil"/>
              <w:bottom w:val="single" w:sz="4" w:space="0" w:color="auto"/>
              <w:right w:val="single" w:sz="4" w:space="0" w:color="auto"/>
            </w:tcBorders>
            <w:shd w:val="clear" w:color="auto" w:fill="auto"/>
            <w:noWrap/>
            <w:vAlign w:val="bottom"/>
            <w:hideMark/>
          </w:tcPr>
          <w:p w14:paraId="46A2155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A5CA7C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459E25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58</w:t>
            </w:r>
          </w:p>
        </w:tc>
        <w:tc>
          <w:tcPr>
            <w:tcW w:w="6935" w:type="dxa"/>
            <w:tcBorders>
              <w:top w:val="nil"/>
              <w:left w:val="nil"/>
              <w:bottom w:val="single" w:sz="4" w:space="0" w:color="auto"/>
              <w:right w:val="single" w:sz="4" w:space="0" w:color="auto"/>
            </w:tcBorders>
            <w:shd w:val="clear" w:color="auto" w:fill="auto"/>
            <w:noWrap/>
            <w:vAlign w:val="bottom"/>
            <w:hideMark/>
          </w:tcPr>
          <w:p w14:paraId="574C8A8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сигнально-пусковой адресный С2000-СП2</w:t>
            </w:r>
          </w:p>
        </w:tc>
        <w:tc>
          <w:tcPr>
            <w:tcW w:w="992" w:type="dxa"/>
            <w:tcBorders>
              <w:top w:val="nil"/>
              <w:left w:val="nil"/>
              <w:bottom w:val="single" w:sz="4" w:space="0" w:color="auto"/>
              <w:right w:val="single" w:sz="4" w:space="0" w:color="auto"/>
            </w:tcBorders>
            <w:shd w:val="clear" w:color="auto" w:fill="auto"/>
            <w:noWrap/>
            <w:vAlign w:val="center"/>
            <w:hideMark/>
          </w:tcPr>
          <w:p w14:paraId="2E6A567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w:t>
            </w:r>
          </w:p>
        </w:tc>
        <w:tc>
          <w:tcPr>
            <w:tcW w:w="751" w:type="dxa"/>
            <w:tcBorders>
              <w:top w:val="nil"/>
              <w:left w:val="nil"/>
              <w:bottom w:val="single" w:sz="4" w:space="0" w:color="auto"/>
              <w:right w:val="single" w:sz="4" w:space="0" w:color="auto"/>
            </w:tcBorders>
            <w:shd w:val="clear" w:color="auto" w:fill="auto"/>
            <w:noWrap/>
            <w:vAlign w:val="bottom"/>
            <w:hideMark/>
          </w:tcPr>
          <w:p w14:paraId="4084311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9475B4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3F9D8EB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59</w:t>
            </w:r>
          </w:p>
        </w:tc>
        <w:tc>
          <w:tcPr>
            <w:tcW w:w="6935" w:type="dxa"/>
            <w:tcBorders>
              <w:top w:val="nil"/>
              <w:left w:val="nil"/>
              <w:bottom w:val="single" w:sz="4" w:space="0" w:color="auto"/>
              <w:right w:val="single" w:sz="4" w:space="0" w:color="auto"/>
            </w:tcBorders>
            <w:shd w:val="clear" w:color="auto" w:fill="auto"/>
            <w:noWrap/>
            <w:vAlign w:val="bottom"/>
            <w:hideMark/>
          </w:tcPr>
          <w:p w14:paraId="1A79651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Устройство дистанционного пуска адресное (ДУ) УДП 513-3АМ исп.02</w:t>
            </w:r>
          </w:p>
        </w:tc>
        <w:tc>
          <w:tcPr>
            <w:tcW w:w="992" w:type="dxa"/>
            <w:tcBorders>
              <w:top w:val="nil"/>
              <w:left w:val="nil"/>
              <w:bottom w:val="single" w:sz="4" w:space="0" w:color="auto"/>
              <w:right w:val="single" w:sz="4" w:space="0" w:color="auto"/>
            </w:tcBorders>
            <w:shd w:val="clear" w:color="auto" w:fill="auto"/>
            <w:noWrap/>
            <w:vAlign w:val="center"/>
            <w:hideMark/>
          </w:tcPr>
          <w:p w14:paraId="3E26FB7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751" w:type="dxa"/>
            <w:tcBorders>
              <w:top w:val="nil"/>
              <w:left w:val="nil"/>
              <w:bottom w:val="single" w:sz="4" w:space="0" w:color="auto"/>
              <w:right w:val="single" w:sz="4" w:space="0" w:color="auto"/>
            </w:tcBorders>
            <w:shd w:val="clear" w:color="auto" w:fill="auto"/>
            <w:noWrap/>
            <w:vAlign w:val="bottom"/>
            <w:hideMark/>
          </w:tcPr>
          <w:p w14:paraId="7888F5B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B0F5C9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184842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60</w:t>
            </w:r>
          </w:p>
        </w:tc>
        <w:tc>
          <w:tcPr>
            <w:tcW w:w="6935" w:type="dxa"/>
            <w:tcBorders>
              <w:top w:val="nil"/>
              <w:left w:val="nil"/>
              <w:bottom w:val="single" w:sz="4" w:space="0" w:color="auto"/>
              <w:right w:val="single" w:sz="4" w:space="0" w:color="auto"/>
            </w:tcBorders>
            <w:shd w:val="clear" w:color="auto" w:fill="auto"/>
            <w:noWrap/>
            <w:vAlign w:val="bottom"/>
            <w:hideMark/>
          </w:tcPr>
          <w:p w14:paraId="53CDFD0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Устройство дистанционного пуска адресное (ПТ) УДП 513-3АМ</w:t>
            </w:r>
          </w:p>
        </w:tc>
        <w:tc>
          <w:tcPr>
            <w:tcW w:w="992" w:type="dxa"/>
            <w:tcBorders>
              <w:top w:val="nil"/>
              <w:left w:val="nil"/>
              <w:bottom w:val="single" w:sz="4" w:space="0" w:color="auto"/>
              <w:right w:val="single" w:sz="4" w:space="0" w:color="auto"/>
            </w:tcBorders>
            <w:shd w:val="clear" w:color="auto" w:fill="auto"/>
            <w:noWrap/>
            <w:vAlign w:val="center"/>
            <w:hideMark/>
          </w:tcPr>
          <w:p w14:paraId="2071700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751" w:type="dxa"/>
            <w:tcBorders>
              <w:top w:val="nil"/>
              <w:left w:val="nil"/>
              <w:bottom w:val="single" w:sz="4" w:space="0" w:color="auto"/>
              <w:right w:val="single" w:sz="4" w:space="0" w:color="auto"/>
            </w:tcBorders>
            <w:shd w:val="clear" w:color="auto" w:fill="auto"/>
            <w:noWrap/>
            <w:vAlign w:val="bottom"/>
            <w:hideMark/>
          </w:tcPr>
          <w:p w14:paraId="3AE3AA7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8DF813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760D48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61</w:t>
            </w:r>
          </w:p>
        </w:tc>
        <w:tc>
          <w:tcPr>
            <w:tcW w:w="6935" w:type="dxa"/>
            <w:tcBorders>
              <w:top w:val="nil"/>
              <w:left w:val="nil"/>
              <w:bottom w:val="single" w:sz="4" w:space="0" w:color="auto"/>
              <w:right w:val="single" w:sz="4" w:space="0" w:color="auto"/>
            </w:tcBorders>
            <w:shd w:val="clear" w:color="auto" w:fill="auto"/>
            <w:noWrap/>
            <w:vAlign w:val="bottom"/>
            <w:hideMark/>
          </w:tcPr>
          <w:p w14:paraId="48C5B1D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контрольно-пусковой ШПК-4RS(M)</w:t>
            </w:r>
          </w:p>
        </w:tc>
        <w:tc>
          <w:tcPr>
            <w:tcW w:w="992" w:type="dxa"/>
            <w:tcBorders>
              <w:top w:val="nil"/>
              <w:left w:val="nil"/>
              <w:bottom w:val="single" w:sz="4" w:space="0" w:color="auto"/>
              <w:right w:val="single" w:sz="4" w:space="0" w:color="auto"/>
            </w:tcBorders>
            <w:shd w:val="clear" w:color="auto" w:fill="auto"/>
            <w:noWrap/>
            <w:vAlign w:val="center"/>
            <w:hideMark/>
          </w:tcPr>
          <w:p w14:paraId="6344F99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751" w:type="dxa"/>
            <w:tcBorders>
              <w:top w:val="nil"/>
              <w:left w:val="nil"/>
              <w:bottom w:val="single" w:sz="4" w:space="0" w:color="auto"/>
              <w:right w:val="single" w:sz="4" w:space="0" w:color="auto"/>
            </w:tcBorders>
            <w:shd w:val="clear" w:color="auto" w:fill="auto"/>
            <w:noWrap/>
            <w:vAlign w:val="bottom"/>
            <w:hideMark/>
          </w:tcPr>
          <w:p w14:paraId="682830A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13AD68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16CC8D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62</w:t>
            </w:r>
          </w:p>
        </w:tc>
        <w:tc>
          <w:tcPr>
            <w:tcW w:w="6935" w:type="dxa"/>
            <w:tcBorders>
              <w:top w:val="nil"/>
              <w:left w:val="nil"/>
              <w:bottom w:val="single" w:sz="4" w:space="0" w:color="auto"/>
              <w:right w:val="single" w:sz="4" w:space="0" w:color="auto"/>
            </w:tcBorders>
            <w:shd w:val="clear" w:color="auto" w:fill="auto"/>
            <w:noWrap/>
            <w:vAlign w:val="bottom"/>
            <w:hideMark/>
          </w:tcPr>
          <w:p w14:paraId="256199E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18 А/ч</w:t>
            </w:r>
          </w:p>
        </w:tc>
        <w:tc>
          <w:tcPr>
            <w:tcW w:w="992" w:type="dxa"/>
            <w:tcBorders>
              <w:top w:val="nil"/>
              <w:left w:val="nil"/>
              <w:bottom w:val="single" w:sz="4" w:space="0" w:color="auto"/>
              <w:right w:val="single" w:sz="4" w:space="0" w:color="auto"/>
            </w:tcBorders>
            <w:shd w:val="clear" w:color="auto" w:fill="auto"/>
            <w:noWrap/>
            <w:vAlign w:val="center"/>
            <w:hideMark/>
          </w:tcPr>
          <w:p w14:paraId="2C5901F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6DAC2CA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54BFD6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945695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63</w:t>
            </w:r>
          </w:p>
        </w:tc>
        <w:tc>
          <w:tcPr>
            <w:tcW w:w="6935" w:type="dxa"/>
            <w:tcBorders>
              <w:top w:val="nil"/>
              <w:left w:val="nil"/>
              <w:bottom w:val="single" w:sz="4" w:space="0" w:color="auto"/>
              <w:right w:val="single" w:sz="4" w:space="0" w:color="auto"/>
            </w:tcBorders>
            <w:shd w:val="clear" w:color="auto" w:fill="auto"/>
            <w:noWrap/>
            <w:vAlign w:val="bottom"/>
            <w:hideMark/>
          </w:tcPr>
          <w:p w14:paraId="06E6F61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40 А/ч</w:t>
            </w:r>
          </w:p>
        </w:tc>
        <w:tc>
          <w:tcPr>
            <w:tcW w:w="992" w:type="dxa"/>
            <w:tcBorders>
              <w:top w:val="nil"/>
              <w:left w:val="nil"/>
              <w:bottom w:val="single" w:sz="4" w:space="0" w:color="auto"/>
              <w:right w:val="single" w:sz="4" w:space="0" w:color="auto"/>
            </w:tcBorders>
            <w:shd w:val="clear" w:color="auto" w:fill="auto"/>
            <w:noWrap/>
            <w:vAlign w:val="center"/>
            <w:hideMark/>
          </w:tcPr>
          <w:p w14:paraId="657B9A3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51D8CD6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D8FB0E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F45E36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64</w:t>
            </w:r>
          </w:p>
        </w:tc>
        <w:tc>
          <w:tcPr>
            <w:tcW w:w="6935" w:type="dxa"/>
            <w:tcBorders>
              <w:top w:val="nil"/>
              <w:left w:val="nil"/>
              <w:bottom w:val="single" w:sz="4" w:space="0" w:color="auto"/>
              <w:right w:val="single" w:sz="4" w:space="0" w:color="auto"/>
            </w:tcBorders>
            <w:shd w:val="clear" w:color="auto" w:fill="auto"/>
            <w:noWrap/>
            <w:vAlign w:val="bottom"/>
            <w:hideMark/>
          </w:tcPr>
          <w:p w14:paraId="47312DE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контрольно-пусковой ШПК-10RS(M)</w:t>
            </w:r>
          </w:p>
        </w:tc>
        <w:tc>
          <w:tcPr>
            <w:tcW w:w="992" w:type="dxa"/>
            <w:tcBorders>
              <w:top w:val="nil"/>
              <w:left w:val="nil"/>
              <w:bottom w:val="single" w:sz="4" w:space="0" w:color="auto"/>
              <w:right w:val="single" w:sz="4" w:space="0" w:color="auto"/>
            </w:tcBorders>
            <w:shd w:val="clear" w:color="auto" w:fill="auto"/>
            <w:noWrap/>
            <w:vAlign w:val="center"/>
            <w:hideMark/>
          </w:tcPr>
          <w:p w14:paraId="44BB923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6AE5663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B29CACB" w14:textId="77777777" w:rsidTr="00CB0FC2">
        <w:trPr>
          <w:trHeight w:val="300"/>
        </w:trPr>
        <w:tc>
          <w:tcPr>
            <w:tcW w:w="9398" w:type="dxa"/>
            <w:gridSpan w:val="4"/>
            <w:tcBorders>
              <w:top w:val="nil"/>
              <w:left w:val="nil"/>
              <w:bottom w:val="single" w:sz="4" w:space="0" w:color="auto"/>
              <w:right w:val="nil"/>
            </w:tcBorders>
            <w:shd w:val="clear" w:color="auto" w:fill="auto"/>
            <w:noWrap/>
            <w:vAlign w:val="bottom"/>
            <w:hideMark/>
          </w:tcPr>
          <w:p w14:paraId="6A55DDC5" w14:textId="77777777" w:rsidR="00274D1B" w:rsidRPr="00274D1B" w:rsidRDefault="00274D1B" w:rsidP="00274D1B">
            <w:pPr>
              <w:suppressAutoHyphens/>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Кабельные линии</w:t>
            </w:r>
          </w:p>
        </w:tc>
      </w:tr>
      <w:tr w:rsidR="00274D1B" w:rsidRPr="00274D1B" w14:paraId="2BEF838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D55D419"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30B66A6C"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611D7292"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41C133DD"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Ед. изм.</w:t>
            </w:r>
          </w:p>
        </w:tc>
      </w:tr>
      <w:tr w:rsidR="00274D1B" w:rsidRPr="00274D1B" w14:paraId="22C1911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E9658A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35" w:type="dxa"/>
            <w:tcBorders>
              <w:top w:val="nil"/>
              <w:left w:val="nil"/>
              <w:bottom w:val="single" w:sz="4" w:space="0" w:color="auto"/>
              <w:right w:val="single" w:sz="4" w:space="0" w:color="auto"/>
            </w:tcBorders>
            <w:shd w:val="clear" w:color="auto" w:fill="auto"/>
            <w:noWrap/>
            <w:vAlign w:val="bottom"/>
            <w:hideMark/>
          </w:tcPr>
          <w:p w14:paraId="08D4648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1x2x1.0</w:t>
            </w:r>
          </w:p>
        </w:tc>
        <w:tc>
          <w:tcPr>
            <w:tcW w:w="992" w:type="dxa"/>
            <w:tcBorders>
              <w:top w:val="nil"/>
              <w:left w:val="nil"/>
              <w:bottom w:val="single" w:sz="4" w:space="0" w:color="auto"/>
              <w:right w:val="single" w:sz="4" w:space="0" w:color="auto"/>
            </w:tcBorders>
            <w:shd w:val="clear" w:color="auto" w:fill="auto"/>
            <w:noWrap/>
            <w:vAlign w:val="center"/>
            <w:hideMark/>
          </w:tcPr>
          <w:p w14:paraId="5722333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5390</w:t>
            </w:r>
          </w:p>
        </w:tc>
        <w:tc>
          <w:tcPr>
            <w:tcW w:w="751" w:type="dxa"/>
            <w:tcBorders>
              <w:top w:val="nil"/>
              <w:left w:val="nil"/>
              <w:bottom w:val="single" w:sz="4" w:space="0" w:color="auto"/>
              <w:right w:val="single" w:sz="4" w:space="0" w:color="auto"/>
            </w:tcBorders>
            <w:shd w:val="clear" w:color="auto" w:fill="auto"/>
            <w:noWrap/>
            <w:vAlign w:val="bottom"/>
            <w:hideMark/>
          </w:tcPr>
          <w:p w14:paraId="56129A9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09A5BC3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6E8BB7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6935" w:type="dxa"/>
            <w:tcBorders>
              <w:top w:val="nil"/>
              <w:left w:val="nil"/>
              <w:bottom w:val="single" w:sz="4" w:space="0" w:color="auto"/>
              <w:right w:val="single" w:sz="4" w:space="0" w:color="auto"/>
            </w:tcBorders>
            <w:shd w:val="clear" w:color="auto" w:fill="auto"/>
            <w:noWrap/>
            <w:vAlign w:val="bottom"/>
            <w:hideMark/>
          </w:tcPr>
          <w:p w14:paraId="596D557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ParLan F/UTP Cat5t PVCLS нг(А)-FRLSLTx 4x2x52</w:t>
            </w:r>
          </w:p>
        </w:tc>
        <w:tc>
          <w:tcPr>
            <w:tcW w:w="992" w:type="dxa"/>
            <w:tcBorders>
              <w:top w:val="nil"/>
              <w:left w:val="nil"/>
              <w:bottom w:val="single" w:sz="4" w:space="0" w:color="auto"/>
              <w:right w:val="single" w:sz="4" w:space="0" w:color="auto"/>
            </w:tcBorders>
            <w:shd w:val="clear" w:color="auto" w:fill="auto"/>
            <w:noWrap/>
            <w:vAlign w:val="center"/>
            <w:hideMark/>
          </w:tcPr>
          <w:p w14:paraId="5275ADB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1798</w:t>
            </w:r>
          </w:p>
        </w:tc>
        <w:tc>
          <w:tcPr>
            <w:tcW w:w="751" w:type="dxa"/>
            <w:tcBorders>
              <w:top w:val="nil"/>
              <w:left w:val="nil"/>
              <w:bottom w:val="single" w:sz="4" w:space="0" w:color="auto"/>
              <w:right w:val="single" w:sz="4" w:space="0" w:color="auto"/>
            </w:tcBorders>
            <w:shd w:val="clear" w:color="auto" w:fill="auto"/>
            <w:noWrap/>
            <w:vAlign w:val="bottom"/>
            <w:hideMark/>
          </w:tcPr>
          <w:p w14:paraId="0795673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36607BC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363260E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35" w:type="dxa"/>
            <w:tcBorders>
              <w:top w:val="nil"/>
              <w:left w:val="nil"/>
              <w:bottom w:val="single" w:sz="4" w:space="0" w:color="auto"/>
              <w:right w:val="single" w:sz="4" w:space="0" w:color="auto"/>
            </w:tcBorders>
            <w:shd w:val="clear" w:color="auto" w:fill="auto"/>
            <w:noWrap/>
            <w:vAlign w:val="bottom"/>
            <w:hideMark/>
          </w:tcPr>
          <w:p w14:paraId="45BC260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КПСЭнг(А)-FRLSLTx 2x2x0.5</w:t>
            </w:r>
          </w:p>
        </w:tc>
        <w:tc>
          <w:tcPr>
            <w:tcW w:w="992" w:type="dxa"/>
            <w:tcBorders>
              <w:top w:val="nil"/>
              <w:left w:val="nil"/>
              <w:bottom w:val="single" w:sz="4" w:space="0" w:color="auto"/>
              <w:right w:val="single" w:sz="4" w:space="0" w:color="auto"/>
            </w:tcBorders>
            <w:shd w:val="clear" w:color="auto" w:fill="auto"/>
            <w:noWrap/>
            <w:vAlign w:val="center"/>
            <w:hideMark/>
          </w:tcPr>
          <w:p w14:paraId="5E0AD50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180</w:t>
            </w:r>
          </w:p>
        </w:tc>
        <w:tc>
          <w:tcPr>
            <w:tcW w:w="751" w:type="dxa"/>
            <w:tcBorders>
              <w:top w:val="nil"/>
              <w:left w:val="nil"/>
              <w:bottom w:val="single" w:sz="4" w:space="0" w:color="auto"/>
              <w:right w:val="single" w:sz="4" w:space="0" w:color="auto"/>
            </w:tcBorders>
            <w:shd w:val="clear" w:color="auto" w:fill="auto"/>
            <w:noWrap/>
            <w:vAlign w:val="bottom"/>
            <w:hideMark/>
          </w:tcPr>
          <w:p w14:paraId="609B06C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03079BA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E78651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noWrap/>
            <w:vAlign w:val="bottom"/>
            <w:hideMark/>
          </w:tcPr>
          <w:p w14:paraId="5BCA21B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1x2x1.5</w:t>
            </w:r>
          </w:p>
        </w:tc>
        <w:tc>
          <w:tcPr>
            <w:tcW w:w="992" w:type="dxa"/>
            <w:tcBorders>
              <w:top w:val="nil"/>
              <w:left w:val="nil"/>
              <w:bottom w:val="single" w:sz="4" w:space="0" w:color="auto"/>
              <w:right w:val="single" w:sz="4" w:space="0" w:color="auto"/>
            </w:tcBorders>
            <w:shd w:val="clear" w:color="auto" w:fill="auto"/>
            <w:noWrap/>
            <w:vAlign w:val="center"/>
            <w:hideMark/>
          </w:tcPr>
          <w:p w14:paraId="747CD3A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1775</w:t>
            </w:r>
          </w:p>
        </w:tc>
        <w:tc>
          <w:tcPr>
            <w:tcW w:w="751" w:type="dxa"/>
            <w:tcBorders>
              <w:top w:val="nil"/>
              <w:left w:val="nil"/>
              <w:bottom w:val="single" w:sz="4" w:space="0" w:color="auto"/>
              <w:right w:val="single" w:sz="4" w:space="0" w:color="auto"/>
            </w:tcBorders>
            <w:shd w:val="clear" w:color="auto" w:fill="auto"/>
            <w:noWrap/>
            <w:vAlign w:val="bottom"/>
            <w:hideMark/>
          </w:tcPr>
          <w:p w14:paraId="73CFB96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08E8CED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5EC02C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6935" w:type="dxa"/>
            <w:tcBorders>
              <w:top w:val="nil"/>
              <w:left w:val="nil"/>
              <w:bottom w:val="single" w:sz="4" w:space="0" w:color="auto"/>
              <w:right w:val="single" w:sz="4" w:space="0" w:color="auto"/>
            </w:tcBorders>
            <w:shd w:val="clear" w:color="auto" w:fill="auto"/>
            <w:noWrap/>
            <w:vAlign w:val="bottom"/>
            <w:hideMark/>
          </w:tcPr>
          <w:p w14:paraId="5A34733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КПСВВнг(А)-LS 1x2x0.75</w:t>
            </w:r>
          </w:p>
        </w:tc>
        <w:tc>
          <w:tcPr>
            <w:tcW w:w="992" w:type="dxa"/>
            <w:tcBorders>
              <w:top w:val="nil"/>
              <w:left w:val="nil"/>
              <w:bottom w:val="single" w:sz="4" w:space="0" w:color="auto"/>
              <w:right w:val="single" w:sz="4" w:space="0" w:color="auto"/>
            </w:tcBorders>
            <w:shd w:val="clear" w:color="auto" w:fill="auto"/>
            <w:noWrap/>
            <w:vAlign w:val="center"/>
            <w:hideMark/>
          </w:tcPr>
          <w:p w14:paraId="29345E9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920</w:t>
            </w:r>
          </w:p>
        </w:tc>
        <w:tc>
          <w:tcPr>
            <w:tcW w:w="751" w:type="dxa"/>
            <w:tcBorders>
              <w:top w:val="nil"/>
              <w:left w:val="nil"/>
              <w:bottom w:val="single" w:sz="4" w:space="0" w:color="auto"/>
              <w:right w:val="single" w:sz="4" w:space="0" w:color="auto"/>
            </w:tcBorders>
            <w:shd w:val="clear" w:color="auto" w:fill="auto"/>
            <w:noWrap/>
            <w:vAlign w:val="bottom"/>
            <w:hideMark/>
          </w:tcPr>
          <w:p w14:paraId="591EAD3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69448333"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6539AC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6935" w:type="dxa"/>
            <w:tcBorders>
              <w:top w:val="nil"/>
              <w:left w:val="nil"/>
              <w:bottom w:val="single" w:sz="4" w:space="0" w:color="auto"/>
              <w:right w:val="single" w:sz="4" w:space="0" w:color="auto"/>
            </w:tcBorders>
            <w:shd w:val="clear" w:color="auto" w:fill="auto"/>
            <w:noWrap/>
            <w:vAlign w:val="bottom"/>
            <w:hideMark/>
          </w:tcPr>
          <w:p w14:paraId="306545C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КПСВВнг(А)-LS 2x2x0.75</w:t>
            </w:r>
          </w:p>
        </w:tc>
        <w:tc>
          <w:tcPr>
            <w:tcW w:w="992" w:type="dxa"/>
            <w:tcBorders>
              <w:top w:val="nil"/>
              <w:left w:val="nil"/>
              <w:bottom w:val="single" w:sz="4" w:space="0" w:color="auto"/>
              <w:right w:val="single" w:sz="4" w:space="0" w:color="auto"/>
            </w:tcBorders>
            <w:shd w:val="clear" w:color="auto" w:fill="auto"/>
            <w:noWrap/>
            <w:vAlign w:val="center"/>
            <w:hideMark/>
          </w:tcPr>
          <w:p w14:paraId="3833488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270</w:t>
            </w:r>
          </w:p>
        </w:tc>
        <w:tc>
          <w:tcPr>
            <w:tcW w:w="751" w:type="dxa"/>
            <w:tcBorders>
              <w:top w:val="nil"/>
              <w:left w:val="nil"/>
              <w:bottom w:val="single" w:sz="4" w:space="0" w:color="auto"/>
              <w:right w:val="single" w:sz="4" w:space="0" w:color="auto"/>
            </w:tcBorders>
            <w:shd w:val="clear" w:color="auto" w:fill="auto"/>
            <w:noWrap/>
            <w:vAlign w:val="bottom"/>
            <w:hideMark/>
          </w:tcPr>
          <w:p w14:paraId="2271227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7F6153E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46A366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6935" w:type="dxa"/>
            <w:tcBorders>
              <w:top w:val="nil"/>
              <w:left w:val="nil"/>
              <w:bottom w:val="single" w:sz="4" w:space="0" w:color="auto"/>
              <w:right w:val="single" w:sz="4" w:space="0" w:color="auto"/>
            </w:tcBorders>
            <w:shd w:val="clear" w:color="auto" w:fill="auto"/>
            <w:noWrap/>
            <w:vAlign w:val="bottom"/>
            <w:hideMark/>
          </w:tcPr>
          <w:p w14:paraId="79B62FC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ВВГнг(А)-FRLSLTx 3x1.5</w:t>
            </w:r>
          </w:p>
        </w:tc>
        <w:tc>
          <w:tcPr>
            <w:tcW w:w="992" w:type="dxa"/>
            <w:tcBorders>
              <w:top w:val="nil"/>
              <w:left w:val="nil"/>
              <w:bottom w:val="single" w:sz="4" w:space="0" w:color="auto"/>
              <w:right w:val="single" w:sz="4" w:space="0" w:color="auto"/>
            </w:tcBorders>
            <w:shd w:val="clear" w:color="auto" w:fill="auto"/>
            <w:noWrap/>
            <w:vAlign w:val="center"/>
            <w:hideMark/>
          </w:tcPr>
          <w:p w14:paraId="5D54237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300</w:t>
            </w:r>
          </w:p>
        </w:tc>
        <w:tc>
          <w:tcPr>
            <w:tcW w:w="751" w:type="dxa"/>
            <w:tcBorders>
              <w:top w:val="nil"/>
              <w:left w:val="nil"/>
              <w:bottom w:val="single" w:sz="4" w:space="0" w:color="auto"/>
              <w:right w:val="single" w:sz="4" w:space="0" w:color="auto"/>
            </w:tcBorders>
            <w:shd w:val="clear" w:color="auto" w:fill="auto"/>
            <w:noWrap/>
            <w:vAlign w:val="bottom"/>
            <w:hideMark/>
          </w:tcPr>
          <w:p w14:paraId="7FE1400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7E7F507A"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3DCDAB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6935" w:type="dxa"/>
            <w:tcBorders>
              <w:top w:val="nil"/>
              <w:left w:val="nil"/>
              <w:bottom w:val="single" w:sz="4" w:space="0" w:color="auto"/>
              <w:right w:val="single" w:sz="4" w:space="0" w:color="auto"/>
            </w:tcBorders>
            <w:shd w:val="clear" w:color="auto" w:fill="auto"/>
            <w:noWrap/>
            <w:vAlign w:val="bottom"/>
            <w:hideMark/>
          </w:tcPr>
          <w:p w14:paraId="5ABEE2C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ВВГнг(А)-FRLSLTx 5x2.5</w:t>
            </w:r>
          </w:p>
        </w:tc>
        <w:tc>
          <w:tcPr>
            <w:tcW w:w="992" w:type="dxa"/>
            <w:tcBorders>
              <w:top w:val="nil"/>
              <w:left w:val="nil"/>
              <w:bottom w:val="single" w:sz="4" w:space="0" w:color="auto"/>
              <w:right w:val="single" w:sz="4" w:space="0" w:color="auto"/>
            </w:tcBorders>
            <w:shd w:val="clear" w:color="auto" w:fill="auto"/>
            <w:noWrap/>
            <w:vAlign w:val="center"/>
            <w:hideMark/>
          </w:tcPr>
          <w:p w14:paraId="680E359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160</w:t>
            </w:r>
          </w:p>
        </w:tc>
        <w:tc>
          <w:tcPr>
            <w:tcW w:w="751" w:type="dxa"/>
            <w:tcBorders>
              <w:top w:val="nil"/>
              <w:left w:val="nil"/>
              <w:bottom w:val="single" w:sz="4" w:space="0" w:color="auto"/>
              <w:right w:val="single" w:sz="4" w:space="0" w:color="auto"/>
            </w:tcBorders>
            <w:shd w:val="clear" w:color="auto" w:fill="auto"/>
            <w:noWrap/>
            <w:vAlign w:val="bottom"/>
            <w:hideMark/>
          </w:tcPr>
          <w:p w14:paraId="042AF17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4DBFA59F"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3F532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6935" w:type="dxa"/>
            <w:tcBorders>
              <w:top w:val="single" w:sz="4" w:space="0" w:color="auto"/>
              <w:left w:val="nil"/>
              <w:bottom w:val="single" w:sz="4" w:space="0" w:color="auto"/>
              <w:right w:val="single" w:sz="4" w:space="0" w:color="auto"/>
            </w:tcBorders>
            <w:shd w:val="clear" w:color="auto" w:fill="auto"/>
            <w:noWrap/>
            <w:vAlign w:val="bottom"/>
          </w:tcPr>
          <w:p w14:paraId="1964E7B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ВВГнг(А)-FRLSLTx 5x4</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F1B13E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80</w:t>
            </w:r>
          </w:p>
        </w:tc>
        <w:tc>
          <w:tcPr>
            <w:tcW w:w="751" w:type="dxa"/>
            <w:tcBorders>
              <w:top w:val="single" w:sz="4" w:space="0" w:color="auto"/>
              <w:left w:val="nil"/>
              <w:bottom w:val="single" w:sz="4" w:space="0" w:color="auto"/>
              <w:right w:val="single" w:sz="4" w:space="0" w:color="auto"/>
            </w:tcBorders>
            <w:shd w:val="clear" w:color="auto" w:fill="auto"/>
            <w:noWrap/>
            <w:vAlign w:val="bottom"/>
          </w:tcPr>
          <w:p w14:paraId="5CD7616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bl>
    <w:p w14:paraId="538594BB" w14:textId="77777777" w:rsidR="00CB0FC2" w:rsidRDefault="00CB0FC2" w:rsidP="00274D1B">
      <w:pPr>
        <w:suppressAutoHyphens/>
        <w:spacing w:after="0" w:line="240" w:lineRule="auto"/>
        <w:rPr>
          <w:rFonts w:ascii="Times New Roman" w:eastAsiaTheme="minorEastAsia" w:hAnsi="Times New Roman" w:cs="Times New Roman"/>
          <w:b/>
          <w:snapToGrid w:val="0"/>
          <w:sz w:val="28"/>
          <w:szCs w:val="28"/>
          <w:lang w:eastAsia="ru-RU"/>
        </w:rPr>
      </w:pPr>
    </w:p>
    <w:p w14:paraId="0A2C4C56" w14:textId="4E7AAE82" w:rsidR="00274D1B" w:rsidRPr="00274D1B" w:rsidRDefault="00274D1B" w:rsidP="00CB0FC2">
      <w:pPr>
        <w:suppressAutoHyphens/>
        <w:spacing w:after="0" w:line="240" w:lineRule="auto"/>
        <w:jc w:val="center"/>
        <w:rPr>
          <w:rFonts w:ascii="Times New Roman" w:eastAsiaTheme="minorEastAsia" w:hAnsi="Times New Roman" w:cs="Times New Roman"/>
          <w:b/>
          <w:snapToGrid w:val="0"/>
          <w:sz w:val="28"/>
          <w:szCs w:val="28"/>
          <w:lang w:eastAsia="ru-RU"/>
        </w:rPr>
      </w:pPr>
      <w:r w:rsidRPr="00274D1B">
        <w:rPr>
          <w:rFonts w:ascii="Times New Roman" w:eastAsiaTheme="minorEastAsia" w:hAnsi="Times New Roman" w:cs="Times New Roman"/>
          <w:b/>
          <w:snapToGrid w:val="0"/>
          <w:sz w:val="28"/>
          <w:szCs w:val="28"/>
          <w:lang w:eastAsia="ru-RU"/>
        </w:rPr>
        <w:t>Жилой корпус «Правда»:</w:t>
      </w:r>
    </w:p>
    <w:tbl>
      <w:tblPr>
        <w:tblW w:w="9398" w:type="dxa"/>
        <w:tblLook w:val="04A0" w:firstRow="1" w:lastRow="0" w:firstColumn="1" w:lastColumn="0" w:noHBand="0" w:noVBand="1"/>
      </w:tblPr>
      <w:tblGrid>
        <w:gridCol w:w="720"/>
        <w:gridCol w:w="6935"/>
        <w:gridCol w:w="992"/>
        <w:gridCol w:w="751"/>
      </w:tblGrid>
      <w:tr w:rsidR="00274D1B" w:rsidRPr="00274D1B" w14:paraId="2D2079A0" w14:textId="77777777" w:rsidTr="00CB0FC2">
        <w:trPr>
          <w:trHeight w:val="375"/>
        </w:trPr>
        <w:tc>
          <w:tcPr>
            <w:tcW w:w="720" w:type="dxa"/>
            <w:tcBorders>
              <w:top w:val="nil"/>
              <w:left w:val="nil"/>
              <w:bottom w:val="nil"/>
              <w:right w:val="nil"/>
            </w:tcBorders>
            <w:shd w:val="clear" w:color="auto" w:fill="auto"/>
            <w:noWrap/>
            <w:vAlign w:val="center"/>
            <w:hideMark/>
          </w:tcPr>
          <w:p w14:paraId="60792E98" w14:textId="77777777" w:rsidR="00274D1B" w:rsidRPr="00274D1B" w:rsidRDefault="00274D1B" w:rsidP="00274D1B">
            <w:pPr>
              <w:spacing w:after="0" w:line="240" w:lineRule="auto"/>
              <w:jc w:val="center"/>
              <w:rPr>
                <w:rFonts w:ascii="Times New Roman" w:eastAsiaTheme="minorEastAsia" w:hAnsi="Times New Roman" w:cs="Times New Roman"/>
                <w:b/>
                <w:bCs/>
                <w:color w:val="FFFFFF"/>
                <w:sz w:val="28"/>
                <w:szCs w:val="28"/>
                <w:lang w:eastAsia="ru-RU"/>
              </w:rPr>
            </w:pPr>
            <w:r w:rsidRPr="00274D1B">
              <w:rPr>
                <w:rFonts w:ascii="Times New Roman" w:eastAsiaTheme="minorEastAsia" w:hAnsi="Times New Roman" w:cs="Times New Roman"/>
                <w:b/>
                <w:bCs/>
                <w:color w:val="FFFFFF"/>
                <w:sz w:val="28"/>
                <w:szCs w:val="28"/>
                <w:lang w:eastAsia="ru-RU"/>
              </w:rPr>
              <w:t>1</w:t>
            </w:r>
          </w:p>
        </w:tc>
        <w:tc>
          <w:tcPr>
            <w:tcW w:w="6935" w:type="dxa"/>
            <w:tcBorders>
              <w:top w:val="nil"/>
              <w:left w:val="nil"/>
              <w:bottom w:val="nil"/>
              <w:right w:val="nil"/>
            </w:tcBorders>
            <w:shd w:val="clear" w:color="auto" w:fill="auto"/>
            <w:noWrap/>
            <w:vAlign w:val="center"/>
            <w:hideMark/>
          </w:tcPr>
          <w:p w14:paraId="23FD75A1" w14:textId="7E34F7E1"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Система видеонаблюдения</w:t>
            </w:r>
          </w:p>
        </w:tc>
        <w:tc>
          <w:tcPr>
            <w:tcW w:w="992" w:type="dxa"/>
            <w:tcBorders>
              <w:top w:val="nil"/>
              <w:left w:val="nil"/>
              <w:bottom w:val="nil"/>
              <w:right w:val="nil"/>
            </w:tcBorders>
            <w:shd w:val="clear" w:color="auto" w:fill="auto"/>
            <w:noWrap/>
            <w:vAlign w:val="center"/>
            <w:hideMark/>
          </w:tcPr>
          <w:p w14:paraId="4D96775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p>
        </w:tc>
        <w:tc>
          <w:tcPr>
            <w:tcW w:w="751" w:type="dxa"/>
            <w:tcBorders>
              <w:top w:val="nil"/>
              <w:left w:val="nil"/>
              <w:bottom w:val="nil"/>
              <w:right w:val="nil"/>
            </w:tcBorders>
            <w:shd w:val="clear" w:color="auto" w:fill="auto"/>
            <w:noWrap/>
            <w:vAlign w:val="bottom"/>
            <w:hideMark/>
          </w:tcPr>
          <w:p w14:paraId="206DBE0B"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r>
      <w:tr w:rsidR="00274D1B" w:rsidRPr="00274D1B" w14:paraId="3B186A5F"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6A97E"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190133B9"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E29F7BA"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0B118B44"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3962A59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2B5A0F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35" w:type="dxa"/>
            <w:tcBorders>
              <w:top w:val="nil"/>
              <w:left w:val="nil"/>
              <w:bottom w:val="single" w:sz="4" w:space="0" w:color="auto"/>
              <w:right w:val="single" w:sz="4" w:space="0" w:color="auto"/>
            </w:tcBorders>
            <w:shd w:val="clear" w:color="auto" w:fill="auto"/>
            <w:vAlign w:val="center"/>
            <w:hideMark/>
          </w:tcPr>
          <w:p w14:paraId="7CED177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Цилиндрическая IP-видеокамера LTV CNE-621 58</w:t>
            </w:r>
          </w:p>
        </w:tc>
        <w:tc>
          <w:tcPr>
            <w:tcW w:w="992" w:type="dxa"/>
            <w:tcBorders>
              <w:top w:val="nil"/>
              <w:left w:val="nil"/>
              <w:bottom w:val="single" w:sz="4" w:space="0" w:color="auto"/>
              <w:right w:val="single" w:sz="4" w:space="0" w:color="auto"/>
            </w:tcBorders>
            <w:shd w:val="clear" w:color="auto" w:fill="auto"/>
            <w:vAlign w:val="center"/>
            <w:hideMark/>
          </w:tcPr>
          <w:p w14:paraId="2EAB2EF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78358CA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59BB20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87826B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35" w:type="dxa"/>
            <w:tcBorders>
              <w:top w:val="nil"/>
              <w:left w:val="nil"/>
              <w:bottom w:val="single" w:sz="4" w:space="0" w:color="auto"/>
              <w:right w:val="single" w:sz="4" w:space="0" w:color="auto"/>
            </w:tcBorders>
            <w:shd w:val="clear" w:color="auto" w:fill="auto"/>
            <w:vAlign w:val="center"/>
            <w:hideMark/>
          </w:tcPr>
          <w:p w14:paraId="54721A8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Купольная IP-видеокамера LTV CNE-751 58</w:t>
            </w:r>
          </w:p>
        </w:tc>
        <w:tc>
          <w:tcPr>
            <w:tcW w:w="992" w:type="dxa"/>
            <w:tcBorders>
              <w:top w:val="nil"/>
              <w:left w:val="nil"/>
              <w:bottom w:val="single" w:sz="4" w:space="0" w:color="auto"/>
              <w:right w:val="single" w:sz="4" w:space="0" w:color="auto"/>
            </w:tcBorders>
            <w:shd w:val="clear" w:color="auto" w:fill="auto"/>
            <w:vAlign w:val="center"/>
            <w:hideMark/>
          </w:tcPr>
          <w:p w14:paraId="3870F4B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w:t>
            </w:r>
          </w:p>
        </w:tc>
        <w:tc>
          <w:tcPr>
            <w:tcW w:w="751" w:type="dxa"/>
            <w:tcBorders>
              <w:top w:val="nil"/>
              <w:left w:val="nil"/>
              <w:bottom w:val="single" w:sz="4" w:space="0" w:color="auto"/>
              <w:right w:val="single" w:sz="4" w:space="0" w:color="auto"/>
            </w:tcBorders>
            <w:shd w:val="clear" w:color="auto" w:fill="auto"/>
            <w:noWrap/>
            <w:vAlign w:val="bottom"/>
            <w:hideMark/>
          </w:tcPr>
          <w:p w14:paraId="6069602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149E94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109B74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vAlign w:val="center"/>
            <w:hideMark/>
          </w:tcPr>
          <w:p w14:paraId="6CC8AE2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Купольная IP-видеокамера LTV CNE-821 58</w:t>
            </w:r>
          </w:p>
        </w:tc>
        <w:tc>
          <w:tcPr>
            <w:tcW w:w="992" w:type="dxa"/>
            <w:tcBorders>
              <w:top w:val="nil"/>
              <w:left w:val="nil"/>
              <w:bottom w:val="single" w:sz="4" w:space="0" w:color="auto"/>
              <w:right w:val="single" w:sz="4" w:space="0" w:color="auto"/>
            </w:tcBorders>
            <w:shd w:val="clear" w:color="auto" w:fill="auto"/>
            <w:vAlign w:val="center"/>
            <w:hideMark/>
          </w:tcPr>
          <w:p w14:paraId="69CDF11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751" w:type="dxa"/>
            <w:tcBorders>
              <w:top w:val="nil"/>
              <w:left w:val="nil"/>
              <w:bottom w:val="single" w:sz="4" w:space="0" w:color="auto"/>
              <w:right w:val="single" w:sz="4" w:space="0" w:color="auto"/>
            </w:tcBorders>
            <w:shd w:val="clear" w:color="auto" w:fill="auto"/>
            <w:noWrap/>
            <w:vAlign w:val="bottom"/>
            <w:hideMark/>
          </w:tcPr>
          <w:p w14:paraId="1CA6424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6DDFAF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B87EF5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vAlign w:val="center"/>
            <w:hideMark/>
          </w:tcPr>
          <w:p w14:paraId="28F5913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Рабочая станция оператор</w:t>
            </w:r>
          </w:p>
        </w:tc>
        <w:tc>
          <w:tcPr>
            <w:tcW w:w="992" w:type="dxa"/>
            <w:tcBorders>
              <w:top w:val="nil"/>
              <w:left w:val="nil"/>
              <w:bottom w:val="single" w:sz="4" w:space="0" w:color="auto"/>
              <w:right w:val="single" w:sz="4" w:space="0" w:color="auto"/>
            </w:tcBorders>
            <w:shd w:val="clear" w:color="auto" w:fill="auto"/>
            <w:vAlign w:val="center"/>
            <w:hideMark/>
          </w:tcPr>
          <w:p w14:paraId="6FD0658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8D3227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8B67043"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CF2618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6935" w:type="dxa"/>
            <w:tcBorders>
              <w:top w:val="nil"/>
              <w:left w:val="nil"/>
              <w:bottom w:val="single" w:sz="4" w:space="0" w:color="auto"/>
              <w:right w:val="single" w:sz="4" w:space="0" w:color="auto"/>
            </w:tcBorders>
            <w:shd w:val="clear" w:color="auto" w:fill="auto"/>
            <w:vAlign w:val="center"/>
            <w:hideMark/>
          </w:tcPr>
          <w:p w14:paraId="0994329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val="en-US" w:eastAsia="ru-RU"/>
              </w:rPr>
            </w:pPr>
            <w:r w:rsidRPr="00274D1B">
              <w:rPr>
                <w:rFonts w:ascii="Times New Roman" w:eastAsiaTheme="minorEastAsia" w:hAnsi="Times New Roman" w:cs="Times New Roman"/>
                <w:color w:val="000000"/>
                <w:sz w:val="28"/>
                <w:szCs w:val="28"/>
                <w:lang w:eastAsia="ru-RU"/>
              </w:rPr>
              <w:t>Коммутатор</w:t>
            </w:r>
            <w:r w:rsidRPr="00274D1B">
              <w:rPr>
                <w:rFonts w:ascii="Times New Roman" w:eastAsiaTheme="minorEastAsia" w:hAnsi="Times New Roman" w:cs="Times New Roman"/>
                <w:color w:val="000000"/>
                <w:sz w:val="28"/>
                <w:szCs w:val="28"/>
                <w:lang w:val="en-US" w:eastAsia="ru-RU"/>
              </w:rPr>
              <w:t xml:space="preserve"> Huawei CloudEngine S5735-L24P4S-A</w:t>
            </w:r>
          </w:p>
        </w:tc>
        <w:tc>
          <w:tcPr>
            <w:tcW w:w="992" w:type="dxa"/>
            <w:tcBorders>
              <w:top w:val="nil"/>
              <w:left w:val="nil"/>
              <w:bottom w:val="single" w:sz="4" w:space="0" w:color="auto"/>
              <w:right w:val="single" w:sz="4" w:space="0" w:color="auto"/>
            </w:tcBorders>
            <w:shd w:val="clear" w:color="auto" w:fill="auto"/>
            <w:vAlign w:val="center"/>
            <w:hideMark/>
          </w:tcPr>
          <w:p w14:paraId="156492D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E61CB0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74E9BF0"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9FD6DF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6935" w:type="dxa"/>
            <w:tcBorders>
              <w:top w:val="nil"/>
              <w:left w:val="nil"/>
              <w:bottom w:val="single" w:sz="4" w:space="0" w:color="auto"/>
              <w:right w:val="single" w:sz="4" w:space="0" w:color="auto"/>
            </w:tcBorders>
            <w:shd w:val="clear" w:color="auto" w:fill="auto"/>
            <w:vAlign w:val="center"/>
            <w:hideMark/>
          </w:tcPr>
          <w:p w14:paraId="7A707C5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Источник бесперебойного питания стоечный Innova RT II 6000 (6000BA)  1005639</w:t>
            </w:r>
          </w:p>
        </w:tc>
        <w:tc>
          <w:tcPr>
            <w:tcW w:w="992" w:type="dxa"/>
            <w:tcBorders>
              <w:top w:val="nil"/>
              <w:left w:val="nil"/>
              <w:bottom w:val="single" w:sz="4" w:space="0" w:color="auto"/>
              <w:right w:val="single" w:sz="4" w:space="0" w:color="auto"/>
            </w:tcBorders>
            <w:shd w:val="clear" w:color="auto" w:fill="auto"/>
            <w:vAlign w:val="center"/>
            <w:hideMark/>
          </w:tcPr>
          <w:p w14:paraId="485EE6C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BC7492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5DA1393" w14:textId="77777777" w:rsidTr="00CB0FC2">
        <w:trPr>
          <w:trHeight w:val="9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DC10B5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6935" w:type="dxa"/>
            <w:tcBorders>
              <w:top w:val="nil"/>
              <w:left w:val="nil"/>
              <w:bottom w:val="single" w:sz="4" w:space="0" w:color="auto"/>
              <w:right w:val="single" w:sz="4" w:space="0" w:color="auto"/>
            </w:tcBorders>
            <w:shd w:val="clear" w:color="auto" w:fill="auto"/>
            <w:vAlign w:val="center"/>
            <w:hideMark/>
          </w:tcPr>
          <w:p w14:paraId="41DD21E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телекоммуникационный 42U, 1000x800,цвет черный, с двумя вертикальными органайзерами, двери перфорированные с замками, задняя дверь двухстворчатая</w:t>
            </w:r>
          </w:p>
        </w:tc>
        <w:tc>
          <w:tcPr>
            <w:tcW w:w="992" w:type="dxa"/>
            <w:tcBorders>
              <w:top w:val="nil"/>
              <w:left w:val="nil"/>
              <w:bottom w:val="single" w:sz="4" w:space="0" w:color="auto"/>
              <w:right w:val="single" w:sz="4" w:space="0" w:color="auto"/>
            </w:tcBorders>
            <w:shd w:val="clear" w:color="auto" w:fill="auto"/>
            <w:vAlign w:val="center"/>
            <w:hideMark/>
          </w:tcPr>
          <w:p w14:paraId="5B6AB38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776DBC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C03ACE1" w14:textId="77777777" w:rsidTr="00CB0FC2">
        <w:trPr>
          <w:trHeight w:val="375"/>
        </w:trPr>
        <w:tc>
          <w:tcPr>
            <w:tcW w:w="720" w:type="dxa"/>
            <w:tcBorders>
              <w:top w:val="nil"/>
              <w:left w:val="nil"/>
              <w:bottom w:val="nil"/>
              <w:right w:val="nil"/>
            </w:tcBorders>
            <w:shd w:val="clear" w:color="auto" w:fill="auto"/>
            <w:noWrap/>
            <w:vAlign w:val="center"/>
            <w:hideMark/>
          </w:tcPr>
          <w:p w14:paraId="6A2D9D4E" w14:textId="77777777" w:rsidR="00274D1B" w:rsidRPr="00274D1B" w:rsidRDefault="00274D1B" w:rsidP="00274D1B">
            <w:pPr>
              <w:spacing w:after="0" w:line="240" w:lineRule="auto"/>
              <w:jc w:val="right"/>
              <w:rPr>
                <w:rFonts w:ascii="Times New Roman" w:eastAsiaTheme="minorEastAsia" w:hAnsi="Times New Roman" w:cs="Times New Roman"/>
                <w:b/>
                <w:bCs/>
                <w:color w:val="000000"/>
                <w:sz w:val="28"/>
                <w:szCs w:val="28"/>
                <w:lang w:eastAsia="ru-RU"/>
              </w:rPr>
            </w:pPr>
          </w:p>
        </w:tc>
        <w:tc>
          <w:tcPr>
            <w:tcW w:w="6935" w:type="dxa"/>
            <w:tcBorders>
              <w:top w:val="nil"/>
              <w:left w:val="nil"/>
              <w:bottom w:val="nil"/>
              <w:right w:val="nil"/>
            </w:tcBorders>
            <w:shd w:val="clear" w:color="auto" w:fill="auto"/>
            <w:noWrap/>
            <w:vAlign w:val="center"/>
            <w:hideMark/>
          </w:tcPr>
          <w:p w14:paraId="72F8AE4C"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c>
          <w:tcPr>
            <w:tcW w:w="992" w:type="dxa"/>
            <w:tcBorders>
              <w:top w:val="nil"/>
              <w:left w:val="nil"/>
              <w:bottom w:val="nil"/>
              <w:right w:val="nil"/>
            </w:tcBorders>
            <w:shd w:val="clear" w:color="auto" w:fill="auto"/>
            <w:noWrap/>
            <w:vAlign w:val="center"/>
            <w:hideMark/>
          </w:tcPr>
          <w:p w14:paraId="49438834"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c>
          <w:tcPr>
            <w:tcW w:w="751" w:type="dxa"/>
            <w:tcBorders>
              <w:top w:val="nil"/>
              <w:left w:val="nil"/>
              <w:bottom w:val="nil"/>
              <w:right w:val="nil"/>
            </w:tcBorders>
            <w:shd w:val="clear" w:color="auto" w:fill="auto"/>
            <w:noWrap/>
            <w:vAlign w:val="bottom"/>
            <w:hideMark/>
          </w:tcPr>
          <w:p w14:paraId="3ECD10A0"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r>
      <w:tr w:rsidR="00274D1B" w:rsidRPr="00274D1B" w14:paraId="2FC1DDCC" w14:textId="77777777" w:rsidTr="00CB0FC2">
        <w:trPr>
          <w:trHeight w:val="300"/>
        </w:trPr>
        <w:tc>
          <w:tcPr>
            <w:tcW w:w="9398" w:type="dxa"/>
            <w:gridSpan w:val="4"/>
            <w:tcBorders>
              <w:top w:val="nil"/>
              <w:left w:val="nil"/>
              <w:bottom w:val="single" w:sz="4" w:space="0" w:color="auto"/>
              <w:right w:val="nil"/>
            </w:tcBorders>
            <w:shd w:val="clear" w:color="auto" w:fill="auto"/>
            <w:noWrap/>
            <w:vAlign w:val="center"/>
            <w:hideMark/>
          </w:tcPr>
          <w:p w14:paraId="140C1D04"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Автоматическая пожарная сигнализация</w:t>
            </w:r>
          </w:p>
        </w:tc>
      </w:tr>
      <w:tr w:rsidR="00274D1B" w:rsidRPr="00274D1B" w14:paraId="74A21B6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B66AF8E"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6D69A942"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098F3E8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575F0DD2"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2AFB4533"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A01869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6935" w:type="dxa"/>
            <w:tcBorders>
              <w:top w:val="nil"/>
              <w:left w:val="nil"/>
              <w:bottom w:val="single" w:sz="4" w:space="0" w:color="auto"/>
              <w:right w:val="single" w:sz="4" w:space="0" w:color="auto"/>
            </w:tcBorders>
            <w:shd w:val="clear" w:color="auto" w:fill="auto"/>
            <w:vAlign w:val="center"/>
            <w:hideMark/>
          </w:tcPr>
          <w:p w14:paraId="7795692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Прибор приемно-контрольный и управления пожарный Сириус</w:t>
            </w:r>
          </w:p>
        </w:tc>
        <w:tc>
          <w:tcPr>
            <w:tcW w:w="992" w:type="dxa"/>
            <w:tcBorders>
              <w:top w:val="nil"/>
              <w:left w:val="nil"/>
              <w:bottom w:val="single" w:sz="4" w:space="0" w:color="auto"/>
              <w:right w:val="single" w:sz="4" w:space="0" w:color="auto"/>
            </w:tcBorders>
            <w:shd w:val="clear" w:color="auto" w:fill="auto"/>
            <w:vAlign w:val="center"/>
            <w:hideMark/>
          </w:tcPr>
          <w:p w14:paraId="39EF171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456A4C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F4F06C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49A7B2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6935" w:type="dxa"/>
            <w:tcBorders>
              <w:top w:val="nil"/>
              <w:left w:val="nil"/>
              <w:bottom w:val="single" w:sz="4" w:space="0" w:color="auto"/>
              <w:right w:val="single" w:sz="4" w:space="0" w:color="auto"/>
            </w:tcBorders>
            <w:shd w:val="clear" w:color="auto" w:fill="auto"/>
            <w:vAlign w:val="center"/>
            <w:hideMark/>
          </w:tcPr>
          <w:p w14:paraId="3572BDB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контроля и индикации  С 2000-БКИ</w:t>
            </w:r>
          </w:p>
        </w:tc>
        <w:tc>
          <w:tcPr>
            <w:tcW w:w="992" w:type="dxa"/>
            <w:tcBorders>
              <w:top w:val="nil"/>
              <w:left w:val="nil"/>
              <w:bottom w:val="single" w:sz="4" w:space="0" w:color="auto"/>
              <w:right w:val="single" w:sz="4" w:space="0" w:color="auto"/>
            </w:tcBorders>
            <w:shd w:val="clear" w:color="auto" w:fill="auto"/>
            <w:vAlign w:val="center"/>
            <w:hideMark/>
          </w:tcPr>
          <w:p w14:paraId="0DE5D53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4530E1B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E6E7D4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5C5264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6935" w:type="dxa"/>
            <w:tcBorders>
              <w:top w:val="nil"/>
              <w:left w:val="nil"/>
              <w:bottom w:val="single" w:sz="4" w:space="0" w:color="auto"/>
              <w:right w:val="single" w:sz="4" w:space="0" w:color="auto"/>
            </w:tcBorders>
            <w:shd w:val="clear" w:color="auto" w:fill="auto"/>
            <w:vAlign w:val="center"/>
            <w:hideMark/>
          </w:tcPr>
          <w:p w14:paraId="475ABEB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двухпроводной линии связи  С 2000-КДЛ</w:t>
            </w:r>
          </w:p>
        </w:tc>
        <w:tc>
          <w:tcPr>
            <w:tcW w:w="992" w:type="dxa"/>
            <w:tcBorders>
              <w:top w:val="nil"/>
              <w:left w:val="nil"/>
              <w:bottom w:val="single" w:sz="4" w:space="0" w:color="auto"/>
              <w:right w:val="single" w:sz="4" w:space="0" w:color="auto"/>
            </w:tcBorders>
            <w:shd w:val="clear" w:color="auto" w:fill="auto"/>
            <w:vAlign w:val="center"/>
            <w:hideMark/>
          </w:tcPr>
          <w:p w14:paraId="7F5390E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43E9E12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B067B9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FC9529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w:t>
            </w:r>
          </w:p>
        </w:tc>
        <w:tc>
          <w:tcPr>
            <w:tcW w:w="6935" w:type="dxa"/>
            <w:tcBorders>
              <w:top w:val="nil"/>
              <w:left w:val="nil"/>
              <w:bottom w:val="single" w:sz="4" w:space="0" w:color="auto"/>
              <w:right w:val="single" w:sz="4" w:space="0" w:color="auto"/>
            </w:tcBorders>
            <w:shd w:val="clear" w:color="auto" w:fill="auto"/>
            <w:vAlign w:val="center"/>
            <w:hideMark/>
          </w:tcPr>
          <w:p w14:paraId="1972CC2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Адресный расширитель С2000-АР2 исп. 02</w:t>
            </w:r>
          </w:p>
        </w:tc>
        <w:tc>
          <w:tcPr>
            <w:tcW w:w="992" w:type="dxa"/>
            <w:tcBorders>
              <w:top w:val="nil"/>
              <w:left w:val="nil"/>
              <w:bottom w:val="single" w:sz="4" w:space="0" w:color="auto"/>
              <w:right w:val="single" w:sz="4" w:space="0" w:color="auto"/>
            </w:tcBorders>
            <w:shd w:val="clear" w:color="auto" w:fill="auto"/>
            <w:vAlign w:val="center"/>
            <w:hideMark/>
          </w:tcPr>
          <w:p w14:paraId="640F489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3960A0D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3E6C7C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2BF5D5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6935" w:type="dxa"/>
            <w:tcBorders>
              <w:top w:val="nil"/>
              <w:left w:val="nil"/>
              <w:bottom w:val="single" w:sz="4" w:space="0" w:color="auto"/>
              <w:right w:val="single" w:sz="4" w:space="0" w:color="auto"/>
            </w:tcBorders>
            <w:shd w:val="clear" w:color="auto" w:fill="auto"/>
            <w:vAlign w:val="center"/>
            <w:hideMark/>
          </w:tcPr>
          <w:p w14:paraId="126DA40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Контрольно-пусковой блок С2000-КПБ</w:t>
            </w:r>
          </w:p>
        </w:tc>
        <w:tc>
          <w:tcPr>
            <w:tcW w:w="992" w:type="dxa"/>
            <w:tcBorders>
              <w:top w:val="nil"/>
              <w:left w:val="nil"/>
              <w:bottom w:val="single" w:sz="4" w:space="0" w:color="auto"/>
              <w:right w:val="single" w:sz="4" w:space="0" w:color="auto"/>
            </w:tcBorders>
            <w:shd w:val="clear" w:color="auto" w:fill="auto"/>
            <w:vAlign w:val="center"/>
            <w:hideMark/>
          </w:tcPr>
          <w:p w14:paraId="1339B7C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284CC32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67B3C2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78A90E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13</w:t>
            </w:r>
          </w:p>
        </w:tc>
        <w:tc>
          <w:tcPr>
            <w:tcW w:w="6935" w:type="dxa"/>
            <w:tcBorders>
              <w:top w:val="nil"/>
              <w:left w:val="nil"/>
              <w:bottom w:val="single" w:sz="4" w:space="0" w:color="auto"/>
              <w:right w:val="single" w:sz="4" w:space="0" w:color="auto"/>
            </w:tcBorders>
            <w:shd w:val="clear" w:color="auto" w:fill="auto"/>
            <w:vAlign w:val="center"/>
            <w:hideMark/>
          </w:tcPr>
          <w:p w14:paraId="49E6D56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пожарной сигнализации ШПС-24</w:t>
            </w:r>
          </w:p>
        </w:tc>
        <w:tc>
          <w:tcPr>
            <w:tcW w:w="992" w:type="dxa"/>
            <w:tcBorders>
              <w:top w:val="nil"/>
              <w:left w:val="nil"/>
              <w:bottom w:val="single" w:sz="4" w:space="0" w:color="auto"/>
              <w:right w:val="single" w:sz="4" w:space="0" w:color="auto"/>
            </w:tcBorders>
            <w:shd w:val="clear" w:color="auto" w:fill="auto"/>
            <w:vAlign w:val="center"/>
            <w:hideMark/>
          </w:tcPr>
          <w:p w14:paraId="37967DB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3614AB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A8DB7D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0BF3B1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14</w:t>
            </w:r>
          </w:p>
        </w:tc>
        <w:tc>
          <w:tcPr>
            <w:tcW w:w="6935" w:type="dxa"/>
            <w:tcBorders>
              <w:top w:val="nil"/>
              <w:left w:val="nil"/>
              <w:bottom w:val="single" w:sz="4" w:space="0" w:color="auto"/>
              <w:right w:val="single" w:sz="4" w:space="0" w:color="auto"/>
            </w:tcBorders>
            <w:shd w:val="clear" w:color="auto" w:fill="auto"/>
            <w:vAlign w:val="center"/>
            <w:hideMark/>
          </w:tcPr>
          <w:p w14:paraId="634AF7E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дымовой адресно-аналоговый ДИП 34А-04</w:t>
            </w:r>
          </w:p>
        </w:tc>
        <w:tc>
          <w:tcPr>
            <w:tcW w:w="992" w:type="dxa"/>
            <w:tcBorders>
              <w:top w:val="nil"/>
              <w:left w:val="nil"/>
              <w:bottom w:val="single" w:sz="4" w:space="0" w:color="auto"/>
              <w:right w:val="single" w:sz="4" w:space="0" w:color="auto"/>
            </w:tcBorders>
            <w:shd w:val="clear" w:color="auto" w:fill="auto"/>
            <w:vAlign w:val="center"/>
            <w:hideMark/>
          </w:tcPr>
          <w:p w14:paraId="4E14961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330</w:t>
            </w:r>
          </w:p>
        </w:tc>
        <w:tc>
          <w:tcPr>
            <w:tcW w:w="751" w:type="dxa"/>
            <w:tcBorders>
              <w:top w:val="nil"/>
              <w:left w:val="nil"/>
              <w:bottom w:val="single" w:sz="4" w:space="0" w:color="auto"/>
              <w:right w:val="single" w:sz="4" w:space="0" w:color="auto"/>
            </w:tcBorders>
            <w:shd w:val="clear" w:color="auto" w:fill="auto"/>
            <w:noWrap/>
            <w:vAlign w:val="bottom"/>
            <w:hideMark/>
          </w:tcPr>
          <w:p w14:paraId="06CE7C9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64DC71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9D1B16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15</w:t>
            </w:r>
          </w:p>
        </w:tc>
        <w:tc>
          <w:tcPr>
            <w:tcW w:w="6935" w:type="dxa"/>
            <w:tcBorders>
              <w:top w:val="nil"/>
              <w:left w:val="nil"/>
              <w:bottom w:val="single" w:sz="4" w:space="0" w:color="auto"/>
              <w:right w:val="single" w:sz="4" w:space="0" w:color="auto"/>
            </w:tcBorders>
            <w:shd w:val="clear" w:color="auto" w:fill="auto"/>
            <w:vAlign w:val="center"/>
            <w:hideMark/>
          </w:tcPr>
          <w:p w14:paraId="2C8FAC8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ручной адресный ИПР 513-3АМ исп.01</w:t>
            </w:r>
          </w:p>
        </w:tc>
        <w:tc>
          <w:tcPr>
            <w:tcW w:w="992" w:type="dxa"/>
            <w:tcBorders>
              <w:top w:val="nil"/>
              <w:left w:val="nil"/>
              <w:bottom w:val="single" w:sz="4" w:space="0" w:color="auto"/>
              <w:right w:val="single" w:sz="4" w:space="0" w:color="auto"/>
            </w:tcBorders>
            <w:shd w:val="clear" w:color="auto" w:fill="auto"/>
            <w:vAlign w:val="center"/>
            <w:hideMark/>
          </w:tcPr>
          <w:p w14:paraId="1ED9ED3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27</w:t>
            </w:r>
          </w:p>
        </w:tc>
        <w:tc>
          <w:tcPr>
            <w:tcW w:w="751" w:type="dxa"/>
            <w:tcBorders>
              <w:top w:val="nil"/>
              <w:left w:val="nil"/>
              <w:bottom w:val="single" w:sz="4" w:space="0" w:color="auto"/>
              <w:right w:val="single" w:sz="4" w:space="0" w:color="auto"/>
            </w:tcBorders>
            <w:shd w:val="clear" w:color="auto" w:fill="auto"/>
            <w:noWrap/>
            <w:vAlign w:val="bottom"/>
            <w:hideMark/>
          </w:tcPr>
          <w:p w14:paraId="296F1A3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9DE4DA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0DC652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w:t>
            </w:r>
          </w:p>
        </w:tc>
        <w:tc>
          <w:tcPr>
            <w:tcW w:w="6935" w:type="dxa"/>
            <w:tcBorders>
              <w:top w:val="nil"/>
              <w:left w:val="nil"/>
              <w:bottom w:val="single" w:sz="4" w:space="0" w:color="auto"/>
              <w:right w:val="single" w:sz="4" w:space="0" w:color="auto"/>
            </w:tcBorders>
            <w:shd w:val="clear" w:color="auto" w:fill="auto"/>
            <w:vAlign w:val="center"/>
            <w:hideMark/>
          </w:tcPr>
          <w:p w14:paraId="7222275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Устройство коммутационное УК-ВК исп.14</w:t>
            </w:r>
          </w:p>
        </w:tc>
        <w:tc>
          <w:tcPr>
            <w:tcW w:w="992" w:type="dxa"/>
            <w:tcBorders>
              <w:top w:val="nil"/>
              <w:left w:val="nil"/>
              <w:bottom w:val="single" w:sz="4" w:space="0" w:color="auto"/>
              <w:right w:val="single" w:sz="4" w:space="0" w:color="auto"/>
            </w:tcBorders>
            <w:shd w:val="clear" w:color="auto" w:fill="auto"/>
            <w:vAlign w:val="center"/>
            <w:hideMark/>
          </w:tcPr>
          <w:p w14:paraId="234B429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19457D2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956F67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054EFE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16</w:t>
            </w:r>
          </w:p>
        </w:tc>
        <w:tc>
          <w:tcPr>
            <w:tcW w:w="6935" w:type="dxa"/>
            <w:tcBorders>
              <w:top w:val="nil"/>
              <w:left w:val="nil"/>
              <w:bottom w:val="single" w:sz="4" w:space="0" w:color="auto"/>
              <w:right w:val="single" w:sz="4" w:space="0" w:color="auto"/>
            </w:tcBorders>
            <w:shd w:val="clear" w:color="auto" w:fill="auto"/>
            <w:vAlign w:val="center"/>
            <w:hideMark/>
          </w:tcPr>
          <w:p w14:paraId="5583752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тепловой С2000-ИП-03</w:t>
            </w:r>
          </w:p>
        </w:tc>
        <w:tc>
          <w:tcPr>
            <w:tcW w:w="992" w:type="dxa"/>
            <w:tcBorders>
              <w:top w:val="nil"/>
              <w:left w:val="nil"/>
              <w:bottom w:val="single" w:sz="4" w:space="0" w:color="auto"/>
              <w:right w:val="single" w:sz="4" w:space="0" w:color="auto"/>
            </w:tcBorders>
            <w:shd w:val="clear" w:color="auto" w:fill="auto"/>
            <w:vAlign w:val="center"/>
            <w:hideMark/>
          </w:tcPr>
          <w:p w14:paraId="2F3196D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751" w:type="dxa"/>
            <w:tcBorders>
              <w:top w:val="nil"/>
              <w:left w:val="nil"/>
              <w:bottom w:val="single" w:sz="4" w:space="0" w:color="auto"/>
              <w:right w:val="single" w:sz="4" w:space="0" w:color="auto"/>
            </w:tcBorders>
            <w:shd w:val="clear" w:color="auto" w:fill="auto"/>
            <w:noWrap/>
            <w:vAlign w:val="bottom"/>
            <w:hideMark/>
          </w:tcPr>
          <w:p w14:paraId="1C75414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C09AE3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83A4F1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w:t>
            </w:r>
          </w:p>
        </w:tc>
        <w:tc>
          <w:tcPr>
            <w:tcW w:w="6935" w:type="dxa"/>
            <w:tcBorders>
              <w:top w:val="nil"/>
              <w:left w:val="nil"/>
              <w:bottom w:val="single" w:sz="4" w:space="0" w:color="auto"/>
              <w:right w:val="single" w:sz="4" w:space="0" w:color="auto"/>
            </w:tcBorders>
            <w:shd w:val="clear" w:color="auto" w:fill="auto"/>
            <w:vAlign w:val="center"/>
            <w:hideMark/>
          </w:tcPr>
          <w:p w14:paraId="6FF8AB4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18 А/ч</w:t>
            </w:r>
          </w:p>
        </w:tc>
        <w:tc>
          <w:tcPr>
            <w:tcW w:w="992" w:type="dxa"/>
            <w:tcBorders>
              <w:top w:val="nil"/>
              <w:left w:val="nil"/>
              <w:bottom w:val="single" w:sz="4" w:space="0" w:color="auto"/>
              <w:right w:val="single" w:sz="4" w:space="0" w:color="auto"/>
            </w:tcBorders>
            <w:shd w:val="clear" w:color="auto" w:fill="auto"/>
            <w:vAlign w:val="center"/>
            <w:hideMark/>
          </w:tcPr>
          <w:p w14:paraId="31CF83C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00FE6F8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861B46C" w14:textId="77777777" w:rsidTr="00CB0FC2">
        <w:trPr>
          <w:trHeight w:val="300"/>
        </w:trPr>
        <w:tc>
          <w:tcPr>
            <w:tcW w:w="9398" w:type="dxa"/>
            <w:gridSpan w:val="4"/>
            <w:tcBorders>
              <w:top w:val="nil"/>
              <w:left w:val="nil"/>
              <w:bottom w:val="nil"/>
              <w:right w:val="nil"/>
            </w:tcBorders>
            <w:shd w:val="clear" w:color="auto" w:fill="auto"/>
            <w:noWrap/>
            <w:vAlign w:val="center"/>
            <w:hideMark/>
          </w:tcPr>
          <w:p w14:paraId="28CD55CF"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Система оповещения и управления эвакуацией</w:t>
            </w:r>
          </w:p>
        </w:tc>
      </w:tr>
      <w:tr w:rsidR="00274D1B" w:rsidRPr="00274D1B" w14:paraId="03C393C5"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53855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2A2F99AD"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F273C5D"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1F43B6A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6795753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108914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6935" w:type="dxa"/>
            <w:tcBorders>
              <w:top w:val="nil"/>
              <w:left w:val="nil"/>
              <w:bottom w:val="single" w:sz="4" w:space="0" w:color="auto"/>
              <w:right w:val="single" w:sz="4" w:space="0" w:color="auto"/>
            </w:tcBorders>
            <w:shd w:val="clear" w:color="auto" w:fill="auto"/>
            <w:vAlign w:val="center"/>
            <w:hideMark/>
          </w:tcPr>
          <w:p w14:paraId="40BA512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Прибор управления оповещением МЕТА 17821</w:t>
            </w:r>
          </w:p>
        </w:tc>
        <w:tc>
          <w:tcPr>
            <w:tcW w:w="992" w:type="dxa"/>
            <w:tcBorders>
              <w:top w:val="nil"/>
              <w:left w:val="nil"/>
              <w:bottom w:val="single" w:sz="4" w:space="0" w:color="auto"/>
              <w:right w:val="single" w:sz="4" w:space="0" w:color="auto"/>
            </w:tcBorders>
            <w:shd w:val="clear" w:color="auto" w:fill="auto"/>
            <w:vAlign w:val="center"/>
            <w:hideMark/>
          </w:tcPr>
          <w:p w14:paraId="46C7D80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7BB8475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4870B0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BBDFFF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19</w:t>
            </w:r>
          </w:p>
        </w:tc>
        <w:tc>
          <w:tcPr>
            <w:tcW w:w="6935" w:type="dxa"/>
            <w:tcBorders>
              <w:top w:val="nil"/>
              <w:left w:val="nil"/>
              <w:bottom w:val="single" w:sz="4" w:space="0" w:color="auto"/>
              <w:right w:val="single" w:sz="4" w:space="0" w:color="auto"/>
            </w:tcBorders>
            <w:shd w:val="clear" w:color="auto" w:fill="auto"/>
            <w:vAlign w:val="center"/>
            <w:hideMark/>
          </w:tcPr>
          <w:p w14:paraId="731189C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микрофонный МЕТА 18580-16</w:t>
            </w:r>
          </w:p>
        </w:tc>
        <w:tc>
          <w:tcPr>
            <w:tcW w:w="992" w:type="dxa"/>
            <w:tcBorders>
              <w:top w:val="nil"/>
              <w:left w:val="nil"/>
              <w:bottom w:val="single" w:sz="4" w:space="0" w:color="auto"/>
              <w:right w:val="single" w:sz="4" w:space="0" w:color="auto"/>
            </w:tcBorders>
            <w:shd w:val="clear" w:color="auto" w:fill="auto"/>
            <w:vAlign w:val="center"/>
            <w:hideMark/>
          </w:tcPr>
          <w:p w14:paraId="02DFC2F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D46E9D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A0299A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BBF9F9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6935" w:type="dxa"/>
            <w:tcBorders>
              <w:top w:val="nil"/>
              <w:left w:val="nil"/>
              <w:bottom w:val="single" w:sz="4" w:space="0" w:color="auto"/>
              <w:right w:val="single" w:sz="4" w:space="0" w:color="auto"/>
            </w:tcBorders>
            <w:shd w:val="clear" w:color="auto" w:fill="auto"/>
            <w:vAlign w:val="center"/>
            <w:hideMark/>
          </w:tcPr>
          <w:p w14:paraId="1159D0E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Медиаконвертер МЕТА 7314</w:t>
            </w:r>
          </w:p>
        </w:tc>
        <w:tc>
          <w:tcPr>
            <w:tcW w:w="992" w:type="dxa"/>
            <w:tcBorders>
              <w:top w:val="nil"/>
              <w:left w:val="nil"/>
              <w:bottom w:val="single" w:sz="4" w:space="0" w:color="auto"/>
              <w:right w:val="single" w:sz="4" w:space="0" w:color="auto"/>
            </w:tcBorders>
            <w:shd w:val="clear" w:color="auto" w:fill="auto"/>
            <w:vAlign w:val="center"/>
            <w:hideMark/>
          </w:tcPr>
          <w:p w14:paraId="3DAFE31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FA8CE6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DD45EEC"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0CDBF3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21</w:t>
            </w:r>
          </w:p>
        </w:tc>
        <w:tc>
          <w:tcPr>
            <w:tcW w:w="6935" w:type="dxa"/>
            <w:tcBorders>
              <w:top w:val="nil"/>
              <w:left w:val="nil"/>
              <w:bottom w:val="single" w:sz="4" w:space="0" w:color="auto"/>
              <w:right w:val="single" w:sz="4" w:space="0" w:color="auto"/>
            </w:tcBorders>
            <w:shd w:val="clear" w:color="auto" w:fill="auto"/>
            <w:vAlign w:val="center"/>
            <w:hideMark/>
          </w:tcPr>
          <w:p w14:paraId="302E4EA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Бокс АКБ МЕТА 17901</w:t>
            </w:r>
          </w:p>
        </w:tc>
        <w:tc>
          <w:tcPr>
            <w:tcW w:w="992" w:type="dxa"/>
            <w:tcBorders>
              <w:top w:val="nil"/>
              <w:left w:val="nil"/>
              <w:bottom w:val="single" w:sz="4" w:space="0" w:color="auto"/>
              <w:right w:val="single" w:sz="4" w:space="0" w:color="auto"/>
            </w:tcBorders>
            <w:shd w:val="clear" w:color="auto" w:fill="auto"/>
            <w:vAlign w:val="center"/>
            <w:hideMark/>
          </w:tcPr>
          <w:p w14:paraId="7B8BCE5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3D785EA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525D8F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74A624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22</w:t>
            </w:r>
          </w:p>
        </w:tc>
        <w:tc>
          <w:tcPr>
            <w:tcW w:w="6935" w:type="dxa"/>
            <w:tcBorders>
              <w:top w:val="nil"/>
              <w:left w:val="nil"/>
              <w:bottom w:val="single" w:sz="4" w:space="0" w:color="auto"/>
              <w:right w:val="single" w:sz="4" w:space="0" w:color="auto"/>
            </w:tcBorders>
            <w:shd w:val="clear" w:color="auto" w:fill="auto"/>
            <w:vAlign w:val="center"/>
            <w:hideMark/>
          </w:tcPr>
          <w:p w14:paraId="2BA9B9E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Резервиро-ванный источник питания РИП-24 исп. 56</w:t>
            </w:r>
          </w:p>
        </w:tc>
        <w:tc>
          <w:tcPr>
            <w:tcW w:w="992" w:type="dxa"/>
            <w:tcBorders>
              <w:top w:val="nil"/>
              <w:left w:val="nil"/>
              <w:bottom w:val="single" w:sz="4" w:space="0" w:color="auto"/>
              <w:right w:val="single" w:sz="4" w:space="0" w:color="auto"/>
            </w:tcBorders>
            <w:shd w:val="clear" w:color="auto" w:fill="auto"/>
            <w:vAlign w:val="center"/>
            <w:hideMark/>
          </w:tcPr>
          <w:p w14:paraId="294E9B6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47ACA43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6A59F6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801013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23</w:t>
            </w:r>
          </w:p>
        </w:tc>
        <w:tc>
          <w:tcPr>
            <w:tcW w:w="6935" w:type="dxa"/>
            <w:tcBorders>
              <w:top w:val="nil"/>
              <w:left w:val="nil"/>
              <w:bottom w:val="single" w:sz="4" w:space="0" w:color="auto"/>
              <w:right w:val="single" w:sz="4" w:space="0" w:color="auto"/>
            </w:tcBorders>
            <w:shd w:val="clear" w:color="auto" w:fill="auto"/>
            <w:vAlign w:val="center"/>
            <w:hideMark/>
          </w:tcPr>
          <w:p w14:paraId="3997E55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«Выход»</w:t>
            </w:r>
          </w:p>
        </w:tc>
        <w:tc>
          <w:tcPr>
            <w:tcW w:w="992" w:type="dxa"/>
            <w:tcBorders>
              <w:top w:val="nil"/>
              <w:left w:val="nil"/>
              <w:bottom w:val="single" w:sz="4" w:space="0" w:color="auto"/>
              <w:right w:val="single" w:sz="4" w:space="0" w:color="auto"/>
            </w:tcBorders>
            <w:shd w:val="clear" w:color="auto" w:fill="auto"/>
            <w:vAlign w:val="center"/>
            <w:hideMark/>
          </w:tcPr>
          <w:p w14:paraId="1345C59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751" w:type="dxa"/>
            <w:tcBorders>
              <w:top w:val="nil"/>
              <w:left w:val="nil"/>
              <w:bottom w:val="single" w:sz="4" w:space="0" w:color="auto"/>
              <w:right w:val="single" w:sz="4" w:space="0" w:color="auto"/>
            </w:tcBorders>
            <w:shd w:val="clear" w:color="auto" w:fill="auto"/>
            <w:noWrap/>
            <w:vAlign w:val="bottom"/>
            <w:hideMark/>
          </w:tcPr>
          <w:p w14:paraId="76BB332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C35452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AE11C9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24</w:t>
            </w:r>
          </w:p>
        </w:tc>
        <w:tc>
          <w:tcPr>
            <w:tcW w:w="6935" w:type="dxa"/>
            <w:tcBorders>
              <w:top w:val="nil"/>
              <w:left w:val="nil"/>
              <w:bottom w:val="single" w:sz="4" w:space="0" w:color="auto"/>
              <w:right w:val="single" w:sz="4" w:space="0" w:color="auto"/>
            </w:tcBorders>
            <w:shd w:val="clear" w:color="auto" w:fill="auto"/>
            <w:vAlign w:val="center"/>
            <w:hideMark/>
          </w:tcPr>
          <w:p w14:paraId="4912B57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«направле-ние движения»</w:t>
            </w:r>
          </w:p>
        </w:tc>
        <w:tc>
          <w:tcPr>
            <w:tcW w:w="992" w:type="dxa"/>
            <w:tcBorders>
              <w:top w:val="nil"/>
              <w:left w:val="nil"/>
              <w:bottom w:val="single" w:sz="4" w:space="0" w:color="auto"/>
              <w:right w:val="single" w:sz="4" w:space="0" w:color="auto"/>
            </w:tcBorders>
            <w:shd w:val="clear" w:color="auto" w:fill="auto"/>
            <w:vAlign w:val="center"/>
            <w:hideMark/>
          </w:tcPr>
          <w:p w14:paraId="6DC812D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751" w:type="dxa"/>
            <w:tcBorders>
              <w:top w:val="nil"/>
              <w:left w:val="nil"/>
              <w:bottom w:val="single" w:sz="4" w:space="0" w:color="auto"/>
              <w:right w:val="single" w:sz="4" w:space="0" w:color="auto"/>
            </w:tcBorders>
            <w:shd w:val="clear" w:color="auto" w:fill="auto"/>
            <w:noWrap/>
            <w:vAlign w:val="bottom"/>
            <w:hideMark/>
          </w:tcPr>
          <w:p w14:paraId="2F88551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197265A"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2AB7F7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25</w:t>
            </w:r>
          </w:p>
        </w:tc>
        <w:tc>
          <w:tcPr>
            <w:tcW w:w="6935" w:type="dxa"/>
            <w:tcBorders>
              <w:top w:val="nil"/>
              <w:left w:val="nil"/>
              <w:bottom w:val="single" w:sz="4" w:space="0" w:color="auto"/>
              <w:right w:val="single" w:sz="4" w:space="0" w:color="auto"/>
            </w:tcBorders>
            <w:shd w:val="clear" w:color="auto" w:fill="auto"/>
            <w:vAlign w:val="center"/>
            <w:hideMark/>
          </w:tcPr>
          <w:p w14:paraId="4845502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двухсто-роннее</w:t>
            </w:r>
          </w:p>
        </w:tc>
        <w:tc>
          <w:tcPr>
            <w:tcW w:w="992" w:type="dxa"/>
            <w:tcBorders>
              <w:top w:val="nil"/>
              <w:left w:val="nil"/>
              <w:bottom w:val="single" w:sz="4" w:space="0" w:color="auto"/>
              <w:right w:val="single" w:sz="4" w:space="0" w:color="auto"/>
            </w:tcBorders>
            <w:shd w:val="clear" w:color="auto" w:fill="auto"/>
            <w:vAlign w:val="center"/>
            <w:hideMark/>
          </w:tcPr>
          <w:p w14:paraId="26206E7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453A889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F84F383"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EA7438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26</w:t>
            </w:r>
          </w:p>
        </w:tc>
        <w:tc>
          <w:tcPr>
            <w:tcW w:w="6935" w:type="dxa"/>
            <w:tcBorders>
              <w:top w:val="nil"/>
              <w:left w:val="nil"/>
              <w:bottom w:val="single" w:sz="4" w:space="0" w:color="auto"/>
              <w:right w:val="single" w:sz="4" w:space="0" w:color="auto"/>
            </w:tcBorders>
            <w:shd w:val="clear" w:color="auto" w:fill="auto"/>
            <w:vAlign w:val="center"/>
            <w:hideMark/>
          </w:tcPr>
          <w:p w14:paraId="01D777F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пожарный речевой АСР-06.1.6 исп.3</w:t>
            </w:r>
          </w:p>
        </w:tc>
        <w:tc>
          <w:tcPr>
            <w:tcW w:w="992" w:type="dxa"/>
            <w:tcBorders>
              <w:top w:val="nil"/>
              <w:left w:val="nil"/>
              <w:bottom w:val="single" w:sz="4" w:space="0" w:color="auto"/>
              <w:right w:val="single" w:sz="4" w:space="0" w:color="auto"/>
            </w:tcBorders>
            <w:shd w:val="clear" w:color="auto" w:fill="auto"/>
            <w:vAlign w:val="center"/>
            <w:hideMark/>
          </w:tcPr>
          <w:p w14:paraId="4222800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204</w:t>
            </w:r>
          </w:p>
        </w:tc>
        <w:tc>
          <w:tcPr>
            <w:tcW w:w="751" w:type="dxa"/>
            <w:tcBorders>
              <w:top w:val="nil"/>
              <w:left w:val="nil"/>
              <w:bottom w:val="single" w:sz="4" w:space="0" w:color="auto"/>
              <w:right w:val="single" w:sz="4" w:space="0" w:color="auto"/>
            </w:tcBorders>
            <w:shd w:val="clear" w:color="auto" w:fill="auto"/>
            <w:noWrap/>
            <w:vAlign w:val="bottom"/>
            <w:hideMark/>
          </w:tcPr>
          <w:p w14:paraId="4097181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583527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A7EE6C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27</w:t>
            </w:r>
          </w:p>
        </w:tc>
        <w:tc>
          <w:tcPr>
            <w:tcW w:w="6935" w:type="dxa"/>
            <w:tcBorders>
              <w:top w:val="nil"/>
              <w:left w:val="nil"/>
              <w:bottom w:val="single" w:sz="4" w:space="0" w:color="auto"/>
              <w:right w:val="single" w:sz="4" w:space="0" w:color="auto"/>
            </w:tcBorders>
            <w:shd w:val="clear" w:color="auto" w:fill="auto"/>
            <w:vAlign w:val="center"/>
            <w:hideMark/>
          </w:tcPr>
          <w:p w14:paraId="6167E8E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Громкоговоритель потолочный АСР-06.3.6 исп.3</w:t>
            </w:r>
          </w:p>
        </w:tc>
        <w:tc>
          <w:tcPr>
            <w:tcW w:w="992" w:type="dxa"/>
            <w:tcBorders>
              <w:top w:val="nil"/>
              <w:left w:val="nil"/>
              <w:bottom w:val="single" w:sz="4" w:space="0" w:color="auto"/>
              <w:right w:val="single" w:sz="4" w:space="0" w:color="auto"/>
            </w:tcBorders>
            <w:shd w:val="clear" w:color="auto" w:fill="auto"/>
            <w:vAlign w:val="center"/>
            <w:hideMark/>
          </w:tcPr>
          <w:p w14:paraId="6A5F083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67</w:t>
            </w:r>
          </w:p>
        </w:tc>
        <w:tc>
          <w:tcPr>
            <w:tcW w:w="751" w:type="dxa"/>
            <w:tcBorders>
              <w:top w:val="nil"/>
              <w:left w:val="nil"/>
              <w:bottom w:val="single" w:sz="4" w:space="0" w:color="auto"/>
              <w:right w:val="single" w:sz="4" w:space="0" w:color="auto"/>
            </w:tcBorders>
            <w:shd w:val="clear" w:color="auto" w:fill="auto"/>
            <w:noWrap/>
            <w:vAlign w:val="bottom"/>
            <w:hideMark/>
          </w:tcPr>
          <w:p w14:paraId="5ACAEA1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C18F6F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9FF7E7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w:t>
            </w:r>
          </w:p>
        </w:tc>
        <w:tc>
          <w:tcPr>
            <w:tcW w:w="6935" w:type="dxa"/>
            <w:tcBorders>
              <w:top w:val="nil"/>
              <w:left w:val="nil"/>
              <w:bottom w:val="single" w:sz="4" w:space="0" w:color="auto"/>
              <w:right w:val="single" w:sz="4" w:space="0" w:color="auto"/>
            </w:tcBorders>
            <w:shd w:val="clear" w:color="auto" w:fill="auto"/>
            <w:vAlign w:val="center"/>
            <w:hideMark/>
          </w:tcPr>
          <w:p w14:paraId="29A36FE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18 А/ч</w:t>
            </w:r>
          </w:p>
        </w:tc>
        <w:tc>
          <w:tcPr>
            <w:tcW w:w="992" w:type="dxa"/>
            <w:tcBorders>
              <w:top w:val="nil"/>
              <w:left w:val="nil"/>
              <w:bottom w:val="single" w:sz="4" w:space="0" w:color="auto"/>
              <w:right w:val="single" w:sz="4" w:space="0" w:color="auto"/>
            </w:tcBorders>
            <w:shd w:val="clear" w:color="auto" w:fill="auto"/>
            <w:vAlign w:val="center"/>
            <w:hideMark/>
          </w:tcPr>
          <w:p w14:paraId="7E08AE2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2E0D378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71D0E9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4C713E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6935" w:type="dxa"/>
            <w:tcBorders>
              <w:top w:val="nil"/>
              <w:left w:val="nil"/>
              <w:bottom w:val="single" w:sz="4" w:space="0" w:color="auto"/>
              <w:right w:val="single" w:sz="4" w:space="0" w:color="auto"/>
            </w:tcBorders>
            <w:shd w:val="clear" w:color="auto" w:fill="auto"/>
            <w:vAlign w:val="center"/>
            <w:hideMark/>
          </w:tcPr>
          <w:p w14:paraId="1454862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40 А/ч</w:t>
            </w:r>
          </w:p>
        </w:tc>
        <w:tc>
          <w:tcPr>
            <w:tcW w:w="992" w:type="dxa"/>
            <w:tcBorders>
              <w:top w:val="nil"/>
              <w:left w:val="nil"/>
              <w:bottom w:val="single" w:sz="4" w:space="0" w:color="auto"/>
              <w:right w:val="single" w:sz="4" w:space="0" w:color="auto"/>
            </w:tcBorders>
            <w:shd w:val="clear" w:color="auto" w:fill="auto"/>
            <w:vAlign w:val="center"/>
            <w:hideMark/>
          </w:tcPr>
          <w:p w14:paraId="09AA4C6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65429A0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B7FB4B6" w14:textId="77777777" w:rsidTr="00CB0FC2">
        <w:trPr>
          <w:trHeight w:val="300"/>
        </w:trPr>
        <w:tc>
          <w:tcPr>
            <w:tcW w:w="9398" w:type="dxa"/>
            <w:gridSpan w:val="4"/>
            <w:tcBorders>
              <w:top w:val="nil"/>
              <w:left w:val="nil"/>
              <w:bottom w:val="single" w:sz="4" w:space="0" w:color="auto"/>
              <w:right w:val="nil"/>
            </w:tcBorders>
            <w:shd w:val="clear" w:color="auto" w:fill="auto"/>
            <w:noWrap/>
            <w:vAlign w:val="center"/>
            <w:hideMark/>
          </w:tcPr>
          <w:p w14:paraId="33D84945"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Охранная сигнализация</w:t>
            </w:r>
          </w:p>
        </w:tc>
      </w:tr>
      <w:tr w:rsidR="00274D1B" w:rsidRPr="00274D1B" w14:paraId="5179A54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D445906"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021809C9"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6F3C05E2"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6CBAB333"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0D7DA28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2C6C1C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29</w:t>
            </w:r>
          </w:p>
        </w:tc>
        <w:tc>
          <w:tcPr>
            <w:tcW w:w="6935" w:type="dxa"/>
            <w:tcBorders>
              <w:top w:val="nil"/>
              <w:left w:val="nil"/>
              <w:bottom w:val="single" w:sz="4" w:space="0" w:color="auto"/>
              <w:right w:val="single" w:sz="4" w:space="0" w:color="auto"/>
            </w:tcBorders>
            <w:shd w:val="clear" w:color="auto" w:fill="auto"/>
            <w:vAlign w:val="center"/>
            <w:hideMark/>
          </w:tcPr>
          <w:p w14:paraId="5E05BEF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радикальных устройств РРОП-И</w:t>
            </w:r>
          </w:p>
        </w:tc>
        <w:tc>
          <w:tcPr>
            <w:tcW w:w="992" w:type="dxa"/>
            <w:tcBorders>
              <w:top w:val="nil"/>
              <w:left w:val="nil"/>
              <w:bottom w:val="single" w:sz="4" w:space="0" w:color="auto"/>
              <w:right w:val="single" w:sz="4" w:space="0" w:color="auto"/>
            </w:tcBorders>
            <w:shd w:val="clear" w:color="auto" w:fill="auto"/>
            <w:vAlign w:val="center"/>
            <w:hideMark/>
          </w:tcPr>
          <w:p w14:paraId="1D7C26B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EE5B5D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231217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7D1732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30</w:t>
            </w:r>
          </w:p>
        </w:tc>
        <w:tc>
          <w:tcPr>
            <w:tcW w:w="6935" w:type="dxa"/>
            <w:tcBorders>
              <w:top w:val="nil"/>
              <w:left w:val="nil"/>
              <w:bottom w:val="single" w:sz="4" w:space="0" w:color="auto"/>
              <w:right w:val="single" w:sz="4" w:space="0" w:color="auto"/>
            </w:tcBorders>
            <w:shd w:val="clear" w:color="auto" w:fill="auto"/>
            <w:vAlign w:val="center"/>
            <w:hideMark/>
          </w:tcPr>
          <w:p w14:paraId="293AA18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управления сегментом ПС-И</w:t>
            </w:r>
          </w:p>
        </w:tc>
        <w:tc>
          <w:tcPr>
            <w:tcW w:w="992" w:type="dxa"/>
            <w:tcBorders>
              <w:top w:val="nil"/>
              <w:left w:val="nil"/>
              <w:bottom w:val="single" w:sz="4" w:space="0" w:color="auto"/>
              <w:right w:val="single" w:sz="4" w:space="0" w:color="auto"/>
            </w:tcBorders>
            <w:shd w:val="clear" w:color="auto" w:fill="auto"/>
            <w:vAlign w:val="center"/>
            <w:hideMark/>
          </w:tcPr>
          <w:p w14:paraId="4953075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14D6BE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697EC2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1DE5E1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31</w:t>
            </w:r>
          </w:p>
        </w:tc>
        <w:tc>
          <w:tcPr>
            <w:tcW w:w="6935" w:type="dxa"/>
            <w:tcBorders>
              <w:top w:val="nil"/>
              <w:left w:val="nil"/>
              <w:bottom w:val="single" w:sz="4" w:space="0" w:color="auto"/>
              <w:right w:val="single" w:sz="4" w:space="0" w:color="auto"/>
            </w:tcBorders>
            <w:shd w:val="clear" w:color="auto" w:fill="auto"/>
            <w:vAlign w:val="center"/>
            <w:hideMark/>
          </w:tcPr>
          <w:p w14:paraId="1ACCCCE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управления БУ32-И</w:t>
            </w:r>
          </w:p>
        </w:tc>
        <w:tc>
          <w:tcPr>
            <w:tcW w:w="992" w:type="dxa"/>
            <w:tcBorders>
              <w:top w:val="nil"/>
              <w:left w:val="nil"/>
              <w:bottom w:val="single" w:sz="4" w:space="0" w:color="auto"/>
              <w:right w:val="single" w:sz="4" w:space="0" w:color="auto"/>
            </w:tcBorders>
            <w:shd w:val="clear" w:color="auto" w:fill="auto"/>
            <w:vAlign w:val="center"/>
            <w:hideMark/>
          </w:tcPr>
          <w:p w14:paraId="3DDEBD3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50E09B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9CDD30A"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D4A736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32</w:t>
            </w:r>
          </w:p>
        </w:tc>
        <w:tc>
          <w:tcPr>
            <w:tcW w:w="6935" w:type="dxa"/>
            <w:tcBorders>
              <w:top w:val="nil"/>
              <w:left w:val="nil"/>
              <w:bottom w:val="single" w:sz="4" w:space="0" w:color="auto"/>
              <w:right w:val="single" w:sz="4" w:space="0" w:color="auto"/>
            </w:tcBorders>
            <w:shd w:val="clear" w:color="auto" w:fill="auto"/>
            <w:vAlign w:val="center"/>
            <w:hideMark/>
          </w:tcPr>
          <w:p w14:paraId="1C38E4F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Устройство межсегментного обмена «Мост-IP-И»</w:t>
            </w:r>
          </w:p>
        </w:tc>
        <w:tc>
          <w:tcPr>
            <w:tcW w:w="992" w:type="dxa"/>
            <w:tcBorders>
              <w:top w:val="nil"/>
              <w:left w:val="nil"/>
              <w:bottom w:val="single" w:sz="4" w:space="0" w:color="auto"/>
              <w:right w:val="single" w:sz="4" w:space="0" w:color="auto"/>
            </w:tcBorders>
            <w:shd w:val="clear" w:color="auto" w:fill="auto"/>
            <w:vAlign w:val="center"/>
            <w:hideMark/>
          </w:tcPr>
          <w:p w14:paraId="4DB5CA2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219FB6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7DF7968"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8260AC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33</w:t>
            </w:r>
          </w:p>
        </w:tc>
        <w:tc>
          <w:tcPr>
            <w:tcW w:w="6935" w:type="dxa"/>
            <w:tcBorders>
              <w:top w:val="nil"/>
              <w:left w:val="nil"/>
              <w:bottom w:val="single" w:sz="4" w:space="0" w:color="auto"/>
              <w:right w:val="single" w:sz="4" w:space="0" w:color="auto"/>
            </w:tcBorders>
            <w:shd w:val="clear" w:color="auto" w:fill="auto"/>
            <w:vAlign w:val="center"/>
            <w:hideMark/>
          </w:tcPr>
          <w:p w14:paraId="6679A1C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сигнальной линии БСЛ240-И</w:t>
            </w:r>
          </w:p>
        </w:tc>
        <w:tc>
          <w:tcPr>
            <w:tcW w:w="992" w:type="dxa"/>
            <w:tcBorders>
              <w:top w:val="nil"/>
              <w:left w:val="nil"/>
              <w:bottom w:val="single" w:sz="4" w:space="0" w:color="auto"/>
              <w:right w:val="single" w:sz="4" w:space="0" w:color="auto"/>
            </w:tcBorders>
            <w:shd w:val="clear" w:color="auto" w:fill="auto"/>
            <w:vAlign w:val="center"/>
            <w:hideMark/>
          </w:tcPr>
          <w:p w14:paraId="634055C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362801F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E63A15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341521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34</w:t>
            </w:r>
          </w:p>
        </w:tc>
        <w:tc>
          <w:tcPr>
            <w:tcW w:w="6935" w:type="dxa"/>
            <w:tcBorders>
              <w:top w:val="nil"/>
              <w:left w:val="nil"/>
              <w:bottom w:val="single" w:sz="4" w:space="0" w:color="auto"/>
              <w:right w:val="single" w:sz="4" w:space="0" w:color="auto"/>
            </w:tcBorders>
            <w:shd w:val="clear" w:color="auto" w:fill="auto"/>
            <w:vAlign w:val="center"/>
            <w:hideMark/>
          </w:tcPr>
          <w:p w14:paraId="4BF7F96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перобразования интерфейсов БПИ-RS-И</w:t>
            </w:r>
          </w:p>
        </w:tc>
        <w:tc>
          <w:tcPr>
            <w:tcW w:w="992" w:type="dxa"/>
            <w:tcBorders>
              <w:top w:val="nil"/>
              <w:left w:val="nil"/>
              <w:bottom w:val="single" w:sz="4" w:space="0" w:color="auto"/>
              <w:right w:val="single" w:sz="4" w:space="0" w:color="auto"/>
            </w:tcBorders>
            <w:shd w:val="clear" w:color="auto" w:fill="auto"/>
            <w:vAlign w:val="center"/>
            <w:hideMark/>
          </w:tcPr>
          <w:p w14:paraId="0326C5B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17C08A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CCFD5D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F32695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35</w:t>
            </w:r>
          </w:p>
        </w:tc>
        <w:tc>
          <w:tcPr>
            <w:tcW w:w="6935" w:type="dxa"/>
            <w:tcBorders>
              <w:top w:val="nil"/>
              <w:left w:val="nil"/>
              <w:bottom w:val="single" w:sz="4" w:space="0" w:color="auto"/>
              <w:right w:val="single" w:sz="4" w:space="0" w:color="auto"/>
            </w:tcBorders>
            <w:shd w:val="clear" w:color="auto" w:fill="auto"/>
            <w:vAlign w:val="center"/>
            <w:hideMark/>
          </w:tcPr>
          <w:p w14:paraId="6BFEE46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силовых реле БР4-И исп. 1В</w:t>
            </w:r>
          </w:p>
        </w:tc>
        <w:tc>
          <w:tcPr>
            <w:tcW w:w="992" w:type="dxa"/>
            <w:tcBorders>
              <w:top w:val="nil"/>
              <w:left w:val="nil"/>
              <w:bottom w:val="single" w:sz="4" w:space="0" w:color="auto"/>
              <w:right w:val="single" w:sz="4" w:space="0" w:color="auto"/>
            </w:tcBorders>
            <w:shd w:val="clear" w:color="auto" w:fill="auto"/>
            <w:vAlign w:val="center"/>
            <w:hideMark/>
          </w:tcPr>
          <w:p w14:paraId="2C8E2F1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65B2861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382541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C4A46C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36</w:t>
            </w:r>
          </w:p>
        </w:tc>
        <w:tc>
          <w:tcPr>
            <w:tcW w:w="6935" w:type="dxa"/>
            <w:tcBorders>
              <w:top w:val="nil"/>
              <w:left w:val="nil"/>
              <w:bottom w:val="single" w:sz="4" w:space="0" w:color="auto"/>
              <w:right w:val="single" w:sz="4" w:space="0" w:color="auto"/>
            </w:tcBorders>
            <w:shd w:val="clear" w:color="auto" w:fill="auto"/>
            <w:vAlign w:val="center"/>
            <w:hideMark/>
          </w:tcPr>
          <w:p w14:paraId="688A45A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магнитоконтактный адресный «РИГ-И»</w:t>
            </w:r>
          </w:p>
        </w:tc>
        <w:tc>
          <w:tcPr>
            <w:tcW w:w="992" w:type="dxa"/>
            <w:tcBorders>
              <w:top w:val="nil"/>
              <w:left w:val="nil"/>
              <w:bottom w:val="single" w:sz="4" w:space="0" w:color="auto"/>
              <w:right w:val="single" w:sz="4" w:space="0" w:color="auto"/>
            </w:tcBorders>
            <w:shd w:val="clear" w:color="auto" w:fill="auto"/>
            <w:vAlign w:val="center"/>
            <w:hideMark/>
          </w:tcPr>
          <w:p w14:paraId="1B9F70E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23</w:t>
            </w:r>
          </w:p>
        </w:tc>
        <w:tc>
          <w:tcPr>
            <w:tcW w:w="751" w:type="dxa"/>
            <w:tcBorders>
              <w:top w:val="nil"/>
              <w:left w:val="nil"/>
              <w:bottom w:val="single" w:sz="4" w:space="0" w:color="auto"/>
              <w:right w:val="single" w:sz="4" w:space="0" w:color="auto"/>
            </w:tcBorders>
            <w:shd w:val="clear" w:color="auto" w:fill="auto"/>
            <w:noWrap/>
            <w:vAlign w:val="bottom"/>
            <w:hideMark/>
          </w:tcPr>
          <w:p w14:paraId="4EBA7E0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1996C5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9E01BD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37</w:t>
            </w:r>
          </w:p>
        </w:tc>
        <w:tc>
          <w:tcPr>
            <w:tcW w:w="6935" w:type="dxa"/>
            <w:tcBorders>
              <w:top w:val="nil"/>
              <w:left w:val="nil"/>
              <w:bottom w:val="single" w:sz="4" w:space="0" w:color="auto"/>
              <w:right w:val="single" w:sz="4" w:space="0" w:color="auto"/>
            </w:tcBorders>
            <w:shd w:val="clear" w:color="auto" w:fill="auto"/>
            <w:vAlign w:val="center"/>
            <w:hideMark/>
          </w:tcPr>
          <w:p w14:paraId="4598F72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поверхностный звуковой адресный «Арфа-И»</w:t>
            </w:r>
          </w:p>
        </w:tc>
        <w:tc>
          <w:tcPr>
            <w:tcW w:w="992" w:type="dxa"/>
            <w:tcBorders>
              <w:top w:val="nil"/>
              <w:left w:val="nil"/>
              <w:bottom w:val="single" w:sz="4" w:space="0" w:color="auto"/>
              <w:right w:val="single" w:sz="4" w:space="0" w:color="auto"/>
            </w:tcBorders>
            <w:shd w:val="clear" w:color="auto" w:fill="auto"/>
            <w:vAlign w:val="center"/>
            <w:hideMark/>
          </w:tcPr>
          <w:p w14:paraId="184D4F4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68E8448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E8820C6"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5DE577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38</w:t>
            </w:r>
          </w:p>
        </w:tc>
        <w:tc>
          <w:tcPr>
            <w:tcW w:w="6935" w:type="dxa"/>
            <w:tcBorders>
              <w:top w:val="nil"/>
              <w:left w:val="nil"/>
              <w:bottom w:val="single" w:sz="4" w:space="0" w:color="auto"/>
              <w:right w:val="single" w:sz="4" w:space="0" w:color="auto"/>
            </w:tcBorders>
            <w:shd w:val="clear" w:color="auto" w:fill="auto"/>
            <w:vAlign w:val="center"/>
            <w:hideMark/>
          </w:tcPr>
          <w:p w14:paraId="1DCF495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Извещатель охранный объемный оптико-электронный адресный «Икар-5ИА»  </w:t>
            </w:r>
          </w:p>
        </w:tc>
        <w:tc>
          <w:tcPr>
            <w:tcW w:w="992" w:type="dxa"/>
            <w:tcBorders>
              <w:top w:val="nil"/>
              <w:left w:val="nil"/>
              <w:bottom w:val="single" w:sz="4" w:space="0" w:color="auto"/>
              <w:right w:val="single" w:sz="4" w:space="0" w:color="auto"/>
            </w:tcBorders>
            <w:shd w:val="clear" w:color="auto" w:fill="auto"/>
            <w:vAlign w:val="center"/>
            <w:hideMark/>
          </w:tcPr>
          <w:p w14:paraId="343DCD9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751" w:type="dxa"/>
            <w:tcBorders>
              <w:top w:val="nil"/>
              <w:left w:val="nil"/>
              <w:bottom w:val="single" w:sz="4" w:space="0" w:color="auto"/>
              <w:right w:val="single" w:sz="4" w:space="0" w:color="auto"/>
            </w:tcBorders>
            <w:shd w:val="clear" w:color="auto" w:fill="auto"/>
            <w:noWrap/>
            <w:vAlign w:val="bottom"/>
            <w:hideMark/>
          </w:tcPr>
          <w:p w14:paraId="4205407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5DED2F2"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75E479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39</w:t>
            </w:r>
          </w:p>
        </w:tc>
        <w:tc>
          <w:tcPr>
            <w:tcW w:w="6935" w:type="dxa"/>
            <w:tcBorders>
              <w:top w:val="nil"/>
              <w:left w:val="nil"/>
              <w:bottom w:val="single" w:sz="4" w:space="0" w:color="auto"/>
              <w:right w:val="single" w:sz="4" w:space="0" w:color="auto"/>
            </w:tcBorders>
            <w:shd w:val="clear" w:color="auto" w:fill="auto"/>
            <w:vAlign w:val="center"/>
            <w:hideMark/>
          </w:tcPr>
          <w:p w14:paraId="66EC2DE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точечный магнитоконтактный  (накладной, миниатюрный, для поверхностного монтажа) ИО 104-4, ИО 102-4</w:t>
            </w:r>
          </w:p>
        </w:tc>
        <w:tc>
          <w:tcPr>
            <w:tcW w:w="992" w:type="dxa"/>
            <w:tcBorders>
              <w:top w:val="nil"/>
              <w:left w:val="nil"/>
              <w:bottom w:val="single" w:sz="4" w:space="0" w:color="auto"/>
              <w:right w:val="single" w:sz="4" w:space="0" w:color="auto"/>
            </w:tcBorders>
            <w:shd w:val="clear" w:color="auto" w:fill="auto"/>
            <w:vAlign w:val="center"/>
            <w:hideMark/>
          </w:tcPr>
          <w:p w14:paraId="0DAA323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751" w:type="dxa"/>
            <w:tcBorders>
              <w:top w:val="nil"/>
              <w:left w:val="nil"/>
              <w:bottom w:val="single" w:sz="4" w:space="0" w:color="auto"/>
              <w:right w:val="single" w:sz="4" w:space="0" w:color="auto"/>
            </w:tcBorders>
            <w:shd w:val="clear" w:color="auto" w:fill="auto"/>
            <w:noWrap/>
            <w:vAlign w:val="bottom"/>
            <w:hideMark/>
          </w:tcPr>
          <w:p w14:paraId="55562BE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9F6D826"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04F773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40</w:t>
            </w:r>
          </w:p>
        </w:tc>
        <w:tc>
          <w:tcPr>
            <w:tcW w:w="6935" w:type="dxa"/>
            <w:tcBorders>
              <w:top w:val="nil"/>
              <w:left w:val="nil"/>
              <w:bottom w:val="single" w:sz="4" w:space="0" w:color="auto"/>
              <w:right w:val="single" w:sz="4" w:space="0" w:color="auto"/>
            </w:tcBorders>
            <w:shd w:val="clear" w:color="auto" w:fill="auto"/>
            <w:vAlign w:val="center"/>
            <w:hideMark/>
          </w:tcPr>
          <w:p w14:paraId="739C4E2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магнитоконтактный ИО 102-26 (накладной, для металлических поверхностей)</w:t>
            </w:r>
          </w:p>
        </w:tc>
        <w:tc>
          <w:tcPr>
            <w:tcW w:w="992" w:type="dxa"/>
            <w:tcBorders>
              <w:top w:val="nil"/>
              <w:left w:val="nil"/>
              <w:bottom w:val="single" w:sz="4" w:space="0" w:color="auto"/>
              <w:right w:val="single" w:sz="4" w:space="0" w:color="auto"/>
            </w:tcBorders>
            <w:shd w:val="clear" w:color="auto" w:fill="auto"/>
            <w:vAlign w:val="center"/>
            <w:hideMark/>
          </w:tcPr>
          <w:p w14:paraId="4E6EB5E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0844943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F7CE000" w14:textId="77777777" w:rsidTr="00CB0FC2">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DCEFF4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41</w:t>
            </w:r>
          </w:p>
        </w:tc>
        <w:tc>
          <w:tcPr>
            <w:tcW w:w="6935" w:type="dxa"/>
            <w:tcBorders>
              <w:top w:val="nil"/>
              <w:left w:val="nil"/>
              <w:bottom w:val="single" w:sz="4" w:space="0" w:color="auto"/>
              <w:right w:val="single" w:sz="4" w:space="0" w:color="auto"/>
            </w:tcBorders>
            <w:shd w:val="clear" w:color="auto" w:fill="auto"/>
            <w:vAlign w:val="center"/>
            <w:hideMark/>
          </w:tcPr>
          <w:p w14:paraId="2924EA1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ручной точечный электроконтактный ИО 101-7/1 «Астра-321» исп. Т</w:t>
            </w:r>
          </w:p>
        </w:tc>
        <w:tc>
          <w:tcPr>
            <w:tcW w:w="992" w:type="dxa"/>
            <w:tcBorders>
              <w:top w:val="nil"/>
              <w:left w:val="nil"/>
              <w:bottom w:val="single" w:sz="4" w:space="0" w:color="auto"/>
              <w:right w:val="single" w:sz="4" w:space="0" w:color="auto"/>
            </w:tcBorders>
            <w:shd w:val="clear" w:color="auto" w:fill="auto"/>
            <w:vAlign w:val="center"/>
            <w:hideMark/>
          </w:tcPr>
          <w:p w14:paraId="08363CC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3C60A1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5AE2AB6"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4AA582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42</w:t>
            </w:r>
          </w:p>
        </w:tc>
        <w:tc>
          <w:tcPr>
            <w:tcW w:w="6935" w:type="dxa"/>
            <w:tcBorders>
              <w:top w:val="nil"/>
              <w:left w:val="nil"/>
              <w:bottom w:val="single" w:sz="4" w:space="0" w:color="auto"/>
              <w:right w:val="single" w:sz="4" w:space="0" w:color="auto"/>
            </w:tcBorders>
            <w:shd w:val="clear" w:color="auto" w:fill="auto"/>
            <w:vAlign w:val="center"/>
            <w:hideMark/>
          </w:tcPr>
          <w:p w14:paraId="4605EA6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охранно-пожарный свето-звуковой Астра-10 исп. 3</w:t>
            </w:r>
          </w:p>
        </w:tc>
        <w:tc>
          <w:tcPr>
            <w:tcW w:w="992" w:type="dxa"/>
            <w:tcBorders>
              <w:top w:val="nil"/>
              <w:left w:val="nil"/>
              <w:bottom w:val="single" w:sz="4" w:space="0" w:color="auto"/>
              <w:right w:val="single" w:sz="4" w:space="0" w:color="auto"/>
            </w:tcBorders>
            <w:shd w:val="clear" w:color="auto" w:fill="auto"/>
            <w:vAlign w:val="center"/>
            <w:hideMark/>
          </w:tcPr>
          <w:p w14:paraId="6BFE377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2A316C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AA7E9F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5A94E1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43</w:t>
            </w:r>
          </w:p>
        </w:tc>
        <w:tc>
          <w:tcPr>
            <w:tcW w:w="6935" w:type="dxa"/>
            <w:tcBorders>
              <w:top w:val="nil"/>
              <w:left w:val="nil"/>
              <w:bottom w:val="single" w:sz="4" w:space="0" w:color="auto"/>
              <w:right w:val="single" w:sz="4" w:space="0" w:color="auto"/>
            </w:tcBorders>
            <w:shd w:val="clear" w:color="auto" w:fill="auto"/>
            <w:vAlign w:val="center"/>
            <w:hideMark/>
          </w:tcPr>
          <w:p w14:paraId="5B2607F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Резервированные источники питания «РИП-12 исп. 1»</w:t>
            </w:r>
          </w:p>
        </w:tc>
        <w:tc>
          <w:tcPr>
            <w:tcW w:w="992" w:type="dxa"/>
            <w:tcBorders>
              <w:top w:val="nil"/>
              <w:left w:val="nil"/>
              <w:bottom w:val="single" w:sz="4" w:space="0" w:color="auto"/>
              <w:right w:val="single" w:sz="4" w:space="0" w:color="auto"/>
            </w:tcBorders>
            <w:shd w:val="clear" w:color="auto" w:fill="auto"/>
            <w:vAlign w:val="center"/>
            <w:hideMark/>
          </w:tcPr>
          <w:p w14:paraId="5D0BBA3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25F387A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FBCF75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6C64E9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44</w:t>
            </w:r>
          </w:p>
        </w:tc>
        <w:tc>
          <w:tcPr>
            <w:tcW w:w="6935" w:type="dxa"/>
            <w:tcBorders>
              <w:top w:val="nil"/>
              <w:left w:val="nil"/>
              <w:bottom w:val="single" w:sz="4" w:space="0" w:color="auto"/>
              <w:right w:val="single" w:sz="4" w:space="0" w:color="auto"/>
            </w:tcBorders>
            <w:shd w:val="clear" w:color="auto" w:fill="auto"/>
            <w:vAlign w:val="center"/>
            <w:hideMark/>
          </w:tcPr>
          <w:p w14:paraId="60C2C03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Аккумуляторная батарея для «РИП-12 исп.1» (12V/17Ah)</w:t>
            </w:r>
          </w:p>
        </w:tc>
        <w:tc>
          <w:tcPr>
            <w:tcW w:w="992" w:type="dxa"/>
            <w:tcBorders>
              <w:top w:val="nil"/>
              <w:left w:val="nil"/>
              <w:bottom w:val="single" w:sz="4" w:space="0" w:color="auto"/>
              <w:right w:val="single" w:sz="4" w:space="0" w:color="auto"/>
            </w:tcBorders>
            <w:shd w:val="clear" w:color="auto" w:fill="auto"/>
            <w:vAlign w:val="center"/>
            <w:hideMark/>
          </w:tcPr>
          <w:p w14:paraId="2A55D0E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393B371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15CF3F1" w14:textId="77777777" w:rsidTr="00CB0FC2">
        <w:trPr>
          <w:trHeight w:val="300"/>
        </w:trPr>
        <w:tc>
          <w:tcPr>
            <w:tcW w:w="9398" w:type="dxa"/>
            <w:gridSpan w:val="4"/>
            <w:tcBorders>
              <w:top w:val="nil"/>
              <w:left w:val="nil"/>
              <w:bottom w:val="single" w:sz="4" w:space="0" w:color="auto"/>
              <w:right w:val="nil"/>
            </w:tcBorders>
            <w:shd w:val="clear" w:color="auto" w:fill="auto"/>
            <w:noWrap/>
            <w:vAlign w:val="center"/>
            <w:hideMark/>
          </w:tcPr>
          <w:p w14:paraId="614F1171"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Контроль и управление доступом</w:t>
            </w:r>
          </w:p>
        </w:tc>
      </w:tr>
      <w:tr w:rsidR="00274D1B" w:rsidRPr="00274D1B" w14:paraId="7F99FD54"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60740DD"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6F502FB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724403C7"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3651EA65"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1E7CEAD1"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51987B2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45</w:t>
            </w:r>
          </w:p>
        </w:tc>
        <w:tc>
          <w:tcPr>
            <w:tcW w:w="6935" w:type="dxa"/>
            <w:tcBorders>
              <w:top w:val="nil"/>
              <w:left w:val="nil"/>
              <w:bottom w:val="nil"/>
              <w:right w:val="nil"/>
            </w:tcBorders>
            <w:shd w:val="clear" w:color="auto" w:fill="auto"/>
            <w:vAlign w:val="bottom"/>
            <w:hideMark/>
          </w:tcPr>
          <w:p w14:paraId="61B92F8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Сетевой контроллер NC-8000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86230C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09F5319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5AC041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9490FC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46</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42EFBD9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Считыватель смарт-карт PNR-P19</w:t>
            </w:r>
          </w:p>
        </w:tc>
        <w:tc>
          <w:tcPr>
            <w:tcW w:w="992" w:type="dxa"/>
            <w:tcBorders>
              <w:top w:val="nil"/>
              <w:left w:val="nil"/>
              <w:bottom w:val="single" w:sz="4" w:space="0" w:color="auto"/>
              <w:right w:val="single" w:sz="4" w:space="0" w:color="auto"/>
            </w:tcBorders>
            <w:shd w:val="clear" w:color="auto" w:fill="auto"/>
            <w:vAlign w:val="center"/>
            <w:hideMark/>
          </w:tcPr>
          <w:p w14:paraId="0249BB8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61AAEF5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73125B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6326CFE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93</w:t>
            </w:r>
          </w:p>
        </w:tc>
        <w:tc>
          <w:tcPr>
            <w:tcW w:w="6935" w:type="dxa"/>
            <w:tcBorders>
              <w:top w:val="nil"/>
              <w:left w:val="nil"/>
              <w:bottom w:val="single" w:sz="4" w:space="0" w:color="auto"/>
              <w:right w:val="single" w:sz="4" w:space="0" w:color="auto"/>
            </w:tcBorders>
            <w:shd w:val="clear" w:color="auto" w:fill="auto"/>
            <w:vAlign w:val="center"/>
            <w:hideMark/>
          </w:tcPr>
          <w:p w14:paraId="6301FAF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Кнопка экстренного выхода  ST-ER115</w:t>
            </w:r>
          </w:p>
        </w:tc>
        <w:tc>
          <w:tcPr>
            <w:tcW w:w="992" w:type="dxa"/>
            <w:tcBorders>
              <w:top w:val="nil"/>
              <w:left w:val="nil"/>
              <w:bottom w:val="single" w:sz="4" w:space="0" w:color="auto"/>
              <w:right w:val="single" w:sz="4" w:space="0" w:color="auto"/>
            </w:tcBorders>
            <w:shd w:val="clear" w:color="auto" w:fill="auto"/>
            <w:vAlign w:val="center"/>
            <w:hideMark/>
          </w:tcPr>
          <w:p w14:paraId="5E06158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2A7575B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E3846E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3801D6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94</w:t>
            </w:r>
          </w:p>
        </w:tc>
        <w:tc>
          <w:tcPr>
            <w:tcW w:w="6935" w:type="dxa"/>
            <w:tcBorders>
              <w:top w:val="nil"/>
              <w:left w:val="nil"/>
              <w:bottom w:val="single" w:sz="4" w:space="0" w:color="auto"/>
              <w:right w:val="single" w:sz="4" w:space="0" w:color="auto"/>
            </w:tcBorders>
            <w:shd w:val="clear" w:color="auto" w:fill="auto"/>
            <w:vAlign w:val="center"/>
            <w:hideMark/>
          </w:tcPr>
          <w:p w14:paraId="54F5602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Кнопка выход  JSB-KN 21  </w:t>
            </w:r>
          </w:p>
        </w:tc>
        <w:tc>
          <w:tcPr>
            <w:tcW w:w="992" w:type="dxa"/>
            <w:tcBorders>
              <w:top w:val="nil"/>
              <w:left w:val="nil"/>
              <w:bottom w:val="single" w:sz="4" w:space="0" w:color="auto"/>
              <w:right w:val="single" w:sz="4" w:space="0" w:color="auto"/>
            </w:tcBorders>
            <w:shd w:val="clear" w:color="auto" w:fill="auto"/>
            <w:vAlign w:val="center"/>
            <w:hideMark/>
          </w:tcPr>
          <w:p w14:paraId="64774AB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4F79C99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3A8D505"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005E97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95</w:t>
            </w:r>
          </w:p>
        </w:tc>
        <w:tc>
          <w:tcPr>
            <w:tcW w:w="6935" w:type="dxa"/>
            <w:tcBorders>
              <w:top w:val="nil"/>
              <w:left w:val="nil"/>
              <w:bottom w:val="single" w:sz="4" w:space="0" w:color="auto"/>
              <w:right w:val="single" w:sz="4" w:space="0" w:color="auto"/>
            </w:tcBorders>
            <w:shd w:val="clear" w:color="auto" w:fill="auto"/>
            <w:vAlign w:val="center"/>
            <w:hideMark/>
          </w:tcPr>
          <w:p w14:paraId="1DDA14E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Замок электромагнитный AL-400 Premium  </w:t>
            </w:r>
          </w:p>
        </w:tc>
        <w:tc>
          <w:tcPr>
            <w:tcW w:w="992" w:type="dxa"/>
            <w:tcBorders>
              <w:top w:val="nil"/>
              <w:left w:val="nil"/>
              <w:bottom w:val="single" w:sz="4" w:space="0" w:color="auto"/>
              <w:right w:val="single" w:sz="4" w:space="0" w:color="auto"/>
            </w:tcBorders>
            <w:shd w:val="clear" w:color="auto" w:fill="auto"/>
            <w:vAlign w:val="center"/>
            <w:hideMark/>
          </w:tcPr>
          <w:p w14:paraId="5260D53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67E1272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0EB7CC4" w14:textId="77777777" w:rsidTr="00CB0FC2">
        <w:trPr>
          <w:trHeight w:val="300"/>
        </w:trPr>
        <w:tc>
          <w:tcPr>
            <w:tcW w:w="720" w:type="dxa"/>
            <w:tcBorders>
              <w:top w:val="nil"/>
              <w:left w:val="nil"/>
              <w:bottom w:val="nil"/>
              <w:right w:val="nil"/>
            </w:tcBorders>
            <w:shd w:val="clear" w:color="auto" w:fill="auto"/>
            <w:noWrap/>
            <w:vAlign w:val="center"/>
            <w:hideMark/>
          </w:tcPr>
          <w:p w14:paraId="7B1FBCB1" w14:textId="77777777" w:rsidR="00274D1B" w:rsidRPr="00274D1B" w:rsidRDefault="00274D1B" w:rsidP="00274D1B">
            <w:pPr>
              <w:spacing w:after="0" w:line="240" w:lineRule="auto"/>
              <w:rPr>
                <w:rFonts w:ascii="Times New Roman" w:eastAsiaTheme="minorEastAsia" w:hAnsi="Times New Roman" w:cs="Times New Roman"/>
                <w:sz w:val="28"/>
                <w:szCs w:val="28"/>
                <w:lang w:eastAsia="ru-RU"/>
              </w:rPr>
            </w:pPr>
          </w:p>
        </w:tc>
        <w:tc>
          <w:tcPr>
            <w:tcW w:w="6935" w:type="dxa"/>
            <w:tcBorders>
              <w:top w:val="nil"/>
              <w:left w:val="nil"/>
              <w:bottom w:val="nil"/>
              <w:right w:val="nil"/>
            </w:tcBorders>
            <w:shd w:val="clear" w:color="auto" w:fill="auto"/>
            <w:noWrap/>
            <w:vAlign w:val="center"/>
            <w:hideMark/>
          </w:tcPr>
          <w:p w14:paraId="0B96C40C" w14:textId="34E6A341" w:rsidR="00274D1B" w:rsidRPr="00274D1B" w:rsidRDefault="00274D1B" w:rsidP="00274D1B">
            <w:pPr>
              <w:suppressAutoHyphens/>
              <w:spacing w:after="0" w:line="240" w:lineRule="auto"/>
              <w:jc w:val="center"/>
              <w:rPr>
                <w:rFonts w:ascii="Times New Roman" w:eastAsiaTheme="minorEastAsia" w:hAnsi="Times New Roman" w:cs="Times New Roman"/>
                <w:b/>
                <w:snapToGrid w:val="0"/>
                <w:sz w:val="28"/>
                <w:szCs w:val="28"/>
                <w:lang w:eastAsia="ru-RU"/>
              </w:rPr>
            </w:pPr>
            <w:r w:rsidRPr="00274D1B">
              <w:rPr>
                <w:rFonts w:ascii="Times New Roman" w:eastAsiaTheme="minorEastAsia" w:hAnsi="Times New Roman" w:cs="Times New Roman"/>
                <w:b/>
                <w:snapToGrid w:val="0"/>
                <w:sz w:val="28"/>
                <w:szCs w:val="28"/>
                <w:lang w:eastAsia="ru-RU"/>
              </w:rPr>
              <w:t>Внутренний противопожарный водопровод</w:t>
            </w:r>
          </w:p>
        </w:tc>
        <w:tc>
          <w:tcPr>
            <w:tcW w:w="992" w:type="dxa"/>
            <w:tcBorders>
              <w:top w:val="nil"/>
              <w:left w:val="nil"/>
              <w:bottom w:val="nil"/>
              <w:right w:val="nil"/>
            </w:tcBorders>
            <w:shd w:val="clear" w:color="auto" w:fill="auto"/>
            <w:noWrap/>
            <w:vAlign w:val="center"/>
            <w:hideMark/>
          </w:tcPr>
          <w:p w14:paraId="31EBA9A5" w14:textId="77777777" w:rsidR="00274D1B" w:rsidRPr="00274D1B" w:rsidRDefault="00274D1B" w:rsidP="00274D1B">
            <w:pPr>
              <w:spacing w:after="0" w:line="240" w:lineRule="auto"/>
              <w:jc w:val="center"/>
              <w:rPr>
                <w:rFonts w:ascii="Times New Roman" w:eastAsiaTheme="minorEastAsia" w:hAnsi="Times New Roman" w:cs="Times New Roman"/>
                <w:b/>
                <w:bCs/>
                <w:sz w:val="28"/>
                <w:szCs w:val="28"/>
                <w:lang w:eastAsia="ru-RU"/>
              </w:rPr>
            </w:pPr>
          </w:p>
        </w:tc>
        <w:tc>
          <w:tcPr>
            <w:tcW w:w="751" w:type="dxa"/>
            <w:tcBorders>
              <w:top w:val="nil"/>
              <w:left w:val="nil"/>
              <w:bottom w:val="nil"/>
              <w:right w:val="nil"/>
            </w:tcBorders>
            <w:shd w:val="clear" w:color="auto" w:fill="auto"/>
            <w:noWrap/>
            <w:vAlign w:val="bottom"/>
            <w:hideMark/>
          </w:tcPr>
          <w:p w14:paraId="38D7FC01"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r>
      <w:tr w:rsidR="00274D1B" w:rsidRPr="00274D1B" w14:paraId="6DB7844F"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1E5333"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276AD03A"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7C30EEC"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21204303"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4DF335D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45BA9B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50</w:t>
            </w:r>
          </w:p>
        </w:tc>
        <w:tc>
          <w:tcPr>
            <w:tcW w:w="6935" w:type="dxa"/>
            <w:tcBorders>
              <w:top w:val="nil"/>
              <w:left w:val="nil"/>
              <w:bottom w:val="single" w:sz="4" w:space="0" w:color="auto"/>
              <w:right w:val="single" w:sz="4" w:space="0" w:color="auto"/>
            </w:tcBorders>
            <w:shd w:val="clear" w:color="auto" w:fill="auto"/>
            <w:vAlign w:val="bottom"/>
            <w:hideMark/>
          </w:tcPr>
          <w:p w14:paraId="3B8A6AE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пожарный ШП-К-О 320</w:t>
            </w:r>
          </w:p>
        </w:tc>
        <w:tc>
          <w:tcPr>
            <w:tcW w:w="992" w:type="dxa"/>
            <w:tcBorders>
              <w:top w:val="nil"/>
              <w:left w:val="nil"/>
              <w:bottom w:val="single" w:sz="4" w:space="0" w:color="auto"/>
              <w:right w:val="single" w:sz="4" w:space="0" w:color="auto"/>
            </w:tcBorders>
            <w:shd w:val="clear" w:color="auto" w:fill="auto"/>
            <w:noWrap/>
            <w:vAlign w:val="bottom"/>
            <w:hideMark/>
          </w:tcPr>
          <w:p w14:paraId="483329A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751" w:type="dxa"/>
            <w:tcBorders>
              <w:top w:val="nil"/>
              <w:left w:val="nil"/>
              <w:bottom w:val="single" w:sz="4" w:space="0" w:color="auto"/>
              <w:right w:val="single" w:sz="4" w:space="0" w:color="auto"/>
            </w:tcBorders>
            <w:shd w:val="clear" w:color="auto" w:fill="auto"/>
            <w:noWrap/>
            <w:vAlign w:val="bottom"/>
            <w:hideMark/>
          </w:tcPr>
          <w:p w14:paraId="6DD2E04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63BB8DE" w14:textId="77777777" w:rsidTr="00CB0FC2">
        <w:trPr>
          <w:trHeight w:val="9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0664A95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51</w:t>
            </w:r>
          </w:p>
        </w:tc>
        <w:tc>
          <w:tcPr>
            <w:tcW w:w="6935" w:type="dxa"/>
            <w:tcBorders>
              <w:top w:val="nil"/>
              <w:left w:val="nil"/>
              <w:bottom w:val="single" w:sz="4" w:space="0" w:color="auto"/>
              <w:right w:val="single" w:sz="4" w:space="0" w:color="auto"/>
            </w:tcBorders>
            <w:shd w:val="clear" w:color="auto" w:fill="auto"/>
            <w:vAlign w:val="bottom"/>
            <w:hideMark/>
          </w:tcPr>
          <w:p w14:paraId="5EC0046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Пожарный кран Ду 50 в комплекте: клапан пожарный, головка соединительная муфтовая напорная, головка соединительная рукавная напорная, ствол пожарный ручной, рукав пожарный напорный</w:t>
            </w:r>
          </w:p>
        </w:tc>
        <w:tc>
          <w:tcPr>
            <w:tcW w:w="992" w:type="dxa"/>
            <w:tcBorders>
              <w:top w:val="nil"/>
              <w:left w:val="nil"/>
              <w:bottom w:val="single" w:sz="4" w:space="0" w:color="auto"/>
              <w:right w:val="single" w:sz="4" w:space="0" w:color="auto"/>
            </w:tcBorders>
            <w:shd w:val="clear" w:color="auto" w:fill="auto"/>
            <w:noWrap/>
            <w:vAlign w:val="bottom"/>
            <w:hideMark/>
          </w:tcPr>
          <w:p w14:paraId="0774DE6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751" w:type="dxa"/>
            <w:tcBorders>
              <w:top w:val="nil"/>
              <w:left w:val="nil"/>
              <w:bottom w:val="single" w:sz="4" w:space="0" w:color="auto"/>
              <w:right w:val="single" w:sz="4" w:space="0" w:color="auto"/>
            </w:tcBorders>
            <w:shd w:val="clear" w:color="auto" w:fill="auto"/>
            <w:noWrap/>
            <w:vAlign w:val="bottom"/>
            <w:hideMark/>
          </w:tcPr>
          <w:p w14:paraId="29859F4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EE53082"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C2FC2D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52</w:t>
            </w:r>
          </w:p>
        </w:tc>
        <w:tc>
          <w:tcPr>
            <w:tcW w:w="6935" w:type="dxa"/>
            <w:tcBorders>
              <w:top w:val="nil"/>
              <w:left w:val="nil"/>
              <w:bottom w:val="single" w:sz="4" w:space="0" w:color="auto"/>
              <w:right w:val="single" w:sz="4" w:space="0" w:color="auto"/>
            </w:tcBorders>
            <w:shd w:val="clear" w:color="auto" w:fill="auto"/>
            <w:vAlign w:val="bottom"/>
            <w:hideMark/>
          </w:tcPr>
          <w:p w14:paraId="0F53643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Огнетушитель ручной углекислотный ОУ-3</w:t>
            </w:r>
          </w:p>
        </w:tc>
        <w:tc>
          <w:tcPr>
            <w:tcW w:w="992" w:type="dxa"/>
            <w:tcBorders>
              <w:top w:val="nil"/>
              <w:left w:val="nil"/>
              <w:bottom w:val="single" w:sz="4" w:space="0" w:color="auto"/>
              <w:right w:val="single" w:sz="4" w:space="0" w:color="auto"/>
            </w:tcBorders>
            <w:shd w:val="clear" w:color="auto" w:fill="auto"/>
            <w:noWrap/>
            <w:vAlign w:val="bottom"/>
            <w:hideMark/>
          </w:tcPr>
          <w:p w14:paraId="0D375F5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36</w:t>
            </w:r>
          </w:p>
        </w:tc>
        <w:tc>
          <w:tcPr>
            <w:tcW w:w="751" w:type="dxa"/>
            <w:tcBorders>
              <w:top w:val="nil"/>
              <w:left w:val="nil"/>
              <w:bottom w:val="single" w:sz="4" w:space="0" w:color="auto"/>
              <w:right w:val="single" w:sz="4" w:space="0" w:color="auto"/>
            </w:tcBorders>
            <w:shd w:val="clear" w:color="auto" w:fill="auto"/>
            <w:noWrap/>
            <w:vAlign w:val="bottom"/>
            <w:hideMark/>
          </w:tcPr>
          <w:p w14:paraId="2051D85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5427083" w14:textId="77777777" w:rsidTr="00CB0FC2">
        <w:trPr>
          <w:trHeight w:val="300"/>
        </w:trPr>
        <w:tc>
          <w:tcPr>
            <w:tcW w:w="9398" w:type="dxa"/>
            <w:gridSpan w:val="4"/>
            <w:tcBorders>
              <w:top w:val="nil"/>
              <w:left w:val="nil"/>
              <w:bottom w:val="single" w:sz="4" w:space="0" w:color="auto"/>
              <w:right w:val="nil"/>
            </w:tcBorders>
            <w:shd w:val="clear" w:color="auto" w:fill="auto"/>
            <w:noWrap/>
            <w:vAlign w:val="bottom"/>
            <w:hideMark/>
          </w:tcPr>
          <w:p w14:paraId="6CDF801B" w14:textId="77777777" w:rsidR="00274D1B" w:rsidRPr="00274D1B" w:rsidRDefault="00274D1B" w:rsidP="00274D1B">
            <w:pPr>
              <w:suppressAutoHyphens/>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Кабельные линии</w:t>
            </w:r>
          </w:p>
        </w:tc>
      </w:tr>
      <w:tr w:rsidR="00274D1B" w:rsidRPr="00274D1B" w14:paraId="29C6B0E7"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0E33039"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56BDE45B"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4DEE5565"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4B4ED177"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Ед. изм.</w:t>
            </w:r>
          </w:p>
        </w:tc>
      </w:tr>
      <w:tr w:rsidR="00274D1B" w:rsidRPr="00274D1B" w14:paraId="2A2051A9"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67D4C4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35" w:type="dxa"/>
            <w:tcBorders>
              <w:top w:val="nil"/>
              <w:left w:val="nil"/>
              <w:bottom w:val="single" w:sz="4" w:space="0" w:color="auto"/>
              <w:right w:val="single" w:sz="4" w:space="0" w:color="auto"/>
            </w:tcBorders>
            <w:shd w:val="clear" w:color="auto" w:fill="auto"/>
            <w:noWrap/>
            <w:vAlign w:val="bottom"/>
            <w:hideMark/>
          </w:tcPr>
          <w:p w14:paraId="4FE35E9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1x2x1.0</w:t>
            </w:r>
          </w:p>
        </w:tc>
        <w:tc>
          <w:tcPr>
            <w:tcW w:w="992" w:type="dxa"/>
            <w:tcBorders>
              <w:top w:val="nil"/>
              <w:left w:val="nil"/>
              <w:bottom w:val="single" w:sz="4" w:space="0" w:color="auto"/>
              <w:right w:val="single" w:sz="4" w:space="0" w:color="auto"/>
            </w:tcBorders>
            <w:shd w:val="clear" w:color="auto" w:fill="auto"/>
            <w:noWrap/>
            <w:vAlign w:val="center"/>
            <w:hideMark/>
          </w:tcPr>
          <w:p w14:paraId="60B1705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6145</w:t>
            </w:r>
          </w:p>
        </w:tc>
        <w:tc>
          <w:tcPr>
            <w:tcW w:w="751" w:type="dxa"/>
            <w:tcBorders>
              <w:top w:val="nil"/>
              <w:left w:val="nil"/>
              <w:bottom w:val="single" w:sz="4" w:space="0" w:color="auto"/>
              <w:right w:val="single" w:sz="4" w:space="0" w:color="auto"/>
            </w:tcBorders>
            <w:shd w:val="clear" w:color="auto" w:fill="auto"/>
            <w:noWrap/>
            <w:vAlign w:val="bottom"/>
            <w:hideMark/>
          </w:tcPr>
          <w:p w14:paraId="122ED7F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1FB3EBC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34E990F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6935" w:type="dxa"/>
            <w:tcBorders>
              <w:top w:val="nil"/>
              <w:left w:val="nil"/>
              <w:bottom w:val="single" w:sz="4" w:space="0" w:color="auto"/>
              <w:right w:val="single" w:sz="4" w:space="0" w:color="auto"/>
            </w:tcBorders>
            <w:shd w:val="clear" w:color="auto" w:fill="auto"/>
            <w:noWrap/>
            <w:vAlign w:val="bottom"/>
            <w:hideMark/>
          </w:tcPr>
          <w:p w14:paraId="7F6A518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ParLan F/UTP Cat5t PVCLS нг(А)-FRLSLTx 4x2x52</w:t>
            </w:r>
          </w:p>
        </w:tc>
        <w:tc>
          <w:tcPr>
            <w:tcW w:w="992" w:type="dxa"/>
            <w:tcBorders>
              <w:top w:val="nil"/>
              <w:left w:val="nil"/>
              <w:bottom w:val="single" w:sz="4" w:space="0" w:color="auto"/>
              <w:right w:val="single" w:sz="4" w:space="0" w:color="auto"/>
            </w:tcBorders>
            <w:shd w:val="clear" w:color="auto" w:fill="auto"/>
            <w:noWrap/>
            <w:vAlign w:val="center"/>
            <w:hideMark/>
          </w:tcPr>
          <w:p w14:paraId="2CC5A78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1443</w:t>
            </w:r>
          </w:p>
        </w:tc>
        <w:tc>
          <w:tcPr>
            <w:tcW w:w="751" w:type="dxa"/>
            <w:tcBorders>
              <w:top w:val="nil"/>
              <w:left w:val="nil"/>
              <w:bottom w:val="single" w:sz="4" w:space="0" w:color="auto"/>
              <w:right w:val="single" w:sz="4" w:space="0" w:color="auto"/>
            </w:tcBorders>
            <w:shd w:val="clear" w:color="auto" w:fill="auto"/>
            <w:noWrap/>
            <w:vAlign w:val="bottom"/>
            <w:hideMark/>
          </w:tcPr>
          <w:p w14:paraId="35B945B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7DF6D90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469D00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35" w:type="dxa"/>
            <w:tcBorders>
              <w:top w:val="nil"/>
              <w:left w:val="nil"/>
              <w:bottom w:val="single" w:sz="4" w:space="0" w:color="auto"/>
              <w:right w:val="single" w:sz="4" w:space="0" w:color="auto"/>
            </w:tcBorders>
            <w:shd w:val="clear" w:color="auto" w:fill="auto"/>
            <w:noWrap/>
            <w:vAlign w:val="bottom"/>
            <w:hideMark/>
          </w:tcPr>
          <w:p w14:paraId="7A5F152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КПСЭнг(А)-FRLSLTx 2x2x0.5</w:t>
            </w:r>
          </w:p>
        </w:tc>
        <w:tc>
          <w:tcPr>
            <w:tcW w:w="992" w:type="dxa"/>
            <w:tcBorders>
              <w:top w:val="nil"/>
              <w:left w:val="nil"/>
              <w:bottom w:val="single" w:sz="4" w:space="0" w:color="auto"/>
              <w:right w:val="single" w:sz="4" w:space="0" w:color="auto"/>
            </w:tcBorders>
            <w:shd w:val="clear" w:color="auto" w:fill="auto"/>
            <w:noWrap/>
            <w:vAlign w:val="center"/>
            <w:hideMark/>
          </w:tcPr>
          <w:p w14:paraId="2CBB6D3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110</w:t>
            </w:r>
          </w:p>
        </w:tc>
        <w:tc>
          <w:tcPr>
            <w:tcW w:w="751" w:type="dxa"/>
            <w:tcBorders>
              <w:top w:val="nil"/>
              <w:left w:val="nil"/>
              <w:bottom w:val="single" w:sz="4" w:space="0" w:color="auto"/>
              <w:right w:val="single" w:sz="4" w:space="0" w:color="auto"/>
            </w:tcBorders>
            <w:shd w:val="clear" w:color="auto" w:fill="auto"/>
            <w:noWrap/>
            <w:vAlign w:val="bottom"/>
            <w:hideMark/>
          </w:tcPr>
          <w:p w14:paraId="2D5A583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482D8E4F"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1F17B8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noWrap/>
            <w:vAlign w:val="bottom"/>
            <w:hideMark/>
          </w:tcPr>
          <w:p w14:paraId="281BA4C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1x2x1.5</w:t>
            </w:r>
          </w:p>
        </w:tc>
        <w:tc>
          <w:tcPr>
            <w:tcW w:w="992" w:type="dxa"/>
            <w:tcBorders>
              <w:top w:val="nil"/>
              <w:left w:val="nil"/>
              <w:bottom w:val="single" w:sz="4" w:space="0" w:color="auto"/>
              <w:right w:val="single" w:sz="4" w:space="0" w:color="auto"/>
            </w:tcBorders>
            <w:shd w:val="clear" w:color="auto" w:fill="auto"/>
            <w:noWrap/>
            <w:vAlign w:val="center"/>
            <w:hideMark/>
          </w:tcPr>
          <w:p w14:paraId="478C765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1735</w:t>
            </w:r>
          </w:p>
        </w:tc>
        <w:tc>
          <w:tcPr>
            <w:tcW w:w="751" w:type="dxa"/>
            <w:tcBorders>
              <w:top w:val="nil"/>
              <w:left w:val="nil"/>
              <w:bottom w:val="single" w:sz="4" w:space="0" w:color="auto"/>
              <w:right w:val="single" w:sz="4" w:space="0" w:color="auto"/>
            </w:tcBorders>
            <w:shd w:val="clear" w:color="auto" w:fill="auto"/>
            <w:noWrap/>
            <w:vAlign w:val="bottom"/>
            <w:hideMark/>
          </w:tcPr>
          <w:p w14:paraId="72A53D4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56EE2310"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6B956B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6935" w:type="dxa"/>
            <w:tcBorders>
              <w:top w:val="nil"/>
              <w:left w:val="nil"/>
              <w:bottom w:val="single" w:sz="4" w:space="0" w:color="auto"/>
              <w:right w:val="single" w:sz="4" w:space="0" w:color="auto"/>
            </w:tcBorders>
            <w:shd w:val="clear" w:color="auto" w:fill="auto"/>
            <w:noWrap/>
            <w:vAlign w:val="bottom"/>
            <w:hideMark/>
          </w:tcPr>
          <w:p w14:paraId="5F40D1D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КСВВнг(А)-LS 2x0.5</w:t>
            </w:r>
          </w:p>
        </w:tc>
        <w:tc>
          <w:tcPr>
            <w:tcW w:w="992" w:type="dxa"/>
            <w:tcBorders>
              <w:top w:val="nil"/>
              <w:left w:val="nil"/>
              <w:bottom w:val="single" w:sz="4" w:space="0" w:color="auto"/>
              <w:right w:val="single" w:sz="4" w:space="0" w:color="auto"/>
            </w:tcBorders>
            <w:shd w:val="clear" w:color="auto" w:fill="auto"/>
            <w:noWrap/>
            <w:vAlign w:val="center"/>
            <w:hideMark/>
          </w:tcPr>
          <w:p w14:paraId="54C0299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160</w:t>
            </w:r>
          </w:p>
        </w:tc>
        <w:tc>
          <w:tcPr>
            <w:tcW w:w="751" w:type="dxa"/>
            <w:tcBorders>
              <w:top w:val="nil"/>
              <w:left w:val="nil"/>
              <w:bottom w:val="single" w:sz="4" w:space="0" w:color="auto"/>
              <w:right w:val="single" w:sz="4" w:space="0" w:color="auto"/>
            </w:tcBorders>
            <w:shd w:val="clear" w:color="auto" w:fill="auto"/>
            <w:noWrap/>
            <w:vAlign w:val="bottom"/>
            <w:hideMark/>
          </w:tcPr>
          <w:p w14:paraId="6B09181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39FB141E"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8C40EA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6</w:t>
            </w:r>
          </w:p>
        </w:tc>
        <w:tc>
          <w:tcPr>
            <w:tcW w:w="6935" w:type="dxa"/>
            <w:tcBorders>
              <w:top w:val="nil"/>
              <w:left w:val="nil"/>
              <w:bottom w:val="single" w:sz="4" w:space="0" w:color="auto"/>
              <w:right w:val="single" w:sz="4" w:space="0" w:color="auto"/>
            </w:tcBorders>
            <w:shd w:val="clear" w:color="auto" w:fill="auto"/>
            <w:noWrap/>
            <w:vAlign w:val="bottom"/>
            <w:hideMark/>
          </w:tcPr>
          <w:p w14:paraId="64720CF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КПСВВнг(А)-LS 1x2x0.75</w:t>
            </w:r>
          </w:p>
        </w:tc>
        <w:tc>
          <w:tcPr>
            <w:tcW w:w="992" w:type="dxa"/>
            <w:tcBorders>
              <w:top w:val="nil"/>
              <w:left w:val="nil"/>
              <w:bottom w:val="single" w:sz="4" w:space="0" w:color="auto"/>
              <w:right w:val="single" w:sz="4" w:space="0" w:color="auto"/>
            </w:tcBorders>
            <w:shd w:val="clear" w:color="auto" w:fill="auto"/>
            <w:noWrap/>
            <w:vAlign w:val="center"/>
            <w:hideMark/>
          </w:tcPr>
          <w:p w14:paraId="0667DE0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945</w:t>
            </w:r>
          </w:p>
        </w:tc>
        <w:tc>
          <w:tcPr>
            <w:tcW w:w="751" w:type="dxa"/>
            <w:tcBorders>
              <w:top w:val="nil"/>
              <w:left w:val="nil"/>
              <w:bottom w:val="single" w:sz="4" w:space="0" w:color="auto"/>
              <w:right w:val="single" w:sz="4" w:space="0" w:color="auto"/>
            </w:tcBorders>
            <w:shd w:val="clear" w:color="auto" w:fill="auto"/>
            <w:noWrap/>
            <w:vAlign w:val="bottom"/>
            <w:hideMark/>
          </w:tcPr>
          <w:p w14:paraId="59BCC5B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56B3EE3D"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03F93A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6935" w:type="dxa"/>
            <w:tcBorders>
              <w:top w:val="nil"/>
              <w:left w:val="nil"/>
              <w:bottom w:val="single" w:sz="4" w:space="0" w:color="auto"/>
              <w:right w:val="single" w:sz="4" w:space="0" w:color="auto"/>
            </w:tcBorders>
            <w:shd w:val="clear" w:color="auto" w:fill="auto"/>
            <w:noWrap/>
            <w:vAlign w:val="bottom"/>
            <w:hideMark/>
          </w:tcPr>
          <w:p w14:paraId="5210FFF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КПСВВнг(А)-LS 2x2x0.75</w:t>
            </w:r>
          </w:p>
        </w:tc>
        <w:tc>
          <w:tcPr>
            <w:tcW w:w="992" w:type="dxa"/>
            <w:tcBorders>
              <w:top w:val="nil"/>
              <w:left w:val="nil"/>
              <w:bottom w:val="single" w:sz="4" w:space="0" w:color="auto"/>
              <w:right w:val="single" w:sz="4" w:space="0" w:color="auto"/>
            </w:tcBorders>
            <w:shd w:val="clear" w:color="auto" w:fill="auto"/>
            <w:noWrap/>
            <w:vAlign w:val="center"/>
            <w:hideMark/>
          </w:tcPr>
          <w:p w14:paraId="7139199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132</w:t>
            </w:r>
          </w:p>
        </w:tc>
        <w:tc>
          <w:tcPr>
            <w:tcW w:w="751" w:type="dxa"/>
            <w:tcBorders>
              <w:top w:val="nil"/>
              <w:left w:val="nil"/>
              <w:bottom w:val="single" w:sz="4" w:space="0" w:color="auto"/>
              <w:right w:val="single" w:sz="4" w:space="0" w:color="auto"/>
            </w:tcBorders>
            <w:shd w:val="clear" w:color="auto" w:fill="auto"/>
            <w:noWrap/>
            <w:vAlign w:val="bottom"/>
            <w:hideMark/>
          </w:tcPr>
          <w:p w14:paraId="3696EAA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79491C5B" w14:textId="77777777" w:rsidTr="00CB0FC2">
        <w:trPr>
          <w:trHeight w:val="3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FC78C8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6935" w:type="dxa"/>
            <w:tcBorders>
              <w:top w:val="nil"/>
              <w:left w:val="nil"/>
              <w:bottom w:val="single" w:sz="4" w:space="0" w:color="auto"/>
              <w:right w:val="single" w:sz="4" w:space="0" w:color="auto"/>
            </w:tcBorders>
            <w:shd w:val="clear" w:color="auto" w:fill="auto"/>
            <w:noWrap/>
            <w:vAlign w:val="bottom"/>
            <w:hideMark/>
          </w:tcPr>
          <w:p w14:paraId="3565EB6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ВВГнг(А)-FRLSLTx 3x1.5</w:t>
            </w:r>
          </w:p>
        </w:tc>
        <w:tc>
          <w:tcPr>
            <w:tcW w:w="992" w:type="dxa"/>
            <w:tcBorders>
              <w:top w:val="nil"/>
              <w:left w:val="nil"/>
              <w:bottom w:val="single" w:sz="4" w:space="0" w:color="auto"/>
              <w:right w:val="single" w:sz="4" w:space="0" w:color="auto"/>
            </w:tcBorders>
            <w:shd w:val="clear" w:color="auto" w:fill="auto"/>
            <w:noWrap/>
            <w:vAlign w:val="center"/>
            <w:hideMark/>
          </w:tcPr>
          <w:p w14:paraId="2203E31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300</w:t>
            </w:r>
          </w:p>
        </w:tc>
        <w:tc>
          <w:tcPr>
            <w:tcW w:w="751" w:type="dxa"/>
            <w:tcBorders>
              <w:top w:val="nil"/>
              <w:left w:val="nil"/>
              <w:bottom w:val="single" w:sz="4" w:space="0" w:color="auto"/>
              <w:right w:val="single" w:sz="4" w:space="0" w:color="auto"/>
            </w:tcBorders>
            <w:shd w:val="clear" w:color="auto" w:fill="auto"/>
            <w:noWrap/>
            <w:vAlign w:val="bottom"/>
            <w:hideMark/>
          </w:tcPr>
          <w:p w14:paraId="0A2CF1E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5C7085F9"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D1CF6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6935" w:type="dxa"/>
            <w:tcBorders>
              <w:top w:val="single" w:sz="4" w:space="0" w:color="auto"/>
              <w:left w:val="nil"/>
              <w:bottom w:val="single" w:sz="4" w:space="0" w:color="auto"/>
              <w:right w:val="single" w:sz="4" w:space="0" w:color="auto"/>
            </w:tcBorders>
            <w:shd w:val="clear" w:color="auto" w:fill="auto"/>
            <w:noWrap/>
            <w:vAlign w:val="bottom"/>
          </w:tcPr>
          <w:p w14:paraId="000ECED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ВВГнг(А)-FRLSLTx 5x2.5</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321732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160</w:t>
            </w:r>
          </w:p>
        </w:tc>
        <w:tc>
          <w:tcPr>
            <w:tcW w:w="751" w:type="dxa"/>
            <w:tcBorders>
              <w:top w:val="single" w:sz="4" w:space="0" w:color="auto"/>
              <w:left w:val="nil"/>
              <w:bottom w:val="single" w:sz="4" w:space="0" w:color="auto"/>
              <w:right w:val="single" w:sz="4" w:space="0" w:color="auto"/>
            </w:tcBorders>
            <w:shd w:val="clear" w:color="auto" w:fill="auto"/>
            <w:noWrap/>
            <w:vAlign w:val="bottom"/>
          </w:tcPr>
          <w:p w14:paraId="454AAA3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3989601D" w14:textId="77777777" w:rsidTr="00CB0FC2">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D08FA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6935" w:type="dxa"/>
            <w:tcBorders>
              <w:top w:val="single" w:sz="4" w:space="0" w:color="auto"/>
              <w:left w:val="nil"/>
              <w:bottom w:val="single" w:sz="4" w:space="0" w:color="auto"/>
              <w:right w:val="single" w:sz="4" w:space="0" w:color="auto"/>
            </w:tcBorders>
            <w:shd w:val="clear" w:color="auto" w:fill="auto"/>
            <w:noWrap/>
            <w:vAlign w:val="bottom"/>
          </w:tcPr>
          <w:p w14:paraId="5324C11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ВВГнг(А)-FRLSLTx 5x4</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410F9C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60</w:t>
            </w:r>
          </w:p>
        </w:tc>
        <w:tc>
          <w:tcPr>
            <w:tcW w:w="751" w:type="dxa"/>
            <w:tcBorders>
              <w:top w:val="single" w:sz="4" w:space="0" w:color="auto"/>
              <w:left w:val="nil"/>
              <w:bottom w:val="single" w:sz="4" w:space="0" w:color="auto"/>
              <w:right w:val="single" w:sz="4" w:space="0" w:color="auto"/>
            </w:tcBorders>
            <w:shd w:val="clear" w:color="auto" w:fill="auto"/>
            <w:noWrap/>
            <w:vAlign w:val="bottom"/>
          </w:tcPr>
          <w:p w14:paraId="5A4C3B3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bl>
    <w:p w14:paraId="663900EA" w14:textId="77777777" w:rsidR="00274D1B" w:rsidRPr="00274D1B" w:rsidRDefault="00274D1B" w:rsidP="00274D1B">
      <w:pPr>
        <w:suppressAutoHyphens/>
        <w:spacing w:after="0" w:line="240" w:lineRule="auto"/>
        <w:rPr>
          <w:rFonts w:ascii="Times New Roman" w:eastAsiaTheme="minorEastAsia" w:hAnsi="Times New Roman" w:cs="Times New Roman"/>
          <w:b/>
          <w:snapToGrid w:val="0"/>
          <w:sz w:val="28"/>
          <w:szCs w:val="28"/>
          <w:lang w:eastAsia="ru-RU"/>
        </w:rPr>
      </w:pPr>
    </w:p>
    <w:p w14:paraId="72BE79B9" w14:textId="77777777" w:rsidR="00274D1B" w:rsidRPr="00274D1B" w:rsidRDefault="00274D1B" w:rsidP="00CB0FC2">
      <w:pPr>
        <w:suppressAutoHyphens/>
        <w:spacing w:after="0" w:line="240" w:lineRule="auto"/>
        <w:jc w:val="center"/>
        <w:rPr>
          <w:rFonts w:ascii="Times New Roman" w:eastAsiaTheme="minorEastAsia" w:hAnsi="Times New Roman" w:cs="Times New Roman"/>
          <w:b/>
          <w:snapToGrid w:val="0"/>
          <w:sz w:val="28"/>
          <w:szCs w:val="28"/>
          <w:lang w:eastAsia="ru-RU"/>
        </w:rPr>
      </w:pPr>
      <w:r w:rsidRPr="00274D1B">
        <w:rPr>
          <w:rFonts w:ascii="Times New Roman" w:eastAsiaTheme="minorEastAsia" w:hAnsi="Times New Roman" w:cs="Times New Roman"/>
          <w:b/>
          <w:snapToGrid w:val="0"/>
          <w:sz w:val="28"/>
          <w:szCs w:val="28"/>
          <w:lang w:eastAsia="ru-RU"/>
        </w:rPr>
        <w:t>Спортивный комплекс «Тайфун»:</w:t>
      </w:r>
    </w:p>
    <w:tbl>
      <w:tblPr>
        <w:tblW w:w="9398" w:type="dxa"/>
        <w:tblLook w:val="04A0" w:firstRow="1" w:lastRow="0" w:firstColumn="1" w:lastColumn="0" w:noHBand="0" w:noVBand="1"/>
      </w:tblPr>
      <w:tblGrid>
        <w:gridCol w:w="667"/>
        <w:gridCol w:w="53"/>
        <w:gridCol w:w="6935"/>
        <w:gridCol w:w="992"/>
        <w:gridCol w:w="751"/>
      </w:tblGrid>
      <w:tr w:rsidR="00274D1B" w:rsidRPr="00274D1B" w14:paraId="1970D735" w14:textId="77777777" w:rsidTr="00CB0FC2">
        <w:trPr>
          <w:trHeight w:val="375"/>
        </w:trPr>
        <w:tc>
          <w:tcPr>
            <w:tcW w:w="720" w:type="dxa"/>
            <w:gridSpan w:val="2"/>
            <w:tcBorders>
              <w:top w:val="nil"/>
              <w:left w:val="nil"/>
              <w:bottom w:val="nil"/>
              <w:right w:val="nil"/>
            </w:tcBorders>
            <w:shd w:val="clear" w:color="auto" w:fill="auto"/>
            <w:noWrap/>
            <w:vAlign w:val="center"/>
            <w:hideMark/>
          </w:tcPr>
          <w:p w14:paraId="7EECEA2B" w14:textId="77777777" w:rsidR="00274D1B" w:rsidRPr="00274D1B" w:rsidRDefault="00274D1B" w:rsidP="00274D1B">
            <w:pPr>
              <w:spacing w:after="0" w:line="240" w:lineRule="auto"/>
              <w:jc w:val="center"/>
              <w:rPr>
                <w:rFonts w:ascii="Times New Roman" w:eastAsia="Times New Roman" w:hAnsi="Times New Roman" w:cs="Times New Roman"/>
                <w:b/>
                <w:bCs/>
                <w:color w:val="FFFFFF"/>
                <w:sz w:val="28"/>
                <w:szCs w:val="28"/>
                <w:lang w:eastAsia="ru-RU"/>
              </w:rPr>
            </w:pPr>
            <w:r w:rsidRPr="00274D1B">
              <w:rPr>
                <w:rFonts w:ascii="Times New Roman" w:eastAsia="Times New Roman" w:hAnsi="Times New Roman" w:cs="Times New Roman"/>
                <w:b/>
                <w:bCs/>
                <w:color w:val="FFFFFF"/>
                <w:sz w:val="28"/>
                <w:szCs w:val="28"/>
                <w:lang w:eastAsia="ru-RU"/>
              </w:rPr>
              <w:t>1</w:t>
            </w:r>
          </w:p>
        </w:tc>
        <w:tc>
          <w:tcPr>
            <w:tcW w:w="6935" w:type="dxa"/>
            <w:tcBorders>
              <w:top w:val="nil"/>
              <w:left w:val="nil"/>
              <w:bottom w:val="nil"/>
              <w:right w:val="nil"/>
            </w:tcBorders>
            <w:shd w:val="clear" w:color="auto" w:fill="auto"/>
            <w:noWrap/>
            <w:vAlign w:val="center"/>
            <w:hideMark/>
          </w:tcPr>
          <w:p w14:paraId="61E0728C" w14:textId="77777777" w:rsidR="00274D1B" w:rsidRPr="00274D1B" w:rsidRDefault="00274D1B" w:rsidP="00274D1B">
            <w:pPr>
              <w:suppressAutoHyphens/>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Система видеонаблюдения</w:t>
            </w:r>
          </w:p>
        </w:tc>
        <w:tc>
          <w:tcPr>
            <w:tcW w:w="992" w:type="dxa"/>
            <w:tcBorders>
              <w:top w:val="nil"/>
              <w:left w:val="nil"/>
              <w:bottom w:val="nil"/>
              <w:right w:val="nil"/>
            </w:tcBorders>
            <w:shd w:val="clear" w:color="auto" w:fill="auto"/>
            <w:noWrap/>
            <w:vAlign w:val="center"/>
            <w:hideMark/>
          </w:tcPr>
          <w:p w14:paraId="7A9759AB"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p>
        </w:tc>
        <w:tc>
          <w:tcPr>
            <w:tcW w:w="751" w:type="dxa"/>
            <w:tcBorders>
              <w:top w:val="nil"/>
              <w:left w:val="nil"/>
              <w:bottom w:val="nil"/>
              <w:right w:val="nil"/>
            </w:tcBorders>
            <w:shd w:val="clear" w:color="auto" w:fill="auto"/>
            <w:noWrap/>
            <w:vAlign w:val="bottom"/>
            <w:hideMark/>
          </w:tcPr>
          <w:p w14:paraId="1B57FC25" w14:textId="77777777" w:rsidR="00274D1B" w:rsidRPr="00274D1B" w:rsidRDefault="00274D1B" w:rsidP="00274D1B">
            <w:pPr>
              <w:spacing w:after="0" w:line="240" w:lineRule="auto"/>
              <w:jc w:val="center"/>
              <w:rPr>
                <w:rFonts w:ascii="Times New Roman" w:eastAsia="Times New Roman" w:hAnsi="Times New Roman" w:cs="Times New Roman"/>
                <w:sz w:val="28"/>
                <w:szCs w:val="28"/>
                <w:lang w:eastAsia="ru-RU"/>
              </w:rPr>
            </w:pPr>
          </w:p>
        </w:tc>
      </w:tr>
      <w:tr w:rsidR="00274D1B" w:rsidRPr="00274D1B" w14:paraId="38094138" w14:textId="77777777" w:rsidTr="00CB0FC2">
        <w:trPr>
          <w:trHeight w:val="300"/>
        </w:trPr>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FCD5D6"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36A43475"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47D2B71"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60F87E11"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Ед. изм.</w:t>
            </w:r>
          </w:p>
        </w:tc>
      </w:tr>
      <w:tr w:rsidR="00274D1B" w:rsidRPr="00274D1B" w14:paraId="71F37B19"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617E286"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6935" w:type="dxa"/>
            <w:tcBorders>
              <w:top w:val="nil"/>
              <w:left w:val="nil"/>
              <w:bottom w:val="single" w:sz="4" w:space="0" w:color="auto"/>
              <w:right w:val="single" w:sz="4" w:space="0" w:color="auto"/>
            </w:tcBorders>
            <w:shd w:val="clear" w:color="auto" w:fill="auto"/>
            <w:vAlign w:val="center"/>
            <w:hideMark/>
          </w:tcPr>
          <w:p w14:paraId="6D5A1F12"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Цилиндрическая IP-видеокамера LTV CNE-621 58</w:t>
            </w:r>
          </w:p>
        </w:tc>
        <w:tc>
          <w:tcPr>
            <w:tcW w:w="992" w:type="dxa"/>
            <w:tcBorders>
              <w:top w:val="nil"/>
              <w:left w:val="nil"/>
              <w:bottom w:val="single" w:sz="4" w:space="0" w:color="auto"/>
              <w:right w:val="single" w:sz="4" w:space="0" w:color="auto"/>
            </w:tcBorders>
            <w:shd w:val="clear" w:color="auto" w:fill="auto"/>
            <w:vAlign w:val="center"/>
            <w:hideMark/>
          </w:tcPr>
          <w:p w14:paraId="3566E110"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46D4EF77"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FB29992"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4C66A3D"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2</w:t>
            </w:r>
          </w:p>
        </w:tc>
        <w:tc>
          <w:tcPr>
            <w:tcW w:w="6935" w:type="dxa"/>
            <w:tcBorders>
              <w:top w:val="nil"/>
              <w:left w:val="nil"/>
              <w:bottom w:val="nil"/>
              <w:right w:val="nil"/>
            </w:tcBorders>
            <w:shd w:val="clear" w:color="auto" w:fill="auto"/>
            <w:vAlign w:val="bottom"/>
            <w:hideMark/>
          </w:tcPr>
          <w:p w14:paraId="6AE67F3F"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PTZ IP-видеокамера LTV-2CNSD40-Z30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7AC92F8"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28EE9F8"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1604A72"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1BA6502"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3</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46C1D7F1"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Купольная IP-видеокамера LTV CNE-751 58</w:t>
            </w:r>
          </w:p>
        </w:tc>
        <w:tc>
          <w:tcPr>
            <w:tcW w:w="992" w:type="dxa"/>
            <w:tcBorders>
              <w:top w:val="nil"/>
              <w:left w:val="nil"/>
              <w:bottom w:val="single" w:sz="4" w:space="0" w:color="auto"/>
              <w:right w:val="single" w:sz="4" w:space="0" w:color="auto"/>
            </w:tcBorders>
            <w:shd w:val="clear" w:color="auto" w:fill="auto"/>
            <w:vAlign w:val="center"/>
            <w:hideMark/>
          </w:tcPr>
          <w:p w14:paraId="158606B4"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7</w:t>
            </w:r>
          </w:p>
        </w:tc>
        <w:tc>
          <w:tcPr>
            <w:tcW w:w="751" w:type="dxa"/>
            <w:tcBorders>
              <w:top w:val="nil"/>
              <w:left w:val="nil"/>
              <w:bottom w:val="single" w:sz="4" w:space="0" w:color="auto"/>
              <w:right w:val="single" w:sz="4" w:space="0" w:color="auto"/>
            </w:tcBorders>
            <w:shd w:val="clear" w:color="auto" w:fill="auto"/>
            <w:noWrap/>
            <w:vAlign w:val="bottom"/>
            <w:hideMark/>
          </w:tcPr>
          <w:p w14:paraId="51BBEC2D"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614EB58"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614D7EC"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vAlign w:val="center"/>
            <w:hideMark/>
          </w:tcPr>
          <w:p w14:paraId="78AC50C6"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Купольная IP-видеокамера LTV CNE-821 58</w:t>
            </w:r>
          </w:p>
        </w:tc>
        <w:tc>
          <w:tcPr>
            <w:tcW w:w="992" w:type="dxa"/>
            <w:tcBorders>
              <w:top w:val="nil"/>
              <w:left w:val="nil"/>
              <w:bottom w:val="single" w:sz="4" w:space="0" w:color="auto"/>
              <w:right w:val="single" w:sz="4" w:space="0" w:color="auto"/>
            </w:tcBorders>
            <w:shd w:val="clear" w:color="auto" w:fill="auto"/>
            <w:vAlign w:val="center"/>
            <w:hideMark/>
          </w:tcPr>
          <w:p w14:paraId="05A3A62F"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9</w:t>
            </w:r>
          </w:p>
        </w:tc>
        <w:tc>
          <w:tcPr>
            <w:tcW w:w="751" w:type="dxa"/>
            <w:tcBorders>
              <w:top w:val="nil"/>
              <w:left w:val="nil"/>
              <w:bottom w:val="single" w:sz="4" w:space="0" w:color="auto"/>
              <w:right w:val="single" w:sz="4" w:space="0" w:color="auto"/>
            </w:tcBorders>
            <w:shd w:val="clear" w:color="auto" w:fill="auto"/>
            <w:noWrap/>
            <w:vAlign w:val="bottom"/>
            <w:hideMark/>
          </w:tcPr>
          <w:p w14:paraId="722AFC10"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833AEF9"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B9580CA"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5</w:t>
            </w:r>
          </w:p>
        </w:tc>
        <w:tc>
          <w:tcPr>
            <w:tcW w:w="6935" w:type="dxa"/>
            <w:tcBorders>
              <w:top w:val="nil"/>
              <w:left w:val="nil"/>
              <w:bottom w:val="single" w:sz="4" w:space="0" w:color="auto"/>
              <w:right w:val="single" w:sz="4" w:space="0" w:color="auto"/>
            </w:tcBorders>
            <w:shd w:val="clear" w:color="auto" w:fill="auto"/>
            <w:vAlign w:val="center"/>
            <w:hideMark/>
          </w:tcPr>
          <w:p w14:paraId="517A7590"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Рабочая станция оператор</w:t>
            </w:r>
          </w:p>
        </w:tc>
        <w:tc>
          <w:tcPr>
            <w:tcW w:w="992" w:type="dxa"/>
            <w:tcBorders>
              <w:top w:val="nil"/>
              <w:left w:val="nil"/>
              <w:bottom w:val="single" w:sz="4" w:space="0" w:color="auto"/>
              <w:right w:val="single" w:sz="4" w:space="0" w:color="auto"/>
            </w:tcBorders>
            <w:shd w:val="clear" w:color="auto" w:fill="auto"/>
            <w:vAlign w:val="center"/>
            <w:hideMark/>
          </w:tcPr>
          <w:p w14:paraId="61FCE748"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E41AA6B"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C21A1C5"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1CC7A12"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6</w:t>
            </w:r>
          </w:p>
        </w:tc>
        <w:tc>
          <w:tcPr>
            <w:tcW w:w="6935" w:type="dxa"/>
            <w:tcBorders>
              <w:top w:val="nil"/>
              <w:left w:val="nil"/>
              <w:bottom w:val="single" w:sz="4" w:space="0" w:color="auto"/>
              <w:right w:val="single" w:sz="4" w:space="0" w:color="auto"/>
            </w:tcBorders>
            <w:shd w:val="clear" w:color="auto" w:fill="auto"/>
            <w:vAlign w:val="center"/>
            <w:hideMark/>
          </w:tcPr>
          <w:p w14:paraId="4C73E8DE"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val="en-US" w:eastAsia="ru-RU"/>
              </w:rPr>
            </w:pPr>
            <w:r w:rsidRPr="00274D1B">
              <w:rPr>
                <w:rFonts w:ascii="Times New Roman" w:eastAsia="Times New Roman" w:hAnsi="Times New Roman" w:cs="Times New Roman"/>
                <w:color w:val="000000"/>
                <w:sz w:val="28"/>
                <w:szCs w:val="28"/>
                <w:lang w:eastAsia="ru-RU"/>
              </w:rPr>
              <w:t>Коммутатор</w:t>
            </w:r>
            <w:r w:rsidRPr="00274D1B">
              <w:rPr>
                <w:rFonts w:ascii="Times New Roman" w:eastAsia="Times New Roman" w:hAnsi="Times New Roman" w:cs="Times New Roman"/>
                <w:color w:val="000000"/>
                <w:sz w:val="28"/>
                <w:szCs w:val="28"/>
                <w:lang w:val="en-US" w:eastAsia="ru-RU"/>
              </w:rPr>
              <w:t xml:space="preserve"> Huawei CloudEngine S5735-L24P4S-A</w:t>
            </w:r>
          </w:p>
        </w:tc>
        <w:tc>
          <w:tcPr>
            <w:tcW w:w="992" w:type="dxa"/>
            <w:tcBorders>
              <w:top w:val="nil"/>
              <w:left w:val="nil"/>
              <w:bottom w:val="single" w:sz="4" w:space="0" w:color="auto"/>
              <w:right w:val="single" w:sz="4" w:space="0" w:color="auto"/>
            </w:tcBorders>
            <w:shd w:val="clear" w:color="auto" w:fill="auto"/>
            <w:vAlign w:val="center"/>
            <w:hideMark/>
          </w:tcPr>
          <w:p w14:paraId="15B96EE2"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5DF8C9A"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321D00B" w14:textId="77777777" w:rsidTr="00CB0FC2">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147FAC0"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7</w:t>
            </w:r>
          </w:p>
        </w:tc>
        <w:tc>
          <w:tcPr>
            <w:tcW w:w="6935" w:type="dxa"/>
            <w:tcBorders>
              <w:top w:val="nil"/>
              <w:left w:val="nil"/>
              <w:bottom w:val="single" w:sz="4" w:space="0" w:color="auto"/>
              <w:right w:val="single" w:sz="4" w:space="0" w:color="auto"/>
            </w:tcBorders>
            <w:shd w:val="clear" w:color="auto" w:fill="auto"/>
            <w:vAlign w:val="center"/>
            <w:hideMark/>
          </w:tcPr>
          <w:p w14:paraId="216B7F14"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Источник бесперебойного питания стоечный Innova RT II 6000 (6000BA)  1005639</w:t>
            </w:r>
          </w:p>
        </w:tc>
        <w:tc>
          <w:tcPr>
            <w:tcW w:w="992" w:type="dxa"/>
            <w:tcBorders>
              <w:top w:val="nil"/>
              <w:left w:val="nil"/>
              <w:bottom w:val="single" w:sz="4" w:space="0" w:color="auto"/>
              <w:right w:val="single" w:sz="4" w:space="0" w:color="auto"/>
            </w:tcBorders>
            <w:shd w:val="clear" w:color="auto" w:fill="auto"/>
            <w:vAlign w:val="center"/>
            <w:hideMark/>
          </w:tcPr>
          <w:p w14:paraId="33F6E840"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238ABC1"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3D7EA17" w14:textId="77777777" w:rsidTr="00CB0FC2">
        <w:trPr>
          <w:trHeight w:val="9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3373A64"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8</w:t>
            </w:r>
          </w:p>
        </w:tc>
        <w:tc>
          <w:tcPr>
            <w:tcW w:w="6935" w:type="dxa"/>
            <w:tcBorders>
              <w:top w:val="nil"/>
              <w:left w:val="nil"/>
              <w:bottom w:val="single" w:sz="4" w:space="0" w:color="auto"/>
              <w:right w:val="single" w:sz="4" w:space="0" w:color="auto"/>
            </w:tcBorders>
            <w:shd w:val="clear" w:color="auto" w:fill="auto"/>
            <w:vAlign w:val="center"/>
            <w:hideMark/>
          </w:tcPr>
          <w:p w14:paraId="28C80D09"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Шкаф телекоммуникационный 42U, 1000x800,цвет черный, с двумя вертикальными органайзерами, двери перфорированные с замками, задняя дверь двухстворчатая</w:t>
            </w:r>
          </w:p>
        </w:tc>
        <w:tc>
          <w:tcPr>
            <w:tcW w:w="992" w:type="dxa"/>
            <w:tcBorders>
              <w:top w:val="nil"/>
              <w:left w:val="nil"/>
              <w:bottom w:val="single" w:sz="4" w:space="0" w:color="auto"/>
              <w:right w:val="single" w:sz="4" w:space="0" w:color="auto"/>
            </w:tcBorders>
            <w:shd w:val="clear" w:color="auto" w:fill="auto"/>
            <w:vAlign w:val="center"/>
            <w:hideMark/>
          </w:tcPr>
          <w:p w14:paraId="1DA8CBBE"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6F9CF7B6"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C903408" w14:textId="77777777" w:rsidTr="00CB0FC2">
        <w:trPr>
          <w:trHeight w:val="375"/>
        </w:trPr>
        <w:tc>
          <w:tcPr>
            <w:tcW w:w="9398" w:type="dxa"/>
            <w:gridSpan w:val="5"/>
            <w:tcBorders>
              <w:top w:val="nil"/>
              <w:left w:val="nil"/>
              <w:bottom w:val="single" w:sz="4" w:space="0" w:color="auto"/>
              <w:right w:val="nil"/>
            </w:tcBorders>
            <w:shd w:val="clear" w:color="auto" w:fill="auto"/>
            <w:noWrap/>
            <w:vAlign w:val="center"/>
            <w:hideMark/>
          </w:tcPr>
          <w:p w14:paraId="487E33A6" w14:textId="77777777" w:rsidR="00274D1B" w:rsidRPr="00274D1B" w:rsidRDefault="00274D1B" w:rsidP="00274D1B">
            <w:pPr>
              <w:suppressAutoHyphens/>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Автоматическая пожарная сигнализация</w:t>
            </w:r>
          </w:p>
        </w:tc>
      </w:tr>
      <w:tr w:rsidR="00274D1B" w:rsidRPr="00274D1B" w14:paraId="3CFDB3A2"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328F0BF"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44A8A10F"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143795D7"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337C2755"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Ед. изм.</w:t>
            </w:r>
          </w:p>
        </w:tc>
      </w:tr>
      <w:tr w:rsidR="00274D1B" w:rsidRPr="00274D1B" w14:paraId="54C8B3D4"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BE119D4"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9</w:t>
            </w:r>
          </w:p>
        </w:tc>
        <w:tc>
          <w:tcPr>
            <w:tcW w:w="6935" w:type="dxa"/>
            <w:tcBorders>
              <w:top w:val="nil"/>
              <w:left w:val="nil"/>
              <w:bottom w:val="single" w:sz="4" w:space="0" w:color="auto"/>
              <w:right w:val="single" w:sz="4" w:space="0" w:color="auto"/>
            </w:tcBorders>
            <w:shd w:val="clear" w:color="auto" w:fill="auto"/>
            <w:vAlign w:val="center"/>
            <w:hideMark/>
          </w:tcPr>
          <w:p w14:paraId="35A8BAE6"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Контроллер радикальных устройств РРОП-И</w:t>
            </w:r>
          </w:p>
        </w:tc>
        <w:tc>
          <w:tcPr>
            <w:tcW w:w="992" w:type="dxa"/>
            <w:tcBorders>
              <w:top w:val="nil"/>
              <w:left w:val="nil"/>
              <w:bottom w:val="single" w:sz="4" w:space="0" w:color="auto"/>
              <w:right w:val="single" w:sz="4" w:space="0" w:color="auto"/>
            </w:tcBorders>
            <w:shd w:val="clear" w:color="auto" w:fill="auto"/>
            <w:vAlign w:val="center"/>
            <w:hideMark/>
          </w:tcPr>
          <w:p w14:paraId="2516DE27"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955346A"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4D48E71"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2A7A675"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10</w:t>
            </w:r>
          </w:p>
        </w:tc>
        <w:tc>
          <w:tcPr>
            <w:tcW w:w="6935" w:type="dxa"/>
            <w:tcBorders>
              <w:top w:val="nil"/>
              <w:left w:val="nil"/>
              <w:bottom w:val="single" w:sz="4" w:space="0" w:color="auto"/>
              <w:right w:val="single" w:sz="4" w:space="0" w:color="auto"/>
            </w:tcBorders>
            <w:shd w:val="clear" w:color="auto" w:fill="auto"/>
            <w:vAlign w:val="center"/>
            <w:hideMark/>
          </w:tcPr>
          <w:p w14:paraId="64A99332"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Повторитель интерфейса S2 ПП-И</w:t>
            </w:r>
          </w:p>
        </w:tc>
        <w:tc>
          <w:tcPr>
            <w:tcW w:w="992" w:type="dxa"/>
            <w:tcBorders>
              <w:top w:val="nil"/>
              <w:left w:val="nil"/>
              <w:bottom w:val="single" w:sz="4" w:space="0" w:color="auto"/>
              <w:right w:val="single" w:sz="4" w:space="0" w:color="auto"/>
            </w:tcBorders>
            <w:shd w:val="clear" w:color="auto" w:fill="auto"/>
            <w:vAlign w:val="center"/>
            <w:hideMark/>
          </w:tcPr>
          <w:p w14:paraId="5880C3F2"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EEA1280"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942264E"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9696C00"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11</w:t>
            </w:r>
          </w:p>
        </w:tc>
        <w:tc>
          <w:tcPr>
            <w:tcW w:w="6935" w:type="dxa"/>
            <w:tcBorders>
              <w:top w:val="nil"/>
              <w:left w:val="nil"/>
              <w:bottom w:val="single" w:sz="4" w:space="0" w:color="auto"/>
              <w:right w:val="single" w:sz="4" w:space="0" w:color="auto"/>
            </w:tcBorders>
            <w:shd w:val="clear" w:color="auto" w:fill="auto"/>
            <w:vAlign w:val="center"/>
            <w:hideMark/>
          </w:tcPr>
          <w:p w14:paraId="5C612BDE"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Контроллер радиоканальных устройств РР-И-ПРО</w:t>
            </w:r>
          </w:p>
        </w:tc>
        <w:tc>
          <w:tcPr>
            <w:tcW w:w="992" w:type="dxa"/>
            <w:tcBorders>
              <w:top w:val="nil"/>
              <w:left w:val="nil"/>
              <w:bottom w:val="single" w:sz="4" w:space="0" w:color="auto"/>
              <w:right w:val="single" w:sz="4" w:space="0" w:color="auto"/>
            </w:tcBorders>
            <w:shd w:val="clear" w:color="auto" w:fill="auto"/>
            <w:vAlign w:val="center"/>
            <w:hideMark/>
          </w:tcPr>
          <w:p w14:paraId="16DCC4D5"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E77E969"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8057E1F"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9C44AEB"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12</w:t>
            </w:r>
          </w:p>
        </w:tc>
        <w:tc>
          <w:tcPr>
            <w:tcW w:w="6935" w:type="dxa"/>
            <w:tcBorders>
              <w:top w:val="nil"/>
              <w:left w:val="nil"/>
              <w:bottom w:val="single" w:sz="4" w:space="0" w:color="auto"/>
              <w:right w:val="single" w:sz="4" w:space="0" w:color="auto"/>
            </w:tcBorders>
            <w:shd w:val="clear" w:color="auto" w:fill="auto"/>
            <w:vAlign w:val="center"/>
            <w:hideMark/>
          </w:tcPr>
          <w:p w14:paraId="4A7ABEE9"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Изолятор коротких замыканий ИКЗ-И</w:t>
            </w:r>
          </w:p>
        </w:tc>
        <w:tc>
          <w:tcPr>
            <w:tcW w:w="992" w:type="dxa"/>
            <w:tcBorders>
              <w:top w:val="nil"/>
              <w:left w:val="nil"/>
              <w:bottom w:val="single" w:sz="4" w:space="0" w:color="auto"/>
              <w:right w:val="single" w:sz="4" w:space="0" w:color="auto"/>
            </w:tcBorders>
            <w:shd w:val="clear" w:color="auto" w:fill="auto"/>
            <w:vAlign w:val="center"/>
            <w:hideMark/>
          </w:tcPr>
          <w:p w14:paraId="61FACA8F"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6D39A896"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A50693E"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5C4605F"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13</w:t>
            </w:r>
          </w:p>
        </w:tc>
        <w:tc>
          <w:tcPr>
            <w:tcW w:w="6935" w:type="dxa"/>
            <w:tcBorders>
              <w:top w:val="nil"/>
              <w:left w:val="nil"/>
              <w:bottom w:val="single" w:sz="4" w:space="0" w:color="auto"/>
              <w:right w:val="single" w:sz="4" w:space="0" w:color="auto"/>
            </w:tcBorders>
            <w:shd w:val="clear" w:color="auto" w:fill="auto"/>
            <w:vAlign w:val="center"/>
            <w:hideMark/>
          </w:tcPr>
          <w:p w14:paraId="39B2190B"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Извещатель пожарный дымовой радиоканальный Аврора-Д-ПРО</w:t>
            </w:r>
          </w:p>
        </w:tc>
        <w:tc>
          <w:tcPr>
            <w:tcW w:w="992" w:type="dxa"/>
            <w:tcBorders>
              <w:top w:val="nil"/>
              <w:left w:val="nil"/>
              <w:bottom w:val="single" w:sz="4" w:space="0" w:color="auto"/>
              <w:right w:val="single" w:sz="4" w:space="0" w:color="auto"/>
            </w:tcBorders>
            <w:shd w:val="clear" w:color="auto" w:fill="auto"/>
            <w:vAlign w:val="center"/>
            <w:hideMark/>
          </w:tcPr>
          <w:p w14:paraId="0077907E"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144</w:t>
            </w:r>
          </w:p>
        </w:tc>
        <w:tc>
          <w:tcPr>
            <w:tcW w:w="751" w:type="dxa"/>
            <w:tcBorders>
              <w:top w:val="nil"/>
              <w:left w:val="nil"/>
              <w:bottom w:val="single" w:sz="4" w:space="0" w:color="auto"/>
              <w:right w:val="single" w:sz="4" w:space="0" w:color="auto"/>
            </w:tcBorders>
            <w:shd w:val="clear" w:color="auto" w:fill="auto"/>
            <w:noWrap/>
            <w:vAlign w:val="bottom"/>
            <w:hideMark/>
          </w:tcPr>
          <w:p w14:paraId="05EEEEEB"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C2F2E2A"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9E23384"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14</w:t>
            </w:r>
          </w:p>
        </w:tc>
        <w:tc>
          <w:tcPr>
            <w:tcW w:w="6935" w:type="dxa"/>
            <w:tcBorders>
              <w:top w:val="nil"/>
              <w:left w:val="nil"/>
              <w:bottom w:val="single" w:sz="4" w:space="0" w:color="auto"/>
              <w:right w:val="single" w:sz="4" w:space="0" w:color="auto"/>
            </w:tcBorders>
            <w:shd w:val="clear" w:color="auto" w:fill="auto"/>
            <w:vAlign w:val="center"/>
            <w:hideMark/>
          </w:tcPr>
          <w:p w14:paraId="35DF2E30"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Извещатель пожарный ручной адресный радиоканальный ИПР-ПРО</w:t>
            </w:r>
          </w:p>
        </w:tc>
        <w:tc>
          <w:tcPr>
            <w:tcW w:w="992" w:type="dxa"/>
            <w:tcBorders>
              <w:top w:val="nil"/>
              <w:left w:val="nil"/>
              <w:bottom w:val="single" w:sz="4" w:space="0" w:color="auto"/>
              <w:right w:val="single" w:sz="4" w:space="0" w:color="auto"/>
            </w:tcBorders>
            <w:shd w:val="clear" w:color="auto" w:fill="auto"/>
            <w:vAlign w:val="center"/>
            <w:hideMark/>
          </w:tcPr>
          <w:p w14:paraId="4DFBBC1B"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14</w:t>
            </w:r>
          </w:p>
        </w:tc>
        <w:tc>
          <w:tcPr>
            <w:tcW w:w="751" w:type="dxa"/>
            <w:tcBorders>
              <w:top w:val="nil"/>
              <w:left w:val="nil"/>
              <w:bottom w:val="single" w:sz="4" w:space="0" w:color="auto"/>
              <w:right w:val="single" w:sz="4" w:space="0" w:color="auto"/>
            </w:tcBorders>
            <w:shd w:val="clear" w:color="auto" w:fill="auto"/>
            <w:noWrap/>
            <w:vAlign w:val="bottom"/>
            <w:hideMark/>
          </w:tcPr>
          <w:p w14:paraId="4D6C3B63"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7825589" w14:textId="77777777" w:rsidTr="00CB0FC2">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90ADBFF"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15</w:t>
            </w:r>
          </w:p>
        </w:tc>
        <w:tc>
          <w:tcPr>
            <w:tcW w:w="6935" w:type="dxa"/>
            <w:tcBorders>
              <w:top w:val="nil"/>
              <w:left w:val="nil"/>
              <w:bottom w:val="single" w:sz="4" w:space="0" w:color="auto"/>
              <w:right w:val="single" w:sz="4" w:space="0" w:color="auto"/>
            </w:tcBorders>
            <w:shd w:val="clear" w:color="auto" w:fill="auto"/>
            <w:vAlign w:val="center"/>
            <w:hideMark/>
          </w:tcPr>
          <w:p w14:paraId="40A69E34"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Извещатель пожарный дымовой оптико-электронный линейный радиоканальный Амур-М-ПРО</w:t>
            </w:r>
          </w:p>
        </w:tc>
        <w:tc>
          <w:tcPr>
            <w:tcW w:w="992" w:type="dxa"/>
            <w:tcBorders>
              <w:top w:val="nil"/>
              <w:left w:val="nil"/>
              <w:bottom w:val="single" w:sz="4" w:space="0" w:color="auto"/>
              <w:right w:val="single" w:sz="4" w:space="0" w:color="auto"/>
            </w:tcBorders>
            <w:shd w:val="clear" w:color="auto" w:fill="auto"/>
            <w:vAlign w:val="center"/>
            <w:hideMark/>
          </w:tcPr>
          <w:p w14:paraId="530FFF31"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16</w:t>
            </w:r>
          </w:p>
        </w:tc>
        <w:tc>
          <w:tcPr>
            <w:tcW w:w="751" w:type="dxa"/>
            <w:tcBorders>
              <w:top w:val="nil"/>
              <w:left w:val="nil"/>
              <w:bottom w:val="single" w:sz="4" w:space="0" w:color="auto"/>
              <w:right w:val="single" w:sz="4" w:space="0" w:color="auto"/>
            </w:tcBorders>
            <w:shd w:val="clear" w:color="auto" w:fill="auto"/>
            <w:noWrap/>
            <w:vAlign w:val="bottom"/>
            <w:hideMark/>
          </w:tcPr>
          <w:p w14:paraId="27BDCD86"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6A2BD96"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E184A07"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15</w:t>
            </w:r>
          </w:p>
        </w:tc>
        <w:tc>
          <w:tcPr>
            <w:tcW w:w="6935" w:type="dxa"/>
            <w:tcBorders>
              <w:top w:val="nil"/>
              <w:left w:val="nil"/>
              <w:bottom w:val="single" w:sz="4" w:space="0" w:color="auto"/>
              <w:right w:val="single" w:sz="4" w:space="0" w:color="auto"/>
            </w:tcBorders>
            <w:shd w:val="clear" w:color="auto" w:fill="auto"/>
            <w:vAlign w:val="center"/>
            <w:hideMark/>
          </w:tcPr>
          <w:p w14:paraId="24DCBF8B"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Блок исполнительный радиоканальный ИБ-ПРО</w:t>
            </w:r>
          </w:p>
        </w:tc>
        <w:tc>
          <w:tcPr>
            <w:tcW w:w="992" w:type="dxa"/>
            <w:tcBorders>
              <w:top w:val="nil"/>
              <w:left w:val="nil"/>
              <w:bottom w:val="single" w:sz="4" w:space="0" w:color="auto"/>
              <w:right w:val="single" w:sz="4" w:space="0" w:color="auto"/>
            </w:tcBorders>
            <w:shd w:val="clear" w:color="auto" w:fill="auto"/>
            <w:vAlign w:val="center"/>
            <w:hideMark/>
          </w:tcPr>
          <w:p w14:paraId="43ACF889"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32</w:t>
            </w:r>
          </w:p>
        </w:tc>
        <w:tc>
          <w:tcPr>
            <w:tcW w:w="751" w:type="dxa"/>
            <w:tcBorders>
              <w:top w:val="nil"/>
              <w:left w:val="nil"/>
              <w:bottom w:val="single" w:sz="4" w:space="0" w:color="auto"/>
              <w:right w:val="single" w:sz="4" w:space="0" w:color="auto"/>
            </w:tcBorders>
            <w:shd w:val="clear" w:color="auto" w:fill="auto"/>
            <w:noWrap/>
            <w:vAlign w:val="bottom"/>
            <w:hideMark/>
          </w:tcPr>
          <w:p w14:paraId="5DC76CB8"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3378DEA"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C500F29"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17</w:t>
            </w:r>
          </w:p>
        </w:tc>
        <w:tc>
          <w:tcPr>
            <w:tcW w:w="6935" w:type="dxa"/>
            <w:tcBorders>
              <w:top w:val="nil"/>
              <w:left w:val="nil"/>
              <w:bottom w:val="single" w:sz="4" w:space="0" w:color="auto"/>
              <w:right w:val="single" w:sz="4" w:space="0" w:color="auto"/>
            </w:tcBorders>
            <w:shd w:val="clear" w:color="auto" w:fill="auto"/>
            <w:vAlign w:val="center"/>
            <w:hideMark/>
          </w:tcPr>
          <w:p w14:paraId="566298C5"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Шкаф контрольно-пусковой, 4 кВт ШПК-4</w:t>
            </w:r>
          </w:p>
        </w:tc>
        <w:tc>
          <w:tcPr>
            <w:tcW w:w="992" w:type="dxa"/>
            <w:tcBorders>
              <w:top w:val="nil"/>
              <w:left w:val="nil"/>
              <w:bottom w:val="single" w:sz="4" w:space="0" w:color="auto"/>
              <w:right w:val="single" w:sz="4" w:space="0" w:color="auto"/>
            </w:tcBorders>
            <w:shd w:val="clear" w:color="auto" w:fill="auto"/>
            <w:vAlign w:val="center"/>
            <w:hideMark/>
          </w:tcPr>
          <w:p w14:paraId="1F8BA798"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4BA92685"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39D025F"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54C1C6D"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18</w:t>
            </w:r>
          </w:p>
        </w:tc>
        <w:tc>
          <w:tcPr>
            <w:tcW w:w="6935" w:type="dxa"/>
            <w:tcBorders>
              <w:top w:val="nil"/>
              <w:left w:val="nil"/>
              <w:bottom w:val="single" w:sz="4" w:space="0" w:color="auto"/>
              <w:right w:val="single" w:sz="4" w:space="0" w:color="auto"/>
            </w:tcBorders>
            <w:shd w:val="clear" w:color="auto" w:fill="auto"/>
            <w:vAlign w:val="center"/>
            <w:hideMark/>
          </w:tcPr>
          <w:p w14:paraId="03EB7A50"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Блок силовых реле БР4-И исп.1</w:t>
            </w:r>
          </w:p>
        </w:tc>
        <w:tc>
          <w:tcPr>
            <w:tcW w:w="992" w:type="dxa"/>
            <w:tcBorders>
              <w:top w:val="nil"/>
              <w:left w:val="nil"/>
              <w:bottom w:val="single" w:sz="4" w:space="0" w:color="auto"/>
              <w:right w:val="single" w:sz="4" w:space="0" w:color="auto"/>
            </w:tcBorders>
            <w:shd w:val="clear" w:color="auto" w:fill="auto"/>
            <w:vAlign w:val="center"/>
            <w:hideMark/>
          </w:tcPr>
          <w:p w14:paraId="7BBFF426"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0E0652A3"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583CD60"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970B11B"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19</w:t>
            </w:r>
          </w:p>
        </w:tc>
        <w:tc>
          <w:tcPr>
            <w:tcW w:w="6935" w:type="dxa"/>
            <w:tcBorders>
              <w:top w:val="nil"/>
              <w:left w:val="nil"/>
              <w:bottom w:val="single" w:sz="4" w:space="0" w:color="auto"/>
              <w:right w:val="single" w:sz="4" w:space="0" w:color="auto"/>
            </w:tcBorders>
            <w:shd w:val="clear" w:color="auto" w:fill="auto"/>
            <w:vAlign w:val="center"/>
            <w:hideMark/>
          </w:tcPr>
          <w:p w14:paraId="5347344C"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Резервированный источник питания РИП-24 исп. 56</w:t>
            </w:r>
          </w:p>
        </w:tc>
        <w:tc>
          <w:tcPr>
            <w:tcW w:w="992" w:type="dxa"/>
            <w:tcBorders>
              <w:top w:val="nil"/>
              <w:left w:val="nil"/>
              <w:bottom w:val="single" w:sz="4" w:space="0" w:color="auto"/>
              <w:right w:val="single" w:sz="4" w:space="0" w:color="auto"/>
            </w:tcBorders>
            <w:shd w:val="clear" w:color="auto" w:fill="auto"/>
            <w:vAlign w:val="center"/>
            <w:hideMark/>
          </w:tcPr>
          <w:p w14:paraId="6DAE1921"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B06F8CE"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6A5B147"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C6AD437"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19</w:t>
            </w:r>
          </w:p>
        </w:tc>
        <w:tc>
          <w:tcPr>
            <w:tcW w:w="6935" w:type="dxa"/>
            <w:tcBorders>
              <w:top w:val="nil"/>
              <w:left w:val="nil"/>
              <w:bottom w:val="single" w:sz="4" w:space="0" w:color="auto"/>
              <w:right w:val="single" w:sz="4" w:space="0" w:color="auto"/>
            </w:tcBorders>
            <w:shd w:val="clear" w:color="auto" w:fill="auto"/>
            <w:vAlign w:val="center"/>
            <w:hideMark/>
          </w:tcPr>
          <w:p w14:paraId="795BEA83"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Блок управления БУ32-И</w:t>
            </w:r>
          </w:p>
        </w:tc>
        <w:tc>
          <w:tcPr>
            <w:tcW w:w="992" w:type="dxa"/>
            <w:tcBorders>
              <w:top w:val="nil"/>
              <w:left w:val="nil"/>
              <w:bottom w:val="single" w:sz="4" w:space="0" w:color="auto"/>
              <w:right w:val="single" w:sz="4" w:space="0" w:color="auto"/>
            </w:tcBorders>
            <w:shd w:val="clear" w:color="auto" w:fill="auto"/>
            <w:vAlign w:val="center"/>
            <w:hideMark/>
          </w:tcPr>
          <w:p w14:paraId="5640AE0E"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A6242B4"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AEE86E9" w14:textId="77777777" w:rsidTr="00CB0FC2">
        <w:trPr>
          <w:trHeight w:val="375"/>
        </w:trPr>
        <w:tc>
          <w:tcPr>
            <w:tcW w:w="9398" w:type="dxa"/>
            <w:gridSpan w:val="5"/>
            <w:tcBorders>
              <w:top w:val="nil"/>
              <w:left w:val="nil"/>
              <w:bottom w:val="nil"/>
              <w:right w:val="nil"/>
            </w:tcBorders>
            <w:shd w:val="clear" w:color="auto" w:fill="auto"/>
            <w:noWrap/>
            <w:vAlign w:val="center"/>
            <w:hideMark/>
          </w:tcPr>
          <w:p w14:paraId="4DCFE0C3" w14:textId="77777777" w:rsidR="00274D1B" w:rsidRPr="00274D1B" w:rsidRDefault="00274D1B" w:rsidP="00274D1B">
            <w:pPr>
              <w:suppressAutoHyphens/>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Система оповещения и управления эвакуацией</w:t>
            </w:r>
          </w:p>
        </w:tc>
      </w:tr>
      <w:tr w:rsidR="00274D1B" w:rsidRPr="00274D1B" w14:paraId="72B8E2DE" w14:textId="77777777" w:rsidTr="00CB0FC2">
        <w:trPr>
          <w:trHeight w:val="300"/>
        </w:trPr>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BA6BF6"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69CCBBF8"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E53FFD1"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2789F641"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Ед. изм.</w:t>
            </w:r>
          </w:p>
        </w:tc>
      </w:tr>
      <w:tr w:rsidR="00274D1B" w:rsidRPr="00274D1B" w14:paraId="13383102"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9E454E3"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lastRenderedPageBreak/>
              <w:t>21</w:t>
            </w:r>
          </w:p>
        </w:tc>
        <w:tc>
          <w:tcPr>
            <w:tcW w:w="6935" w:type="dxa"/>
            <w:tcBorders>
              <w:top w:val="nil"/>
              <w:left w:val="nil"/>
              <w:bottom w:val="single" w:sz="4" w:space="0" w:color="auto"/>
              <w:right w:val="single" w:sz="4" w:space="0" w:color="auto"/>
            </w:tcBorders>
            <w:shd w:val="clear" w:color="auto" w:fill="auto"/>
            <w:vAlign w:val="center"/>
            <w:hideMark/>
          </w:tcPr>
          <w:p w14:paraId="07995439"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Прибор управления оповещением МЕТА 17821</w:t>
            </w:r>
          </w:p>
        </w:tc>
        <w:tc>
          <w:tcPr>
            <w:tcW w:w="992" w:type="dxa"/>
            <w:tcBorders>
              <w:top w:val="nil"/>
              <w:left w:val="nil"/>
              <w:bottom w:val="single" w:sz="4" w:space="0" w:color="auto"/>
              <w:right w:val="single" w:sz="4" w:space="0" w:color="auto"/>
            </w:tcBorders>
            <w:shd w:val="clear" w:color="auto" w:fill="auto"/>
            <w:vAlign w:val="center"/>
            <w:hideMark/>
          </w:tcPr>
          <w:p w14:paraId="2040B453"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6D528EAB"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7E85924"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DBCC901"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22</w:t>
            </w:r>
          </w:p>
        </w:tc>
        <w:tc>
          <w:tcPr>
            <w:tcW w:w="6935" w:type="dxa"/>
            <w:tcBorders>
              <w:top w:val="nil"/>
              <w:left w:val="nil"/>
              <w:bottom w:val="single" w:sz="4" w:space="0" w:color="auto"/>
              <w:right w:val="single" w:sz="4" w:space="0" w:color="auto"/>
            </w:tcBorders>
            <w:shd w:val="clear" w:color="auto" w:fill="auto"/>
            <w:vAlign w:val="center"/>
            <w:hideMark/>
          </w:tcPr>
          <w:p w14:paraId="7E781CCD"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Пульт микрофонный МЕТА 18580-16</w:t>
            </w:r>
          </w:p>
        </w:tc>
        <w:tc>
          <w:tcPr>
            <w:tcW w:w="992" w:type="dxa"/>
            <w:tcBorders>
              <w:top w:val="nil"/>
              <w:left w:val="nil"/>
              <w:bottom w:val="single" w:sz="4" w:space="0" w:color="auto"/>
              <w:right w:val="single" w:sz="4" w:space="0" w:color="auto"/>
            </w:tcBorders>
            <w:shd w:val="clear" w:color="auto" w:fill="auto"/>
            <w:vAlign w:val="center"/>
            <w:hideMark/>
          </w:tcPr>
          <w:p w14:paraId="60F5E4F9"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45E1214"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283A650"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7B085AE"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23</w:t>
            </w:r>
          </w:p>
        </w:tc>
        <w:tc>
          <w:tcPr>
            <w:tcW w:w="6935" w:type="dxa"/>
            <w:tcBorders>
              <w:top w:val="nil"/>
              <w:left w:val="nil"/>
              <w:bottom w:val="single" w:sz="4" w:space="0" w:color="auto"/>
              <w:right w:val="single" w:sz="4" w:space="0" w:color="auto"/>
            </w:tcBorders>
            <w:shd w:val="clear" w:color="auto" w:fill="auto"/>
            <w:vAlign w:val="center"/>
            <w:hideMark/>
          </w:tcPr>
          <w:p w14:paraId="7A05489D"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Медиаконвертер МЕТА 7314</w:t>
            </w:r>
          </w:p>
        </w:tc>
        <w:tc>
          <w:tcPr>
            <w:tcW w:w="992" w:type="dxa"/>
            <w:tcBorders>
              <w:top w:val="nil"/>
              <w:left w:val="nil"/>
              <w:bottom w:val="single" w:sz="4" w:space="0" w:color="auto"/>
              <w:right w:val="single" w:sz="4" w:space="0" w:color="auto"/>
            </w:tcBorders>
            <w:shd w:val="clear" w:color="auto" w:fill="auto"/>
            <w:vAlign w:val="center"/>
            <w:hideMark/>
          </w:tcPr>
          <w:p w14:paraId="37BF9829"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C3D30BD"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3761440"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F903B3A"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24</w:t>
            </w:r>
          </w:p>
        </w:tc>
        <w:tc>
          <w:tcPr>
            <w:tcW w:w="6935" w:type="dxa"/>
            <w:tcBorders>
              <w:top w:val="nil"/>
              <w:left w:val="nil"/>
              <w:bottom w:val="single" w:sz="4" w:space="0" w:color="auto"/>
              <w:right w:val="single" w:sz="4" w:space="0" w:color="auto"/>
            </w:tcBorders>
            <w:shd w:val="clear" w:color="auto" w:fill="auto"/>
            <w:vAlign w:val="center"/>
            <w:hideMark/>
          </w:tcPr>
          <w:p w14:paraId="0B3D1D0E"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Резервиро-ванный источник питания РИП-24 исп. 56</w:t>
            </w:r>
          </w:p>
        </w:tc>
        <w:tc>
          <w:tcPr>
            <w:tcW w:w="992" w:type="dxa"/>
            <w:tcBorders>
              <w:top w:val="nil"/>
              <w:left w:val="nil"/>
              <w:bottom w:val="single" w:sz="4" w:space="0" w:color="auto"/>
              <w:right w:val="single" w:sz="4" w:space="0" w:color="auto"/>
            </w:tcBorders>
            <w:shd w:val="clear" w:color="auto" w:fill="auto"/>
            <w:vAlign w:val="center"/>
            <w:hideMark/>
          </w:tcPr>
          <w:p w14:paraId="429054AA"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360CC88A"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D728724" w14:textId="77777777" w:rsidTr="00CB0FC2">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3F3A4FC"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25</w:t>
            </w:r>
          </w:p>
        </w:tc>
        <w:tc>
          <w:tcPr>
            <w:tcW w:w="6935" w:type="dxa"/>
            <w:tcBorders>
              <w:top w:val="nil"/>
              <w:left w:val="nil"/>
              <w:bottom w:val="single" w:sz="4" w:space="0" w:color="auto"/>
              <w:right w:val="single" w:sz="4" w:space="0" w:color="auto"/>
            </w:tcBorders>
            <w:shd w:val="clear" w:color="auto" w:fill="auto"/>
            <w:vAlign w:val="center"/>
            <w:hideMark/>
          </w:tcPr>
          <w:p w14:paraId="350D00D5"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Контроллер радиоканальных устр. Оповещ. пож. свет.  Табло-РР-ПРО "ВЫХОД"</w:t>
            </w:r>
          </w:p>
        </w:tc>
        <w:tc>
          <w:tcPr>
            <w:tcW w:w="992" w:type="dxa"/>
            <w:tcBorders>
              <w:top w:val="nil"/>
              <w:left w:val="nil"/>
              <w:bottom w:val="single" w:sz="4" w:space="0" w:color="auto"/>
              <w:right w:val="single" w:sz="4" w:space="0" w:color="auto"/>
            </w:tcBorders>
            <w:shd w:val="clear" w:color="auto" w:fill="auto"/>
            <w:vAlign w:val="center"/>
            <w:hideMark/>
          </w:tcPr>
          <w:p w14:paraId="4EE5C870"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8</w:t>
            </w:r>
          </w:p>
        </w:tc>
        <w:tc>
          <w:tcPr>
            <w:tcW w:w="751" w:type="dxa"/>
            <w:tcBorders>
              <w:top w:val="nil"/>
              <w:left w:val="nil"/>
              <w:bottom w:val="single" w:sz="4" w:space="0" w:color="auto"/>
              <w:right w:val="single" w:sz="4" w:space="0" w:color="auto"/>
            </w:tcBorders>
            <w:shd w:val="clear" w:color="auto" w:fill="auto"/>
            <w:noWrap/>
            <w:vAlign w:val="bottom"/>
            <w:hideMark/>
          </w:tcPr>
          <w:p w14:paraId="60476174"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A47AEB1"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DB74E6A"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26</w:t>
            </w:r>
          </w:p>
        </w:tc>
        <w:tc>
          <w:tcPr>
            <w:tcW w:w="6935" w:type="dxa"/>
            <w:tcBorders>
              <w:top w:val="nil"/>
              <w:left w:val="nil"/>
              <w:bottom w:val="single" w:sz="4" w:space="0" w:color="auto"/>
              <w:right w:val="single" w:sz="4" w:space="0" w:color="auto"/>
            </w:tcBorders>
            <w:shd w:val="clear" w:color="auto" w:fill="auto"/>
            <w:vAlign w:val="center"/>
            <w:hideMark/>
          </w:tcPr>
          <w:p w14:paraId="1C480649"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Оповещатель пожарный световой радиоканальный Табло-ПРО "ВЫХОД"</w:t>
            </w:r>
          </w:p>
        </w:tc>
        <w:tc>
          <w:tcPr>
            <w:tcW w:w="992" w:type="dxa"/>
            <w:tcBorders>
              <w:top w:val="nil"/>
              <w:left w:val="nil"/>
              <w:bottom w:val="single" w:sz="4" w:space="0" w:color="auto"/>
              <w:right w:val="single" w:sz="4" w:space="0" w:color="auto"/>
            </w:tcBorders>
            <w:shd w:val="clear" w:color="auto" w:fill="auto"/>
            <w:vAlign w:val="center"/>
            <w:hideMark/>
          </w:tcPr>
          <w:p w14:paraId="1225E6D4"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11</w:t>
            </w:r>
          </w:p>
        </w:tc>
        <w:tc>
          <w:tcPr>
            <w:tcW w:w="751" w:type="dxa"/>
            <w:tcBorders>
              <w:top w:val="nil"/>
              <w:left w:val="nil"/>
              <w:bottom w:val="single" w:sz="4" w:space="0" w:color="auto"/>
              <w:right w:val="single" w:sz="4" w:space="0" w:color="auto"/>
            </w:tcBorders>
            <w:shd w:val="clear" w:color="auto" w:fill="auto"/>
            <w:noWrap/>
            <w:vAlign w:val="bottom"/>
            <w:hideMark/>
          </w:tcPr>
          <w:p w14:paraId="5315115B"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C5DF7F0"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B05A5F3"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 </w:t>
            </w:r>
          </w:p>
        </w:tc>
        <w:tc>
          <w:tcPr>
            <w:tcW w:w="6935" w:type="dxa"/>
            <w:tcBorders>
              <w:top w:val="nil"/>
              <w:left w:val="nil"/>
              <w:bottom w:val="single" w:sz="4" w:space="0" w:color="auto"/>
              <w:right w:val="single" w:sz="4" w:space="0" w:color="auto"/>
            </w:tcBorders>
            <w:shd w:val="clear" w:color="auto" w:fill="auto"/>
            <w:vAlign w:val="center"/>
            <w:hideMark/>
          </w:tcPr>
          <w:p w14:paraId="02BC3977"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Громкоговоритель настенный LPA-3С</w:t>
            </w:r>
          </w:p>
        </w:tc>
        <w:tc>
          <w:tcPr>
            <w:tcW w:w="992" w:type="dxa"/>
            <w:tcBorders>
              <w:top w:val="nil"/>
              <w:left w:val="nil"/>
              <w:bottom w:val="single" w:sz="4" w:space="0" w:color="auto"/>
              <w:right w:val="single" w:sz="4" w:space="0" w:color="auto"/>
            </w:tcBorders>
            <w:shd w:val="clear" w:color="auto" w:fill="auto"/>
            <w:vAlign w:val="center"/>
            <w:hideMark/>
          </w:tcPr>
          <w:p w14:paraId="09F54A13"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26</w:t>
            </w:r>
          </w:p>
        </w:tc>
        <w:tc>
          <w:tcPr>
            <w:tcW w:w="751" w:type="dxa"/>
            <w:tcBorders>
              <w:top w:val="nil"/>
              <w:left w:val="nil"/>
              <w:bottom w:val="single" w:sz="4" w:space="0" w:color="auto"/>
              <w:right w:val="single" w:sz="4" w:space="0" w:color="auto"/>
            </w:tcBorders>
            <w:shd w:val="clear" w:color="auto" w:fill="auto"/>
            <w:noWrap/>
            <w:vAlign w:val="bottom"/>
            <w:hideMark/>
          </w:tcPr>
          <w:p w14:paraId="22276517"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DC62372"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BFDA5EB"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27</w:t>
            </w:r>
          </w:p>
        </w:tc>
        <w:tc>
          <w:tcPr>
            <w:tcW w:w="6935" w:type="dxa"/>
            <w:tcBorders>
              <w:top w:val="nil"/>
              <w:left w:val="nil"/>
              <w:bottom w:val="single" w:sz="4" w:space="0" w:color="auto"/>
              <w:right w:val="single" w:sz="4" w:space="0" w:color="auto"/>
            </w:tcBorders>
            <w:shd w:val="clear" w:color="auto" w:fill="auto"/>
            <w:vAlign w:val="center"/>
            <w:hideMark/>
          </w:tcPr>
          <w:p w14:paraId="6CD2DD91"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Громкоговоритель настенный LPA-6W</w:t>
            </w:r>
          </w:p>
        </w:tc>
        <w:tc>
          <w:tcPr>
            <w:tcW w:w="992" w:type="dxa"/>
            <w:tcBorders>
              <w:top w:val="nil"/>
              <w:left w:val="nil"/>
              <w:bottom w:val="single" w:sz="4" w:space="0" w:color="auto"/>
              <w:right w:val="single" w:sz="4" w:space="0" w:color="auto"/>
            </w:tcBorders>
            <w:shd w:val="clear" w:color="auto" w:fill="auto"/>
            <w:vAlign w:val="center"/>
            <w:hideMark/>
          </w:tcPr>
          <w:p w14:paraId="708B0287"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18</w:t>
            </w:r>
          </w:p>
        </w:tc>
        <w:tc>
          <w:tcPr>
            <w:tcW w:w="751" w:type="dxa"/>
            <w:tcBorders>
              <w:top w:val="nil"/>
              <w:left w:val="nil"/>
              <w:bottom w:val="single" w:sz="4" w:space="0" w:color="auto"/>
              <w:right w:val="single" w:sz="4" w:space="0" w:color="auto"/>
            </w:tcBorders>
            <w:shd w:val="clear" w:color="auto" w:fill="auto"/>
            <w:noWrap/>
            <w:vAlign w:val="bottom"/>
            <w:hideMark/>
          </w:tcPr>
          <w:p w14:paraId="1FECE2D1"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170880C"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54ABD1C"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28</w:t>
            </w:r>
          </w:p>
        </w:tc>
        <w:tc>
          <w:tcPr>
            <w:tcW w:w="6935" w:type="dxa"/>
            <w:tcBorders>
              <w:top w:val="nil"/>
              <w:left w:val="nil"/>
              <w:bottom w:val="single" w:sz="4" w:space="0" w:color="auto"/>
              <w:right w:val="single" w:sz="4" w:space="0" w:color="auto"/>
            </w:tcBorders>
            <w:shd w:val="clear" w:color="auto" w:fill="auto"/>
            <w:vAlign w:val="center"/>
            <w:hideMark/>
          </w:tcPr>
          <w:p w14:paraId="6F4595D7"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Громкоговоритель потолочный LPA-6C</w:t>
            </w:r>
          </w:p>
        </w:tc>
        <w:tc>
          <w:tcPr>
            <w:tcW w:w="992" w:type="dxa"/>
            <w:tcBorders>
              <w:top w:val="nil"/>
              <w:left w:val="nil"/>
              <w:bottom w:val="single" w:sz="4" w:space="0" w:color="auto"/>
              <w:right w:val="single" w:sz="4" w:space="0" w:color="auto"/>
            </w:tcBorders>
            <w:shd w:val="clear" w:color="auto" w:fill="auto"/>
            <w:vAlign w:val="center"/>
            <w:hideMark/>
          </w:tcPr>
          <w:p w14:paraId="5B923B8F"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44</w:t>
            </w:r>
          </w:p>
        </w:tc>
        <w:tc>
          <w:tcPr>
            <w:tcW w:w="751" w:type="dxa"/>
            <w:tcBorders>
              <w:top w:val="nil"/>
              <w:left w:val="nil"/>
              <w:bottom w:val="single" w:sz="4" w:space="0" w:color="auto"/>
              <w:right w:val="single" w:sz="4" w:space="0" w:color="auto"/>
            </w:tcBorders>
            <w:shd w:val="clear" w:color="auto" w:fill="auto"/>
            <w:noWrap/>
            <w:vAlign w:val="bottom"/>
            <w:hideMark/>
          </w:tcPr>
          <w:p w14:paraId="1403D0DE"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72787ED"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520256E"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29</w:t>
            </w:r>
          </w:p>
        </w:tc>
        <w:tc>
          <w:tcPr>
            <w:tcW w:w="6935" w:type="dxa"/>
            <w:tcBorders>
              <w:top w:val="nil"/>
              <w:left w:val="nil"/>
              <w:bottom w:val="single" w:sz="4" w:space="0" w:color="auto"/>
              <w:right w:val="single" w:sz="4" w:space="0" w:color="auto"/>
            </w:tcBorders>
            <w:shd w:val="clear" w:color="auto" w:fill="auto"/>
            <w:vAlign w:val="center"/>
            <w:hideMark/>
          </w:tcPr>
          <w:p w14:paraId="3D48A42F"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Аккумулятор 12В 40 А/ч</w:t>
            </w:r>
          </w:p>
        </w:tc>
        <w:tc>
          <w:tcPr>
            <w:tcW w:w="992" w:type="dxa"/>
            <w:tcBorders>
              <w:top w:val="nil"/>
              <w:left w:val="nil"/>
              <w:bottom w:val="single" w:sz="4" w:space="0" w:color="auto"/>
              <w:right w:val="single" w:sz="4" w:space="0" w:color="auto"/>
            </w:tcBorders>
            <w:shd w:val="clear" w:color="auto" w:fill="auto"/>
            <w:vAlign w:val="center"/>
            <w:hideMark/>
          </w:tcPr>
          <w:p w14:paraId="26CF73E5"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7F9DE357"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DA9FA20" w14:textId="77777777" w:rsidTr="00CB0FC2">
        <w:trPr>
          <w:trHeight w:val="375"/>
        </w:trPr>
        <w:tc>
          <w:tcPr>
            <w:tcW w:w="9398" w:type="dxa"/>
            <w:gridSpan w:val="5"/>
            <w:tcBorders>
              <w:top w:val="nil"/>
              <w:left w:val="nil"/>
              <w:bottom w:val="single" w:sz="4" w:space="0" w:color="auto"/>
              <w:right w:val="nil"/>
            </w:tcBorders>
            <w:shd w:val="clear" w:color="auto" w:fill="auto"/>
            <w:noWrap/>
            <w:vAlign w:val="center"/>
            <w:hideMark/>
          </w:tcPr>
          <w:p w14:paraId="7AFA4159" w14:textId="77777777" w:rsidR="00274D1B" w:rsidRPr="00274D1B" w:rsidRDefault="00274D1B" w:rsidP="00274D1B">
            <w:pPr>
              <w:suppressAutoHyphens/>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Охранная сигнализация</w:t>
            </w:r>
          </w:p>
        </w:tc>
      </w:tr>
      <w:tr w:rsidR="00274D1B" w:rsidRPr="00274D1B" w14:paraId="6FBD2E3F"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CED9523"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317F2EC4"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7731E0E1"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4F8D031C"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Ед. изм.</w:t>
            </w:r>
          </w:p>
        </w:tc>
      </w:tr>
      <w:tr w:rsidR="00274D1B" w:rsidRPr="00274D1B" w14:paraId="3026867E"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7A4285D"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30</w:t>
            </w:r>
          </w:p>
        </w:tc>
        <w:tc>
          <w:tcPr>
            <w:tcW w:w="6935" w:type="dxa"/>
            <w:tcBorders>
              <w:top w:val="nil"/>
              <w:left w:val="nil"/>
              <w:bottom w:val="single" w:sz="4" w:space="0" w:color="auto"/>
              <w:right w:val="single" w:sz="4" w:space="0" w:color="auto"/>
            </w:tcBorders>
            <w:shd w:val="clear" w:color="auto" w:fill="auto"/>
            <w:vAlign w:val="center"/>
            <w:hideMark/>
          </w:tcPr>
          <w:p w14:paraId="7FAD4CD3"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Контроллер радикальных устройств РРОП-И</w:t>
            </w:r>
          </w:p>
        </w:tc>
        <w:tc>
          <w:tcPr>
            <w:tcW w:w="992" w:type="dxa"/>
            <w:tcBorders>
              <w:top w:val="nil"/>
              <w:left w:val="nil"/>
              <w:bottom w:val="single" w:sz="4" w:space="0" w:color="auto"/>
              <w:right w:val="single" w:sz="4" w:space="0" w:color="auto"/>
            </w:tcBorders>
            <w:shd w:val="clear" w:color="auto" w:fill="auto"/>
            <w:vAlign w:val="center"/>
            <w:hideMark/>
          </w:tcPr>
          <w:p w14:paraId="36694113"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EF24AA5"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3BBD60A"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1024EA3"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31</w:t>
            </w:r>
          </w:p>
        </w:tc>
        <w:tc>
          <w:tcPr>
            <w:tcW w:w="6935" w:type="dxa"/>
            <w:tcBorders>
              <w:top w:val="nil"/>
              <w:left w:val="nil"/>
              <w:bottom w:val="single" w:sz="4" w:space="0" w:color="auto"/>
              <w:right w:val="single" w:sz="4" w:space="0" w:color="auto"/>
            </w:tcBorders>
            <w:shd w:val="clear" w:color="auto" w:fill="auto"/>
            <w:vAlign w:val="center"/>
            <w:hideMark/>
          </w:tcPr>
          <w:p w14:paraId="608FAC43"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Пульт управления сегментом ПС-И</w:t>
            </w:r>
          </w:p>
        </w:tc>
        <w:tc>
          <w:tcPr>
            <w:tcW w:w="992" w:type="dxa"/>
            <w:tcBorders>
              <w:top w:val="nil"/>
              <w:left w:val="nil"/>
              <w:bottom w:val="single" w:sz="4" w:space="0" w:color="auto"/>
              <w:right w:val="single" w:sz="4" w:space="0" w:color="auto"/>
            </w:tcBorders>
            <w:shd w:val="clear" w:color="auto" w:fill="auto"/>
            <w:vAlign w:val="center"/>
            <w:hideMark/>
          </w:tcPr>
          <w:p w14:paraId="02D07982"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2D22AAC"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54DB957"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80F0809"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32</w:t>
            </w:r>
          </w:p>
        </w:tc>
        <w:tc>
          <w:tcPr>
            <w:tcW w:w="6935" w:type="dxa"/>
            <w:tcBorders>
              <w:top w:val="nil"/>
              <w:left w:val="nil"/>
              <w:bottom w:val="single" w:sz="4" w:space="0" w:color="auto"/>
              <w:right w:val="single" w:sz="4" w:space="0" w:color="auto"/>
            </w:tcBorders>
            <w:shd w:val="clear" w:color="auto" w:fill="auto"/>
            <w:vAlign w:val="center"/>
            <w:hideMark/>
          </w:tcPr>
          <w:p w14:paraId="73B42944"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Блок управления БУ32-И</w:t>
            </w:r>
          </w:p>
        </w:tc>
        <w:tc>
          <w:tcPr>
            <w:tcW w:w="992" w:type="dxa"/>
            <w:tcBorders>
              <w:top w:val="nil"/>
              <w:left w:val="nil"/>
              <w:bottom w:val="single" w:sz="4" w:space="0" w:color="auto"/>
              <w:right w:val="single" w:sz="4" w:space="0" w:color="auto"/>
            </w:tcBorders>
            <w:shd w:val="clear" w:color="auto" w:fill="auto"/>
            <w:vAlign w:val="center"/>
            <w:hideMark/>
          </w:tcPr>
          <w:p w14:paraId="61A01A66"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621AF44"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195D8FA"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1CC1F2F"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33</w:t>
            </w:r>
          </w:p>
        </w:tc>
        <w:tc>
          <w:tcPr>
            <w:tcW w:w="6935" w:type="dxa"/>
            <w:tcBorders>
              <w:top w:val="nil"/>
              <w:left w:val="nil"/>
              <w:bottom w:val="single" w:sz="4" w:space="0" w:color="auto"/>
              <w:right w:val="single" w:sz="4" w:space="0" w:color="auto"/>
            </w:tcBorders>
            <w:shd w:val="clear" w:color="auto" w:fill="auto"/>
            <w:vAlign w:val="center"/>
            <w:hideMark/>
          </w:tcPr>
          <w:p w14:paraId="3ED55372"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Устройство межсегментного обмена «Мост-IP-И»</w:t>
            </w:r>
          </w:p>
        </w:tc>
        <w:tc>
          <w:tcPr>
            <w:tcW w:w="992" w:type="dxa"/>
            <w:tcBorders>
              <w:top w:val="nil"/>
              <w:left w:val="nil"/>
              <w:bottom w:val="single" w:sz="4" w:space="0" w:color="auto"/>
              <w:right w:val="single" w:sz="4" w:space="0" w:color="auto"/>
            </w:tcBorders>
            <w:shd w:val="clear" w:color="auto" w:fill="auto"/>
            <w:vAlign w:val="center"/>
            <w:hideMark/>
          </w:tcPr>
          <w:p w14:paraId="18EF228B"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90CF814"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CFB96DE"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CB1D420"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34</w:t>
            </w:r>
          </w:p>
        </w:tc>
        <w:tc>
          <w:tcPr>
            <w:tcW w:w="6935" w:type="dxa"/>
            <w:tcBorders>
              <w:top w:val="nil"/>
              <w:left w:val="nil"/>
              <w:bottom w:val="single" w:sz="4" w:space="0" w:color="auto"/>
              <w:right w:val="single" w:sz="4" w:space="0" w:color="auto"/>
            </w:tcBorders>
            <w:shd w:val="clear" w:color="auto" w:fill="auto"/>
            <w:vAlign w:val="center"/>
            <w:hideMark/>
          </w:tcPr>
          <w:p w14:paraId="6D239947"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Блок сигнальной линии БСЛ240-И</w:t>
            </w:r>
          </w:p>
        </w:tc>
        <w:tc>
          <w:tcPr>
            <w:tcW w:w="992" w:type="dxa"/>
            <w:tcBorders>
              <w:top w:val="nil"/>
              <w:left w:val="nil"/>
              <w:bottom w:val="single" w:sz="4" w:space="0" w:color="auto"/>
              <w:right w:val="single" w:sz="4" w:space="0" w:color="auto"/>
            </w:tcBorders>
            <w:shd w:val="clear" w:color="auto" w:fill="auto"/>
            <w:vAlign w:val="center"/>
            <w:hideMark/>
          </w:tcPr>
          <w:p w14:paraId="09BC27D7"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12511E14"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39E3C1C"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AD7A5ED"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35</w:t>
            </w:r>
          </w:p>
        </w:tc>
        <w:tc>
          <w:tcPr>
            <w:tcW w:w="6935" w:type="dxa"/>
            <w:tcBorders>
              <w:top w:val="nil"/>
              <w:left w:val="nil"/>
              <w:bottom w:val="single" w:sz="4" w:space="0" w:color="auto"/>
              <w:right w:val="single" w:sz="4" w:space="0" w:color="auto"/>
            </w:tcBorders>
            <w:shd w:val="clear" w:color="auto" w:fill="auto"/>
            <w:vAlign w:val="center"/>
            <w:hideMark/>
          </w:tcPr>
          <w:p w14:paraId="6E0568C9"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Блок перобразования интерфейсов БПИ-RS-И</w:t>
            </w:r>
          </w:p>
        </w:tc>
        <w:tc>
          <w:tcPr>
            <w:tcW w:w="992" w:type="dxa"/>
            <w:tcBorders>
              <w:top w:val="nil"/>
              <w:left w:val="nil"/>
              <w:bottom w:val="single" w:sz="4" w:space="0" w:color="auto"/>
              <w:right w:val="single" w:sz="4" w:space="0" w:color="auto"/>
            </w:tcBorders>
            <w:shd w:val="clear" w:color="auto" w:fill="auto"/>
            <w:vAlign w:val="center"/>
            <w:hideMark/>
          </w:tcPr>
          <w:p w14:paraId="6091D23E"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53B6BAA"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BB259C4"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874F8D4"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36</w:t>
            </w:r>
          </w:p>
        </w:tc>
        <w:tc>
          <w:tcPr>
            <w:tcW w:w="6935" w:type="dxa"/>
            <w:tcBorders>
              <w:top w:val="nil"/>
              <w:left w:val="nil"/>
              <w:bottom w:val="single" w:sz="4" w:space="0" w:color="auto"/>
              <w:right w:val="single" w:sz="4" w:space="0" w:color="auto"/>
            </w:tcBorders>
            <w:shd w:val="clear" w:color="auto" w:fill="auto"/>
            <w:vAlign w:val="center"/>
            <w:hideMark/>
          </w:tcPr>
          <w:p w14:paraId="4A7AC41E"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Блок силовых реле БР4-И исп. 1В</w:t>
            </w:r>
          </w:p>
        </w:tc>
        <w:tc>
          <w:tcPr>
            <w:tcW w:w="992" w:type="dxa"/>
            <w:tcBorders>
              <w:top w:val="nil"/>
              <w:left w:val="nil"/>
              <w:bottom w:val="single" w:sz="4" w:space="0" w:color="auto"/>
              <w:right w:val="single" w:sz="4" w:space="0" w:color="auto"/>
            </w:tcBorders>
            <w:shd w:val="clear" w:color="auto" w:fill="auto"/>
            <w:vAlign w:val="center"/>
            <w:hideMark/>
          </w:tcPr>
          <w:p w14:paraId="62C28A57"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C420478"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EDE6E5F"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42A9CCE"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37</w:t>
            </w:r>
          </w:p>
        </w:tc>
        <w:tc>
          <w:tcPr>
            <w:tcW w:w="6935" w:type="dxa"/>
            <w:tcBorders>
              <w:top w:val="nil"/>
              <w:left w:val="nil"/>
              <w:bottom w:val="single" w:sz="4" w:space="0" w:color="auto"/>
              <w:right w:val="single" w:sz="4" w:space="0" w:color="auto"/>
            </w:tcBorders>
            <w:shd w:val="clear" w:color="auto" w:fill="auto"/>
            <w:vAlign w:val="center"/>
            <w:hideMark/>
          </w:tcPr>
          <w:p w14:paraId="61CE5430"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Извещатель охранный магнитоконтактный адресный «РИГ-И»</w:t>
            </w:r>
          </w:p>
        </w:tc>
        <w:tc>
          <w:tcPr>
            <w:tcW w:w="992" w:type="dxa"/>
            <w:tcBorders>
              <w:top w:val="nil"/>
              <w:left w:val="nil"/>
              <w:bottom w:val="single" w:sz="4" w:space="0" w:color="auto"/>
              <w:right w:val="single" w:sz="4" w:space="0" w:color="auto"/>
            </w:tcBorders>
            <w:shd w:val="clear" w:color="auto" w:fill="auto"/>
            <w:vAlign w:val="center"/>
            <w:hideMark/>
          </w:tcPr>
          <w:p w14:paraId="4380AEF9"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21</w:t>
            </w:r>
          </w:p>
        </w:tc>
        <w:tc>
          <w:tcPr>
            <w:tcW w:w="751" w:type="dxa"/>
            <w:tcBorders>
              <w:top w:val="nil"/>
              <w:left w:val="nil"/>
              <w:bottom w:val="single" w:sz="4" w:space="0" w:color="auto"/>
              <w:right w:val="single" w:sz="4" w:space="0" w:color="auto"/>
            </w:tcBorders>
            <w:shd w:val="clear" w:color="auto" w:fill="auto"/>
            <w:noWrap/>
            <w:vAlign w:val="bottom"/>
            <w:hideMark/>
          </w:tcPr>
          <w:p w14:paraId="3AC551C3"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5A6657B"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63D05C1"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38</w:t>
            </w:r>
          </w:p>
        </w:tc>
        <w:tc>
          <w:tcPr>
            <w:tcW w:w="6935" w:type="dxa"/>
            <w:tcBorders>
              <w:top w:val="nil"/>
              <w:left w:val="nil"/>
              <w:bottom w:val="single" w:sz="4" w:space="0" w:color="auto"/>
              <w:right w:val="single" w:sz="4" w:space="0" w:color="auto"/>
            </w:tcBorders>
            <w:shd w:val="clear" w:color="auto" w:fill="auto"/>
            <w:vAlign w:val="center"/>
            <w:hideMark/>
          </w:tcPr>
          <w:p w14:paraId="1E12B5C0"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Извещатель охранный поверхностный звуковой адресный «Арфа-И»</w:t>
            </w:r>
          </w:p>
        </w:tc>
        <w:tc>
          <w:tcPr>
            <w:tcW w:w="992" w:type="dxa"/>
            <w:tcBorders>
              <w:top w:val="nil"/>
              <w:left w:val="nil"/>
              <w:bottom w:val="single" w:sz="4" w:space="0" w:color="auto"/>
              <w:right w:val="single" w:sz="4" w:space="0" w:color="auto"/>
            </w:tcBorders>
            <w:shd w:val="clear" w:color="auto" w:fill="auto"/>
            <w:vAlign w:val="center"/>
            <w:hideMark/>
          </w:tcPr>
          <w:p w14:paraId="4ED34B4F"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1AFCF742"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131DCA2" w14:textId="77777777" w:rsidTr="00CB0FC2">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B901CF8"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39</w:t>
            </w:r>
          </w:p>
        </w:tc>
        <w:tc>
          <w:tcPr>
            <w:tcW w:w="6935" w:type="dxa"/>
            <w:tcBorders>
              <w:top w:val="nil"/>
              <w:left w:val="nil"/>
              <w:bottom w:val="single" w:sz="4" w:space="0" w:color="auto"/>
              <w:right w:val="single" w:sz="4" w:space="0" w:color="auto"/>
            </w:tcBorders>
            <w:shd w:val="clear" w:color="auto" w:fill="auto"/>
            <w:vAlign w:val="center"/>
            <w:hideMark/>
          </w:tcPr>
          <w:p w14:paraId="32B3FE2E"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 xml:space="preserve">Извещатель охранный объемный оптико-электронный адресный «Икар-5ИА»  </w:t>
            </w:r>
          </w:p>
        </w:tc>
        <w:tc>
          <w:tcPr>
            <w:tcW w:w="992" w:type="dxa"/>
            <w:tcBorders>
              <w:top w:val="nil"/>
              <w:left w:val="nil"/>
              <w:bottom w:val="single" w:sz="4" w:space="0" w:color="auto"/>
              <w:right w:val="single" w:sz="4" w:space="0" w:color="auto"/>
            </w:tcBorders>
            <w:shd w:val="clear" w:color="auto" w:fill="auto"/>
            <w:vAlign w:val="center"/>
            <w:hideMark/>
          </w:tcPr>
          <w:p w14:paraId="3E2B0B5E"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145FFB21"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3F187FA" w14:textId="77777777" w:rsidTr="00CB0FC2">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0E9FCCF"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40</w:t>
            </w:r>
          </w:p>
        </w:tc>
        <w:tc>
          <w:tcPr>
            <w:tcW w:w="6935" w:type="dxa"/>
            <w:tcBorders>
              <w:top w:val="nil"/>
              <w:left w:val="nil"/>
              <w:bottom w:val="single" w:sz="4" w:space="0" w:color="auto"/>
              <w:right w:val="single" w:sz="4" w:space="0" w:color="auto"/>
            </w:tcBorders>
            <w:shd w:val="clear" w:color="auto" w:fill="auto"/>
            <w:vAlign w:val="center"/>
            <w:hideMark/>
          </w:tcPr>
          <w:p w14:paraId="1B944F64"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Извещатель охранный точечный магнитоконтактный  (накладной, миниатюрный, для поверхностного монтажа) ИО 104-4, ИО 102-4</w:t>
            </w:r>
          </w:p>
        </w:tc>
        <w:tc>
          <w:tcPr>
            <w:tcW w:w="992" w:type="dxa"/>
            <w:tcBorders>
              <w:top w:val="nil"/>
              <w:left w:val="nil"/>
              <w:bottom w:val="single" w:sz="4" w:space="0" w:color="auto"/>
              <w:right w:val="single" w:sz="4" w:space="0" w:color="auto"/>
            </w:tcBorders>
            <w:shd w:val="clear" w:color="auto" w:fill="auto"/>
            <w:vAlign w:val="center"/>
            <w:hideMark/>
          </w:tcPr>
          <w:p w14:paraId="23B68007"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15</w:t>
            </w:r>
          </w:p>
        </w:tc>
        <w:tc>
          <w:tcPr>
            <w:tcW w:w="751" w:type="dxa"/>
            <w:tcBorders>
              <w:top w:val="nil"/>
              <w:left w:val="nil"/>
              <w:bottom w:val="single" w:sz="4" w:space="0" w:color="auto"/>
              <w:right w:val="single" w:sz="4" w:space="0" w:color="auto"/>
            </w:tcBorders>
            <w:shd w:val="clear" w:color="auto" w:fill="auto"/>
            <w:noWrap/>
            <w:vAlign w:val="bottom"/>
            <w:hideMark/>
          </w:tcPr>
          <w:p w14:paraId="2B5A5813"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F454A50" w14:textId="77777777" w:rsidTr="00CB0FC2">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3FA48B4"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41</w:t>
            </w:r>
          </w:p>
        </w:tc>
        <w:tc>
          <w:tcPr>
            <w:tcW w:w="6935" w:type="dxa"/>
            <w:tcBorders>
              <w:top w:val="nil"/>
              <w:left w:val="nil"/>
              <w:bottom w:val="single" w:sz="4" w:space="0" w:color="auto"/>
              <w:right w:val="single" w:sz="4" w:space="0" w:color="auto"/>
            </w:tcBorders>
            <w:shd w:val="clear" w:color="auto" w:fill="auto"/>
            <w:vAlign w:val="center"/>
            <w:hideMark/>
          </w:tcPr>
          <w:p w14:paraId="53C3F4C9"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Извещатель охранный магнитоконтактный ИО 102-26 (накладной, для металлических поверхностей)</w:t>
            </w:r>
          </w:p>
        </w:tc>
        <w:tc>
          <w:tcPr>
            <w:tcW w:w="992" w:type="dxa"/>
            <w:tcBorders>
              <w:top w:val="nil"/>
              <w:left w:val="nil"/>
              <w:bottom w:val="single" w:sz="4" w:space="0" w:color="auto"/>
              <w:right w:val="single" w:sz="4" w:space="0" w:color="auto"/>
            </w:tcBorders>
            <w:shd w:val="clear" w:color="auto" w:fill="auto"/>
            <w:vAlign w:val="center"/>
            <w:hideMark/>
          </w:tcPr>
          <w:p w14:paraId="1F92A33B"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20</w:t>
            </w:r>
          </w:p>
        </w:tc>
        <w:tc>
          <w:tcPr>
            <w:tcW w:w="751" w:type="dxa"/>
            <w:tcBorders>
              <w:top w:val="nil"/>
              <w:left w:val="nil"/>
              <w:bottom w:val="single" w:sz="4" w:space="0" w:color="auto"/>
              <w:right w:val="single" w:sz="4" w:space="0" w:color="auto"/>
            </w:tcBorders>
            <w:shd w:val="clear" w:color="auto" w:fill="auto"/>
            <w:noWrap/>
            <w:vAlign w:val="bottom"/>
            <w:hideMark/>
          </w:tcPr>
          <w:p w14:paraId="578CCA9A"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59359EB" w14:textId="77777777" w:rsidTr="00CB0FC2">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040CD22"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42</w:t>
            </w:r>
          </w:p>
        </w:tc>
        <w:tc>
          <w:tcPr>
            <w:tcW w:w="6935" w:type="dxa"/>
            <w:tcBorders>
              <w:top w:val="nil"/>
              <w:left w:val="nil"/>
              <w:bottom w:val="single" w:sz="4" w:space="0" w:color="auto"/>
              <w:right w:val="single" w:sz="4" w:space="0" w:color="auto"/>
            </w:tcBorders>
            <w:shd w:val="clear" w:color="auto" w:fill="auto"/>
            <w:vAlign w:val="center"/>
            <w:hideMark/>
          </w:tcPr>
          <w:p w14:paraId="410A64AC"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Извещатель охранный ручной точечный электроконтактный ИО 101-7/1 «Астра-321» исп. Т</w:t>
            </w:r>
          </w:p>
        </w:tc>
        <w:tc>
          <w:tcPr>
            <w:tcW w:w="992" w:type="dxa"/>
            <w:tcBorders>
              <w:top w:val="nil"/>
              <w:left w:val="nil"/>
              <w:bottom w:val="single" w:sz="4" w:space="0" w:color="auto"/>
              <w:right w:val="single" w:sz="4" w:space="0" w:color="auto"/>
            </w:tcBorders>
            <w:shd w:val="clear" w:color="auto" w:fill="auto"/>
            <w:vAlign w:val="center"/>
            <w:hideMark/>
          </w:tcPr>
          <w:p w14:paraId="46C4F3B9"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CC6E6DD"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B862D93"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0ED5799"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43</w:t>
            </w:r>
          </w:p>
        </w:tc>
        <w:tc>
          <w:tcPr>
            <w:tcW w:w="6935" w:type="dxa"/>
            <w:tcBorders>
              <w:top w:val="nil"/>
              <w:left w:val="nil"/>
              <w:bottom w:val="single" w:sz="4" w:space="0" w:color="auto"/>
              <w:right w:val="single" w:sz="4" w:space="0" w:color="auto"/>
            </w:tcBorders>
            <w:shd w:val="clear" w:color="auto" w:fill="auto"/>
            <w:vAlign w:val="center"/>
            <w:hideMark/>
          </w:tcPr>
          <w:p w14:paraId="6C467081"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Оповещатель охранно-пожарный свето-звуковой Астра-10 исп. 3</w:t>
            </w:r>
          </w:p>
        </w:tc>
        <w:tc>
          <w:tcPr>
            <w:tcW w:w="992" w:type="dxa"/>
            <w:tcBorders>
              <w:top w:val="nil"/>
              <w:left w:val="nil"/>
              <w:bottom w:val="single" w:sz="4" w:space="0" w:color="auto"/>
              <w:right w:val="single" w:sz="4" w:space="0" w:color="auto"/>
            </w:tcBorders>
            <w:shd w:val="clear" w:color="auto" w:fill="auto"/>
            <w:vAlign w:val="center"/>
            <w:hideMark/>
          </w:tcPr>
          <w:p w14:paraId="65570297"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60B5344"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F480CA6"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58F1A06"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44</w:t>
            </w:r>
          </w:p>
        </w:tc>
        <w:tc>
          <w:tcPr>
            <w:tcW w:w="6935" w:type="dxa"/>
            <w:tcBorders>
              <w:top w:val="nil"/>
              <w:left w:val="nil"/>
              <w:bottom w:val="single" w:sz="4" w:space="0" w:color="auto"/>
              <w:right w:val="single" w:sz="4" w:space="0" w:color="auto"/>
            </w:tcBorders>
            <w:shd w:val="clear" w:color="auto" w:fill="auto"/>
            <w:vAlign w:val="center"/>
            <w:hideMark/>
          </w:tcPr>
          <w:p w14:paraId="4DE625CE"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Резервированные источники питания «РИП-12 исп. 1»</w:t>
            </w:r>
          </w:p>
        </w:tc>
        <w:tc>
          <w:tcPr>
            <w:tcW w:w="992" w:type="dxa"/>
            <w:tcBorders>
              <w:top w:val="nil"/>
              <w:left w:val="nil"/>
              <w:bottom w:val="single" w:sz="4" w:space="0" w:color="auto"/>
              <w:right w:val="single" w:sz="4" w:space="0" w:color="auto"/>
            </w:tcBorders>
            <w:shd w:val="clear" w:color="auto" w:fill="auto"/>
            <w:vAlign w:val="center"/>
            <w:hideMark/>
          </w:tcPr>
          <w:p w14:paraId="11453092"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5</w:t>
            </w:r>
          </w:p>
        </w:tc>
        <w:tc>
          <w:tcPr>
            <w:tcW w:w="751" w:type="dxa"/>
            <w:tcBorders>
              <w:top w:val="nil"/>
              <w:left w:val="nil"/>
              <w:bottom w:val="single" w:sz="4" w:space="0" w:color="auto"/>
              <w:right w:val="single" w:sz="4" w:space="0" w:color="auto"/>
            </w:tcBorders>
            <w:shd w:val="clear" w:color="auto" w:fill="auto"/>
            <w:noWrap/>
            <w:vAlign w:val="bottom"/>
            <w:hideMark/>
          </w:tcPr>
          <w:p w14:paraId="266517A0"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19B2086"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A1A06A2"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45</w:t>
            </w:r>
          </w:p>
        </w:tc>
        <w:tc>
          <w:tcPr>
            <w:tcW w:w="6935" w:type="dxa"/>
            <w:tcBorders>
              <w:top w:val="nil"/>
              <w:left w:val="nil"/>
              <w:bottom w:val="single" w:sz="4" w:space="0" w:color="auto"/>
              <w:right w:val="single" w:sz="4" w:space="0" w:color="auto"/>
            </w:tcBorders>
            <w:shd w:val="clear" w:color="auto" w:fill="auto"/>
            <w:vAlign w:val="center"/>
            <w:hideMark/>
          </w:tcPr>
          <w:p w14:paraId="337D55E3"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Аккумуляторная батарея для «РИП-12 исп.1» (12V/17Ah)</w:t>
            </w:r>
          </w:p>
        </w:tc>
        <w:tc>
          <w:tcPr>
            <w:tcW w:w="992" w:type="dxa"/>
            <w:tcBorders>
              <w:top w:val="nil"/>
              <w:left w:val="nil"/>
              <w:bottom w:val="single" w:sz="4" w:space="0" w:color="auto"/>
              <w:right w:val="single" w:sz="4" w:space="0" w:color="auto"/>
            </w:tcBorders>
            <w:shd w:val="clear" w:color="auto" w:fill="auto"/>
            <w:vAlign w:val="center"/>
            <w:hideMark/>
          </w:tcPr>
          <w:p w14:paraId="6A54A18E"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5</w:t>
            </w:r>
          </w:p>
        </w:tc>
        <w:tc>
          <w:tcPr>
            <w:tcW w:w="751" w:type="dxa"/>
            <w:tcBorders>
              <w:top w:val="nil"/>
              <w:left w:val="nil"/>
              <w:bottom w:val="single" w:sz="4" w:space="0" w:color="auto"/>
              <w:right w:val="single" w:sz="4" w:space="0" w:color="auto"/>
            </w:tcBorders>
            <w:shd w:val="clear" w:color="auto" w:fill="auto"/>
            <w:noWrap/>
            <w:vAlign w:val="bottom"/>
            <w:hideMark/>
          </w:tcPr>
          <w:p w14:paraId="4BC6B85A"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013F52C" w14:textId="77777777" w:rsidTr="00CB0FC2">
        <w:trPr>
          <w:trHeight w:val="375"/>
        </w:trPr>
        <w:tc>
          <w:tcPr>
            <w:tcW w:w="9398" w:type="dxa"/>
            <w:gridSpan w:val="5"/>
            <w:tcBorders>
              <w:top w:val="nil"/>
              <w:left w:val="nil"/>
              <w:bottom w:val="single" w:sz="4" w:space="0" w:color="auto"/>
              <w:right w:val="nil"/>
            </w:tcBorders>
            <w:shd w:val="clear" w:color="auto" w:fill="auto"/>
            <w:noWrap/>
            <w:vAlign w:val="center"/>
            <w:hideMark/>
          </w:tcPr>
          <w:p w14:paraId="7ACE86BD" w14:textId="77777777" w:rsidR="00274D1B" w:rsidRPr="00274D1B" w:rsidRDefault="00274D1B" w:rsidP="00274D1B">
            <w:pPr>
              <w:suppressAutoHyphens/>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Контроль и управление доступом</w:t>
            </w:r>
          </w:p>
        </w:tc>
      </w:tr>
      <w:tr w:rsidR="00274D1B" w:rsidRPr="00274D1B" w14:paraId="7895F358"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8B18434"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4D29BC52"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552A7253"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5870C081"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Ед. изм.</w:t>
            </w:r>
          </w:p>
        </w:tc>
      </w:tr>
      <w:tr w:rsidR="00274D1B" w:rsidRPr="00274D1B" w14:paraId="169255D9"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BA5790C"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lastRenderedPageBreak/>
              <w:t>46</w:t>
            </w:r>
          </w:p>
        </w:tc>
        <w:tc>
          <w:tcPr>
            <w:tcW w:w="6935" w:type="dxa"/>
            <w:tcBorders>
              <w:top w:val="nil"/>
              <w:left w:val="nil"/>
              <w:bottom w:val="nil"/>
              <w:right w:val="nil"/>
            </w:tcBorders>
            <w:shd w:val="clear" w:color="auto" w:fill="auto"/>
            <w:vAlign w:val="bottom"/>
            <w:hideMark/>
          </w:tcPr>
          <w:p w14:paraId="0621816D"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Сетевой контроллер NC-8000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E6EF1B0"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113AC488"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9069D0D"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6F42167"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47</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5EB22F67"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Считыватель смарт-карт PNR-P19</w:t>
            </w:r>
          </w:p>
        </w:tc>
        <w:tc>
          <w:tcPr>
            <w:tcW w:w="992" w:type="dxa"/>
            <w:tcBorders>
              <w:top w:val="nil"/>
              <w:left w:val="nil"/>
              <w:bottom w:val="single" w:sz="4" w:space="0" w:color="auto"/>
              <w:right w:val="single" w:sz="4" w:space="0" w:color="auto"/>
            </w:tcBorders>
            <w:shd w:val="clear" w:color="auto" w:fill="auto"/>
            <w:vAlign w:val="center"/>
            <w:hideMark/>
          </w:tcPr>
          <w:p w14:paraId="74D16B17"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2106480B"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BB4DB98"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DC3A109"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93</w:t>
            </w:r>
          </w:p>
        </w:tc>
        <w:tc>
          <w:tcPr>
            <w:tcW w:w="6935" w:type="dxa"/>
            <w:tcBorders>
              <w:top w:val="nil"/>
              <w:left w:val="nil"/>
              <w:bottom w:val="single" w:sz="4" w:space="0" w:color="auto"/>
              <w:right w:val="single" w:sz="4" w:space="0" w:color="auto"/>
            </w:tcBorders>
            <w:shd w:val="clear" w:color="auto" w:fill="auto"/>
            <w:vAlign w:val="center"/>
            <w:hideMark/>
          </w:tcPr>
          <w:p w14:paraId="3505C1A5"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Кнопка экстренного выхода  ST-ER115</w:t>
            </w:r>
          </w:p>
        </w:tc>
        <w:tc>
          <w:tcPr>
            <w:tcW w:w="992" w:type="dxa"/>
            <w:tcBorders>
              <w:top w:val="nil"/>
              <w:left w:val="nil"/>
              <w:bottom w:val="single" w:sz="4" w:space="0" w:color="auto"/>
              <w:right w:val="single" w:sz="4" w:space="0" w:color="auto"/>
            </w:tcBorders>
            <w:shd w:val="clear" w:color="auto" w:fill="auto"/>
            <w:vAlign w:val="center"/>
            <w:hideMark/>
          </w:tcPr>
          <w:p w14:paraId="38E29595"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67914945"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5DC32B9"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45935E6"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94</w:t>
            </w:r>
          </w:p>
        </w:tc>
        <w:tc>
          <w:tcPr>
            <w:tcW w:w="6935" w:type="dxa"/>
            <w:tcBorders>
              <w:top w:val="nil"/>
              <w:left w:val="nil"/>
              <w:bottom w:val="single" w:sz="4" w:space="0" w:color="auto"/>
              <w:right w:val="single" w:sz="4" w:space="0" w:color="auto"/>
            </w:tcBorders>
            <w:shd w:val="clear" w:color="auto" w:fill="auto"/>
            <w:vAlign w:val="center"/>
            <w:hideMark/>
          </w:tcPr>
          <w:p w14:paraId="1D75B709"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 xml:space="preserve">Кнопка выход  JSB-KN 21  </w:t>
            </w:r>
          </w:p>
        </w:tc>
        <w:tc>
          <w:tcPr>
            <w:tcW w:w="992" w:type="dxa"/>
            <w:tcBorders>
              <w:top w:val="nil"/>
              <w:left w:val="nil"/>
              <w:bottom w:val="single" w:sz="4" w:space="0" w:color="auto"/>
              <w:right w:val="single" w:sz="4" w:space="0" w:color="auto"/>
            </w:tcBorders>
            <w:shd w:val="clear" w:color="auto" w:fill="auto"/>
            <w:vAlign w:val="center"/>
            <w:hideMark/>
          </w:tcPr>
          <w:p w14:paraId="47FB9F1F"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1B1453B6"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216C0D3"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B92D999"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95</w:t>
            </w:r>
          </w:p>
        </w:tc>
        <w:tc>
          <w:tcPr>
            <w:tcW w:w="6935" w:type="dxa"/>
            <w:tcBorders>
              <w:top w:val="nil"/>
              <w:left w:val="nil"/>
              <w:bottom w:val="single" w:sz="4" w:space="0" w:color="auto"/>
              <w:right w:val="single" w:sz="4" w:space="0" w:color="auto"/>
            </w:tcBorders>
            <w:shd w:val="clear" w:color="auto" w:fill="auto"/>
            <w:vAlign w:val="center"/>
            <w:hideMark/>
          </w:tcPr>
          <w:p w14:paraId="6BB275C1"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 xml:space="preserve">Замок электромагнитный AL-400 Premium  </w:t>
            </w:r>
          </w:p>
        </w:tc>
        <w:tc>
          <w:tcPr>
            <w:tcW w:w="992" w:type="dxa"/>
            <w:tcBorders>
              <w:top w:val="nil"/>
              <w:left w:val="nil"/>
              <w:bottom w:val="single" w:sz="4" w:space="0" w:color="auto"/>
              <w:right w:val="single" w:sz="4" w:space="0" w:color="auto"/>
            </w:tcBorders>
            <w:shd w:val="clear" w:color="auto" w:fill="auto"/>
            <w:vAlign w:val="center"/>
            <w:hideMark/>
          </w:tcPr>
          <w:p w14:paraId="385C6FA4"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4D33AA3D"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BD88B37" w14:textId="77777777" w:rsidTr="00CB0FC2">
        <w:trPr>
          <w:trHeight w:val="300"/>
        </w:trPr>
        <w:tc>
          <w:tcPr>
            <w:tcW w:w="720" w:type="dxa"/>
            <w:gridSpan w:val="2"/>
            <w:tcBorders>
              <w:top w:val="nil"/>
              <w:left w:val="nil"/>
              <w:bottom w:val="nil"/>
              <w:right w:val="nil"/>
            </w:tcBorders>
            <w:shd w:val="clear" w:color="auto" w:fill="auto"/>
            <w:noWrap/>
            <w:vAlign w:val="center"/>
            <w:hideMark/>
          </w:tcPr>
          <w:p w14:paraId="1E89D1D8" w14:textId="77777777" w:rsidR="00274D1B" w:rsidRPr="00274D1B" w:rsidRDefault="00274D1B" w:rsidP="00274D1B">
            <w:pPr>
              <w:spacing w:after="0" w:line="240" w:lineRule="auto"/>
              <w:rPr>
                <w:rFonts w:ascii="Times New Roman" w:eastAsia="Times New Roman" w:hAnsi="Times New Roman" w:cs="Times New Roman"/>
                <w:sz w:val="28"/>
                <w:szCs w:val="28"/>
                <w:lang w:eastAsia="ru-RU"/>
              </w:rPr>
            </w:pPr>
          </w:p>
        </w:tc>
        <w:tc>
          <w:tcPr>
            <w:tcW w:w="6935" w:type="dxa"/>
            <w:tcBorders>
              <w:top w:val="nil"/>
              <w:left w:val="nil"/>
              <w:bottom w:val="nil"/>
              <w:right w:val="nil"/>
            </w:tcBorders>
            <w:shd w:val="clear" w:color="auto" w:fill="auto"/>
            <w:noWrap/>
            <w:vAlign w:val="center"/>
            <w:hideMark/>
          </w:tcPr>
          <w:p w14:paraId="284406AA" w14:textId="3E7892A3" w:rsidR="00274D1B" w:rsidRPr="00274D1B" w:rsidRDefault="00274D1B" w:rsidP="00274D1B">
            <w:pPr>
              <w:suppressAutoHyphens/>
              <w:spacing w:after="0" w:line="240" w:lineRule="auto"/>
              <w:jc w:val="center"/>
              <w:rPr>
                <w:rFonts w:ascii="Times New Roman" w:eastAsia="Times New Roman" w:hAnsi="Times New Roman" w:cs="Times New Roman"/>
                <w:b/>
                <w:bCs/>
                <w:sz w:val="28"/>
                <w:szCs w:val="28"/>
                <w:lang w:eastAsia="ru-RU"/>
              </w:rPr>
            </w:pPr>
            <w:r w:rsidRPr="00274D1B">
              <w:rPr>
                <w:rFonts w:ascii="Times New Roman" w:eastAsiaTheme="minorEastAsia" w:hAnsi="Times New Roman" w:cs="Times New Roman"/>
                <w:b/>
                <w:snapToGrid w:val="0"/>
                <w:sz w:val="28"/>
                <w:szCs w:val="28"/>
                <w:lang w:eastAsia="ru-RU"/>
              </w:rPr>
              <w:t>Внутренний противопожарный водопровод</w:t>
            </w:r>
          </w:p>
        </w:tc>
        <w:tc>
          <w:tcPr>
            <w:tcW w:w="992" w:type="dxa"/>
            <w:tcBorders>
              <w:top w:val="nil"/>
              <w:left w:val="nil"/>
              <w:bottom w:val="nil"/>
              <w:right w:val="nil"/>
            </w:tcBorders>
            <w:shd w:val="clear" w:color="auto" w:fill="auto"/>
            <w:noWrap/>
            <w:vAlign w:val="center"/>
            <w:hideMark/>
          </w:tcPr>
          <w:p w14:paraId="54C06E44" w14:textId="77777777" w:rsidR="00274D1B" w:rsidRPr="00274D1B" w:rsidRDefault="00274D1B" w:rsidP="00274D1B">
            <w:pPr>
              <w:spacing w:after="0" w:line="240" w:lineRule="auto"/>
              <w:jc w:val="center"/>
              <w:rPr>
                <w:rFonts w:ascii="Times New Roman" w:eastAsia="Times New Roman" w:hAnsi="Times New Roman" w:cs="Times New Roman"/>
                <w:b/>
                <w:bCs/>
                <w:sz w:val="28"/>
                <w:szCs w:val="28"/>
                <w:lang w:eastAsia="ru-RU"/>
              </w:rPr>
            </w:pPr>
          </w:p>
        </w:tc>
        <w:tc>
          <w:tcPr>
            <w:tcW w:w="751" w:type="dxa"/>
            <w:tcBorders>
              <w:top w:val="nil"/>
              <w:left w:val="nil"/>
              <w:bottom w:val="nil"/>
              <w:right w:val="nil"/>
            </w:tcBorders>
            <w:shd w:val="clear" w:color="auto" w:fill="auto"/>
            <w:noWrap/>
            <w:vAlign w:val="bottom"/>
            <w:hideMark/>
          </w:tcPr>
          <w:p w14:paraId="7552FD9E" w14:textId="77777777" w:rsidR="00274D1B" w:rsidRPr="00274D1B" w:rsidRDefault="00274D1B" w:rsidP="00274D1B">
            <w:pPr>
              <w:spacing w:after="0" w:line="240" w:lineRule="auto"/>
              <w:jc w:val="center"/>
              <w:rPr>
                <w:rFonts w:ascii="Times New Roman" w:eastAsia="Times New Roman" w:hAnsi="Times New Roman" w:cs="Times New Roman"/>
                <w:sz w:val="28"/>
                <w:szCs w:val="28"/>
                <w:lang w:eastAsia="ru-RU"/>
              </w:rPr>
            </w:pPr>
          </w:p>
        </w:tc>
      </w:tr>
      <w:tr w:rsidR="00274D1B" w:rsidRPr="00274D1B" w14:paraId="64107709" w14:textId="77777777" w:rsidTr="00CB0FC2">
        <w:trPr>
          <w:trHeight w:val="300"/>
        </w:trPr>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61775A"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6F2C7E46"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8F547AE"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14CBA89E"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Ед. изм.</w:t>
            </w:r>
          </w:p>
        </w:tc>
      </w:tr>
      <w:tr w:rsidR="00274D1B" w:rsidRPr="00274D1B" w14:paraId="2950F1B3"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6B3729A"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51</w:t>
            </w:r>
          </w:p>
        </w:tc>
        <w:tc>
          <w:tcPr>
            <w:tcW w:w="6935" w:type="dxa"/>
            <w:tcBorders>
              <w:top w:val="nil"/>
              <w:left w:val="nil"/>
              <w:bottom w:val="single" w:sz="4" w:space="0" w:color="auto"/>
              <w:right w:val="single" w:sz="4" w:space="0" w:color="auto"/>
            </w:tcBorders>
            <w:shd w:val="clear" w:color="auto" w:fill="auto"/>
            <w:vAlign w:val="bottom"/>
            <w:hideMark/>
          </w:tcPr>
          <w:p w14:paraId="0D407216"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Шкаф пожарный ШП-К-О 320</w:t>
            </w:r>
          </w:p>
        </w:tc>
        <w:tc>
          <w:tcPr>
            <w:tcW w:w="992" w:type="dxa"/>
            <w:tcBorders>
              <w:top w:val="nil"/>
              <w:left w:val="nil"/>
              <w:bottom w:val="single" w:sz="4" w:space="0" w:color="auto"/>
              <w:right w:val="single" w:sz="4" w:space="0" w:color="auto"/>
            </w:tcBorders>
            <w:shd w:val="clear" w:color="auto" w:fill="auto"/>
            <w:noWrap/>
            <w:vAlign w:val="bottom"/>
            <w:hideMark/>
          </w:tcPr>
          <w:p w14:paraId="7C657E4B"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12</w:t>
            </w:r>
          </w:p>
        </w:tc>
        <w:tc>
          <w:tcPr>
            <w:tcW w:w="751" w:type="dxa"/>
            <w:tcBorders>
              <w:top w:val="nil"/>
              <w:left w:val="nil"/>
              <w:bottom w:val="single" w:sz="4" w:space="0" w:color="auto"/>
              <w:right w:val="single" w:sz="4" w:space="0" w:color="auto"/>
            </w:tcBorders>
            <w:shd w:val="clear" w:color="auto" w:fill="auto"/>
            <w:noWrap/>
            <w:vAlign w:val="bottom"/>
            <w:hideMark/>
          </w:tcPr>
          <w:p w14:paraId="5CAB0E50"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0D3A4DF" w14:textId="77777777" w:rsidTr="00CB0FC2">
        <w:trPr>
          <w:trHeight w:val="9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1552351"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52</w:t>
            </w:r>
          </w:p>
        </w:tc>
        <w:tc>
          <w:tcPr>
            <w:tcW w:w="6935" w:type="dxa"/>
            <w:tcBorders>
              <w:top w:val="nil"/>
              <w:left w:val="nil"/>
              <w:bottom w:val="single" w:sz="4" w:space="0" w:color="auto"/>
              <w:right w:val="single" w:sz="4" w:space="0" w:color="auto"/>
            </w:tcBorders>
            <w:shd w:val="clear" w:color="auto" w:fill="auto"/>
            <w:vAlign w:val="bottom"/>
            <w:hideMark/>
          </w:tcPr>
          <w:p w14:paraId="5A38923F"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Пожарный кран Ду 50 в комплекте: клапан пожарный, головка соединительная муфтовая напорная, головка соединительная рукавная напорная, ствол пожарный ручной, рукав пожарный напорный</w:t>
            </w:r>
          </w:p>
        </w:tc>
        <w:tc>
          <w:tcPr>
            <w:tcW w:w="992" w:type="dxa"/>
            <w:tcBorders>
              <w:top w:val="nil"/>
              <w:left w:val="nil"/>
              <w:bottom w:val="single" w:sz="4" w:space="0" w:color="auto"/>
              <w:right w:val="single" w:sz="4" w:space="0" w:color="auto"/>
            </w:tcBorders>
            <w:shd w:val="clear" w:color="auto" w:fill="auto"/>
            <w:noWrap/>
            <w:vAlign w:val="bottom"/>
            <w:hideMark/>
          </w:tcPr>
          <w:p w14:paraId="474F6117"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12</w:t>
            </w:r>
          </w:p>
        </w:tc>
        <w:tc>
          <w:tcPr>
            <w:tcW w:w="751" w:type="dxa"/>
            <w:tcBorders>
              <w:top w:val="nil"/>
              <w:left w:val="nil"/>
              <w:bottom w:val="single" w:sz="4" w:space="0" w:color="auto"/>
              <w:right w:val="single" w:sz="4" w:space="0" w:color="auto"/>
            </w:tcBorders>
            <w:shd w:val="clear" w:color="auto" w:fill="auto"/>
            <w:noWrap/>
            <w:vAlign w:val="bottom"/>
            <w:hideMark/>
          </w:tcPr>
          <w:p w14:paraId="4B4C7FE7"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6B4DAD9"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268E4B0"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53</w:t>
            </w:r>
          </w:p>
        </w:tc>
        <w:tc>
          <w:tcPr>
            <w:tcW w:w="6935" w:type="dxa"/>
            <w:tcBorders>
              <w:top w:val="nil"/>
              <w:left w:val="nil"/>
              <w:bottom w:val="single" w:sz="4" w:space="0" w:color="auto"/>
              <w:right w:val="single" w:sz="4" w:space="0" w:color="auto"/>
            </w:tcBorders>
            <w:shd w:val="clear" w:color="auto" w:fill="auto"/>
            <w:vAlign w:val="bottom"/>
            <w:hideMark/>
          </w:tcPr>
          <w:p w14:paraId="6D1A206E" w14:textId="77777777" w:rsidR="00274D1B" w:rsidRPr="00274D1B" w:rsidRDefault="00274D1B" w:rsidP="00274D1B">
            <w:pPr>
              <w:spacing w:after="0" w:line="240" w:lineRule="auto"/>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Огнетушитель ручной углекислотный ОУ-3</w:t>
            </w:r>
          </w:p>
        </w:tc>
        <w:tc>
          <w:tcPr>
            <w:tcW w:w="992" w:type="dxa"/>
            <w:tcBorders>
              <w:top w:val="nil"/>
              <w:left w:val="nil"/>
              <w:bottom w:val="single" w:sz="4" w:space="0" w:color="auto"/>
              <w:right w:val="single" w:sz="4" w:space="0" w:color="auto"/>
            </w:tcBorders>
            <w:shd w:val="clear" w:color="auto" w:fill="auto"/>
            <w:noWrap/>
            <w:vAlign w:val="bottom"/>
            <w:hideMark/>
          </w:tcPr>
          <w:p w14:paraId="1E5B1CC4"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imes New Roman" w:hAnsi="Times New Roman" w:cs="Times New Roman"/>
                <w:color w:val="000000"/>
                <w:sz w:val="28"/>
                <w:szCs w:val="28"/>
                <w:lang w:eastAsia="ru-RU"/>
              </w:rPr>
              <w:t>24</w:t>
            </w:r>
          </w:p>
        </w:tc>
        <w:tc>
          <w:tcPr>
            <w:tcW w:w="751" w:type="dxa"/>
            <w:tcBorders>
              <w:top w:val="nil"/>
              <w:left w:val="nil"/>
              <w:bottom w:val="single" w:sz="4" w:space="0" w:color="auto"/>
              <w:right w:val="single" w:sz="4" w:space="0" w:color="auto"/>
            </w:tcBorders>
            <w:shd w:val="clear" w:color="auto" w:fill="auto"/>
            <w:noWrap/>
            <w:vAlign w:val="bottom"/>
            <w:hideMark/>
          </w:tcPr>
          <w:p w14:paraId="286B47F9" w14:textId="77777777" w:rsidR="00274D1B" w:rsidRPr="00274D1B" w:rsidRDefault="00274D1B" w:rsidP="00274D1B">
            <w:pPr>
              <w:spacing w:after="0" w:line="240" w:lineRule="auto"/>
              <w:jc w:val="center"/>
              <w:rPr>
                <w:rFonts w:ascii="Times New Roman" w:eastAsia="Times New Roman"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7AC9A8B" w14:textId="77777777" w:rsidTr="00CB0FC2">
        <w:trPr>
          <w:trHeight w:val="300"/>
        </w:trPr>
        <w:tc>
          <w:tcPr>
            <w:tcW w:w="9398" w:type="dxa"/>
            <w:gridSpan w:val="5"/>
            <w:tcBorders>
              <w:top w:val="nil"/>
              <w:left w:val="nil"/>
              <w:bottom w:val="single" w:sz="4" w:space="0" w:color="auto"/>
              <w:right w:val="nil"/>
            </w:tcBorders>
            <w:shd w:val="clear" w:color="auto" w:fill="auto"/>
            <w:noWrap/>
            <w:vAlign w:val="bottom"/>
            <w:hideMark/>
          </w:tcPr>
          <w:p w14:paraId="64792C7D" w14:textId="77777777" w:rsidR="00274D1B" w:rsidRPr="00274D1B" w:rsidRDefault="00274D1B" w:rsidP="00274D1B">
            <w:pPr>
              <w:suppressAutoHyphens/>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Кабельные линии</w:t>
            </w:r>
          </w:p>
        </w:tc>
      </w:tr>
      <w:tr w:rsidR="00274D1B" w:rsidRPr="00274D1B" w14:paraId="0DD1D5BB" w14:textId="77777777" w:rsidTr="00CB0FC2">
        <w:trPr>
          <w:trHeight w:val="300"/>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53B185E2"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w:t>
            </w:r>
          </w:p>
        </w:tc>
        <w:tc>
          <w:tcPr>
            <w:tcW w:w="6988" w:type="dxa"/>
            <w:gridSpan w:val="2"/>
            <w:tcBorders>
              <w:top w:val="nil"/>
              <w:left w:val="nil"/>
              <w:bottom w:val="single" w:sz="4" w:space="0" w:color="auto"/>
              <w:right w:val="single" w:sz="4" w:space="0" w:color="auto"/>
            </w:tcBorders>
            <w:shd w:val="clear" w:color="auto" w:fill="auto"/>
            <w:vAlign w:val="center"/>
            <w:hideMark/>
          </w:tcPr>
          <w:p w14:paraId="5C6A2291"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6EBCEAFE"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608FF5B4"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Ед. изм.</w:t>
            </w:r>
          </w:p>
        </w:tc>
      </w:tr>
      <w:tr w:rsidR="00274D1B" w:rsidRPr="00274D1B" w14:paraId="238FFDD5" w14:textId="77777777" w:rsidTr="00CB0FC2">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46012A8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35C9040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1x2x1.0</w:t>
            </w:r>
          </w:p>
        </w:tc>
        <w:tc>
          <w:tcPr>
            <w:tcW w:w="992" w:type="dxa"/>
            <w:tcBorders>
              <w:top w:val="nil"/>
              <w:left w:val="nil"/>
              <w:bottom w:val="single" w:sz="4" w:space="0" w:color="auto"/>
              <w:right w:val="single" w:sz="4" w:space="0" w:color="auto"/>
            </w:tcBorders>
            <w:shd w:val="clear" w:color="auto" w:fill="auto"/>
            <w:noWrap/>
            <w:vAlign w:val="center"/>
            <w:hideMark/>
          </w:tcPr>
          <w:p w14:paraId="7BABBCC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320</w:t>
            </w:r>
          </w:p>
        </w:tc>
        <w:tc>
          <w:tcPr>
            <w:tcW w:w="751" w:type="dxa"/>
            <w:tcBorders>
              <w:top w:val="nil"/>
              <w:left w:val="nil"/>
              <w:bottom w:val="single" w:sz="4" w:space="0" w:color="auto"/>
              <w:right w:val="single" w:sz="4" w:space="0" w:color="auto"/>
            </w:tcBorders>
            <w:shd w:val="clear" w:color="auto" w:fill="auto"/>
            <w:noWrap/>
            <w:vAlign w:val="bottom"/>
            <w:hideMark/>
          </w:tcPr>
          <w:p w14:paraId="0677234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3C988F11" w14:textId="77777777" w:rsidTr="00CB0FC2">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660994F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18A4B79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ParLan F/UTP Cat5t PVCLS нг(А)-FRLSLTx 4x2x52</w:t>
            </w:r>
          </w:p>
        </w:tc>
        <w:tc>
          <w:tcPr>
            <w:tcW w:w="992" w:type="dxa"/>
            <w:tcBorders>
              <w:top w:val="nil"/>
              <w:left w:val="nil"/>
              <w:bottom w:val="single" w:sz="4" w:space="0" w:color="auto"/>
              <w:right w:val="single" w:sz="4" w:space="0" w:color="auto"/>
            </w:tcBorders>
            <w:shd w:val="clear" w:color="auto" w:fill="auto"/>
            <w:noWrap/>
            <w:vAlign w:val="center"/>
            <w:hideMark/>
          </w:tcPr>
          <w:p w14:paraId="022449B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1930</w:t>
            </w:r>
          </w:p>
        </w:tc>
        <w:tc>
          <w:tcPr>
            <w:tcW w:w="751" w:type="dxa"/>
            <w:tcBorders>
              <w:top w:val="nil"/>
              <w:left w:val="nil"/>
              <w:bottom w:val="single" w:sz="4" w:space="0" w:color="auto"/>
              <w:right w:val="single" w:sz="4" w:space="0" w:color="auto"/>
            </w:tcBorders>
            <w:shd w:val="clear" w:color="auto" w:fill="auto"/>
            <w:noWrap/>
            <w:vAlign w:val="bottom"/>
            <w:hideMark/>
          </w:tcPr>
          <w:p w14:paraId="452BCE5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1D3BC017" w14:textId="77777777" w:rsidTr="00CB0FC2">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43B5626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208C0FF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КПСЭнг(А)-FRLSL 1x2x1.0</w:t>
            </w:r>
          </w:p>
        </w:tc>
        <w:tc>
          <w:tcPr>
            <w:tcW w:w="992" w:type="dxa"/>
            <w:tcBorders>
              <w:top w:val="nil"/>
              <w:left w:val="nil"/>
              <w:bottom w:val="single" w:sz="4" w:space="0" w:color="auto"/>
              <w:right w:val="single" w:sz="4" w:space="0" w:color="auto"/>
            </w:tcBorders>
            <w:shd w:val="clear" w:color="auto" w:fill="auto"/>
            <w:noWrap/>
            <w:vAlign w:val="center"/>
            <w:hideMark/>
          </w:tcPr>
          <w:p w14:paraId="384D195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595</w:t>
            </w:r>
          </w:p>
        </w:tc>
        <w:tc>
          <w:tcPr>
            <w:tcW w:w="751" w:type="dxa"/>
            <w:tcBorders>
              <w:top w:val="nil"/>
              <w:left w:val="nil"/>
              <w:bottom w:val="single" w:sz="4" w:space="0" w:color="auto"/>
              <w:right w:val="single" w:sz="4" w:space="0" w:color="auto"/>
            </w:tcBorders>
            <w:shd w:val="clear" w:color="auto" w:fill="auto"/>
            <w:noWrap/>
            <w:vAlign w:val="bottom"/>
            <w:hideMark/>
          </w:tcPr>
          <w:p w14:paraId="00D2420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21461A2F" w14:textId="77777777" w:rsidTr="00CB0FC2">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1844F90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2911D87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1x2x1.5</w:t>
            </w:r>
          </w:p>
        </w:tc>
        <w:tc>
          <w:tcPr>
            <w:tcW w:w="992" w:type="dxa"/>
            <w:tcBorders>
              <w:top w:val="nil"/>
              <w:left w:val="nil"/>
              <w:bottom w:val="single" w:sz="4" w:space="0" w:color="auto"/>
              <w:right w:val="single" w:sz="4" w:space="0" w:color="auto"/>
            </w:tcBorders>
            <w:shd w:val="clear" w:color="auto" w:fill="auto"/>
            <w:noWrap/>
            <w:vAlign w:val="center"/>
            <w:hideMark/>
          </w:tcPr>
          <w:p w14:paraId="2CA9624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1220</w:t>
            </w:r>
          </w:p>
        </w:tc>
        <w:tc>
          <w:tcPr>
            <w:tcW w:w="751" w:type="dxa"/>
            <w:tcBorders>
              <w:top w:val="nil"/>
              <w:left w:val="nil"/>
              <w:bottom w:val="single" w:sz="4" w:space="0" w:color="auto"/>
              <w:right w:val="single" w:sz="4" w:space="0" w:color="auto"/>
            </w:tcBorders>
            <w:shd w:val="clear" w:color="auto" w:fill="auto"/>
            <w:noWrap/>
            <w:vAlign w:val="bottom"/>
            <w:hideMark/>
          </w:tcPr>
          <w:p w14:paraId="792BD2E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1E918C68" w14:textId="77777777" w:rsidTr="00CB0FC2">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1967328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27091F8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КСВВнг(А)-LS 2x0.5</w:t>
            </w:r>
          </w:p>
        </w:tc>
        <w:tc>
          <w:tcPr>
            <w:tcW w:w="992" w:type="dxa"/>
            <w:tcBorders>
              <w:top w:val="nil"/>
              <w:left w:val="nil"/>
              <w:bottom w:val="single" w:sz="4" w:space="0" w:color="auto"/>
              <w:right w:val="single" w:sz="4" w:space="0" w:color="auto"/>
            </w:tcBorders>
            <w:shd w:val="clear" w:color="auto" w:fill="auto"/>
            <w:noWrap/>
            <w:vAlign w:val="center"/>
            <w:hideMark/>
          </w:tcPr>
          <w:p w14:paraId="240B85B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751" w:type="dxa"/>
            <w:tcBorders>
              <w:top w:val="nil"/>
              <w:left w:val="nil"/>
              <w:bottom w:val="single" w:sz="4" w:space="0" w:color="auto"/>
              <w:right w:val="single" w:sz="4" w:space="0" w:color="auto"/>
            </w:tcBorders>
            <w:shd w:val="clear" w:color="auto" w:fill="auto"/>
            <w:noWrap/>
            <w:vAlign w:val="bottom"/>
            <w:hideMark/>
          </w:tcPr>
          <w:p w14:paraId="69167BA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637685E2" w14:textId="77777777" w:rsidTr="00CB0FC2">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50C43F1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13B5DA0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КВнг(А)-FRLS 3х0.75</w:t>
            </w:r>
          </w:p>
        </w:tc>
        <w:tc>
          <w:tcPr>
            <w:tcW w:w="992" w:type="dxa"/>
            <w:tcBorders>
              <w:top w:val="nil"/>
              <w:left w:val="nil"/>
              <w:bottom w:val="single" w:sz="4" w:space="0" w:color="auto"/>
              <w:right w:val="single" w:sz="4" w:space="0" w:color="auto"/>
            </w:tcBorders>
            <w:shd w:val="clear" w:color="auto" w:fill="auto"/>
            <w:noWrap/>
            <w:vAlign w:val="center"/>
            <w:hideMark/>
          </w:tcPr>
          <w:p w14:paraId="427A3BF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130</w:t>
            </w:r>
          </w:p>
        </w:tc>
        <w:tc>
          <w:tcPr>
            <w:tcW w:w="751" w:type="dxa"/>
            <w:tcBorders>
              <w:top w:val="nil"/>
              <w:left w:val="nil"/>
              <w:bottom w:val="single" w:sz="4" w:space="0" w:color="auto"/>
              <w:right w:val="single" w:sz="4" w:space="0" w:color="auto"/>
            </w:tcBorders>
            <w:shd w:val="clear" w:color="auto" w:fill="auto"/>
            <w:noWrap/>
            <w:vAlign w:val="bottom"/>
            <w:hideMark/>
          </w:tcPr>
          <w:p w14:paraId="665B9BD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249045EC" w14:textId="77777777" w:rsidTr="00CB0FC2">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54FB15D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3F8140F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ВВГнг(А)-FRLSLTx 3x1.5</w:t>
            </w:r>
          </w:p>
        </w:tc>
        <w:tc>
          <w:tcPr>
            <w:tcW w:w="992" w:type="dxa"/>
            <w:tcBorders>
              <w:top w:val="nil"/>
              <w:left w:val="nil"/>
              <w:bottom w:val="single" w:sz="4" w:space="0" w:color="auto"/>
              <w:right w:val="single" w:sz="4" w:space="0" w:color="auto"/>
            </w:tcBorders>
            <w:shd w:val="clear" w:color="auto" w:fill="auto"/>
            <w:noWrap/>
            <w:vAlign w:val="center"/>
            <w:hideMark/>
          </w:tcPr>
          <w:p w14:paraId="5CA6A44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250</w:t>
            </w:r>
          </w:p>
        </w:tc>
        <w:tc>
          <w:tcPr>
            <w:tcW w:w="751" w:type="dxa"/>
            <w:tcBorders>
              <w:top w:val="nil"/>
              <w:left w:val="nil"/>
              <w:bottom w:val="single" w:sz="4" w:space="0" w:color="auto"/>
              <w:right w:val="single" w:sz="4" w:space="0" w:color="auto"/>
            </w:tcBorders>
            <w:shd w:val="clear" w:color="auto" w:fill="auto"/>
            <w:noWrap/>
            <w:vAlign w:val="bottom"/>
            <w:hideMark/>
          </w:tcPr>
          <w:p w14:paraId="7FF9932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bl>
    <w:p w14:paraId="4DD72C1A" w14:textId="77777777" w:rsidR="00274D1B" w:rsidRPr="00274D1B" w:rsidRDefault="00274D1B" w:rsidP="00274D1B">
      <w:pPr>
        <w:suppressAutoHyphens/>
        <w:spacing w:after="0" w:line="240" w:lineRule="auto"/>
        <w:jc w:val="center"/>
        <w:rPr>
          <w:rFonts w:ascii="Times New Roman" w:eastAsiaTheme="minorEastAsia" w:hAnsi="Times New Roman" w:cs="Times New Roman"/>
          <w:b/>
          <w:snapToGrid w:val="0"/>
          <w:sz w:val="28"/>
          <w:szCs w:val="28"/>
          <w:lang w:eastAsia="ru-RU"/>
        </w:rPr>
      </w:pPr>
    </w:p>
    <w:p w14:paraId="52C3B238" w14:textId="77777777" w:rsidR="00274D1B" w:rsidRPr="00274D1B" w:rsidRDefault="00274D1B" w:rsidP="00CB0FC2">
      <w:pPr>
        <w:suppressAutoHyphens/>
        <w:spacing w:after="0" w:line="240" w:lineRule="auto"/>
        <w:jc w:val="center"/>
        <w:rPr>
          <w:rFonts w:ascii="Times New Roman" w:eastAsiaTheme="minorEastAsia" w:hAnsi="Times New Roman" w:cs="Times New Roman"/>
          <w:b/>
          <w:snapToGrid w:val="0"/>
          <w:sz w:val="28"/>
          <w:szCs w:val="28"/>
          <w:lang w:eastAsia="ru-RU"/>
        </w:rPr>
      </w:pPr>
      <w:r w:rsidRPr="00274D1B">
        <w:rPr>
          <w:rFonts w:ascii="Times New Roman" w:eastAsiaTheme="minorEastAsia" w:hAnsi="Times New Roman" w:cs="Times New Roman"/>
          <w:b/>
          <w:snapToGrid w:val="0"/>
          <w:sz w:val="28"/>
          <w:szCs w:val="28"/>
          <w:lang w:eastAsia="ru-RU"/>
        </w:rPr>
        <w:t>Помещения столовой:</w:t>
      </w:r>
    </w:p>
    <w:tbl>
      <w:tblPr>
        <w:tblW w:w="9398" w:type="dxa"/>
        <w:tblLook w:val="04A0" w:firstRow="1" w:lastRow="0" w:firstColumn="1" w:lastColumn="0" w:noHBand="0" w:noVBand="1"/>
      </w:tblPr>
      <w:tblGrid>
        <w:gridCol w:w="667"/>
        <w:gridCol w:w="53"/>
        <w:gridCol w:w="6935"/>
        <w:gridCol w:w="992"/>
        <w:gridCol w:w="751"/>
      </w:tblGrid>
      <w:tr w:rsidR="00274D1B" w:rsidRPr="00274D1B" w14:paraId="566253E8" w14:textId="77777777" w:rsidTr="00CB0FC2">
        <w:trPr>
          <w:trHeight w:val="375"/>
        </w:trPr>
        <w:tc>
          <w:tcPr>
            <w:tcW w:w="720" w:type="dxa"/>
            <w:gridSpan w:val="2"/>
            <w:tcBorders>
              <w:top w:val="nil"/>
              <w:left w:val="nil"/>
              <w:bottom w:val="nil"/>
              <w:right w:val="nil"/>
            </w:tcBorders>
            <w:shd w:val="clear" w:color="auto" w:fill="auto"/>
            <w:noWrap/>
            <w:vAlign w:val="center"/>
            <w:hideMark/>
          </w:tcPr>
          <w:p w14:paraId="3898E0D7" w14:textId="77777777" w:rsidR="00274D1B" w:rsidRPr="00274D1B" w:rsidRDefault="00274D1B" w:rsidP="00274D1B">
            <w:pPr>
              <w:spacing w:after="0" w:line="240" w:lineRule="auto"/>
              <w:jc w:val="center"/>
              <w:rPr>
                <w:rFonts w:ascii="Times New Roman" w:eastAsiaTheme="minorEastAsia" w:hAnsi="Times New Roman" w:cs="Times New Roman"/>
                <w:b/>
                <w:bCs/>
                <w:color w:val="FFFFFF"/>
                <w:sz w:val="28"/>
                <w:szCs w:val="28"/>
                <w:lang w:eastAsia="ru-RU"/>
              </w:rPr>
            </w:pPr>
            <w:r w:rsidRPr="00274D1B">
              <w:rPr>
                <w:rFonts w:ascii="Times New Roman" w:eastAsiaTheme="minorEastAsia" w:hAnsi="Times New Roman" w:cs="Times New Roman"/>
                <w:b/>
                <w:bCs/>
                <w:color w:val="FFFFFF"/>
                <w:sz w:val="28"/>
                <w:szCs w:val="28"/>
                <w:lang w:eastAsia="ru-RU"/>
              </w:rPr>
              <w:t>1</w:t>
            </w:r>
          </w:p>
        </w:tc>
        <w:tc>
          <w:tcPr>
            <w:tcW w:w="6935" w:type="dxa"/>
            <w:tcBorders>
              <w:top w:val="nil"/>
              <w:left w:val="nil"/>
              <w:bottom w:val="nil"/>
              <w:right w:val="nil"/>
            </w:tcBorders>
            <w:shd w:val="clear" w:color="auto" w:fill="auto"/>
            <w:noWrap/>
            <w:vAlign w:val="center"/>
            <w:hideMark/>
          </w:tcPr>
          <w:p w14:paraId="5BF6716B" w14:textId="4472D106"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Система видеонаблюдения</w:t>
            </w:r>
          </w:p>
        </w:tc>
        <w:tc>
          <w:tcPr>
            <w:tcW w:w="992" w:type="dxa"/>
            <w:tcBorders>
              <w:top w:val="nil"/>
              <w:left w:val="nil"/>
              <w:bottom w:val="nil"/>
              <w:right w:val="nil"/>
            </w:tcBorders>
            <w:shd w:val="clear" w:color="auto" w:fill="auto"/>
            <w:noWrap/>
            <w:vAlign w:val="center"/>
            <w:hideMark/>
          </w:tcPr>
          <w:p w14:paraId="186A037E"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p>
        </w:tc>
        <w:tc>
          <w:tcPr>
            <w:tcW w:w="751" w:type="dxa"/>
            <w:tcBorders>
              <w:top w:val="nil"/>
              <w:left w:val="nil"/>
              <w:bottom w:val="nil"/>
              <w:right w:val="nil"/>
            </w:tcBorders>
            <w:shd w:val="clear" w:color="auto" w:fill="auto"/>
            <w:noWrap/>
            <w:vAlign w:val="bottom"/>
            <w:hideMark/>
          </w:tcPr>
          <w:p w14:paraId="3614C8A6"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r>
      <w:tr w:rsidR="00274D1B" w:rsidRPr="00274D1B" w14:paraId="74C45508" w14:textId="77777777" w:rsidTr="00CB0FC2">
        <w:trPr>
          <w:trHeight w:val="300"/>
        </w:trPr>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39CFB0"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65E155B2"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0A187CD"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1FE379CC"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524EEC0C"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AFF108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35" w:type="dxa"/>
            <w:tcBorders>
              <w:top w:val="nil"/>
              <w:left w:val="nil"/>
              <w:bottom w:val="single" w:sz="4" w:space="0" w:color="auto"/>
              <w:right w:val="single" w:sz="4" w:space="0" w:color="auto"/>
            </w:tcBorders>
            <w:shd w:val="clear" w:color="auto" w:fill="auto"/>
            <w:vAlign w:val="center"/>
            <w:hideMark/>
          </w:tcPr>
          <w:p w14:paraId="16294E2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Цилиндрическая IP-видеокамера LTV CNE-621 58</w:t>
            </w:r>
          </w:p>
        </w:tc>
        <w:tc>
          <w:tcPr>
            <w:tcW w:w="992" w:type="dxa"/>
            <w:tcBorders>
              <w:top w:val="nil"/>
              <w:left w:val="nil"/>
              <w:bottom w:val="single" w:sz="4" w:space="0" w:color="auto"/>
              <w:right w:val="single" w:sz="4" w:space="0" w:color="auto"/>
            </w:tcBorders>
            <w:shd w:val="clear" w:color="auto" w:fill="auto"/>
            <w:vAlign w:val="center"/>
            <w:hideMark/>
          </w:tcPr>
          <w:p w14:paraId="49A707F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751" w:type="dxa"/>
            <w:tcBorders>
              <w:top w:val="nil"/>
              <w:left w:val="nil"/>
              <w:bottom w:val="single" w:sz="4" w:space="0" w:color="auto"/>
              <w:right w:val="single" w:sz="4" w:space="0" w:color="auto"/>
            </w:tcBorders>
            <w:shd w:val="clear" w:color="auto" w:fill="auto"/>
            <w:noWrap/>
            <w:vAlign w:val="bottom"/>
            <w:hideMark/>
          </w:tcPr>
          <w:p w14:paraId="27E9E04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DF65554"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8C26EC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35" w:type="dxa"/>
            <w:tcBorders>
              <w:top w:val="nil"/>
              <w:left w:val="nil"/>
              <w:bottom w:val="single" w:sz="4" w:space="0" w:color="auto"/>
              <w:right w:val="single" w:sz="4" w:space="0" w:color="auto"/>
            </w:tcBorders>
            <w:shd w:val="clear" w:color="auto" w:fill="auto"/>
            <w:vAlign w:val="center"/>
            <w:hideMark/>
          </w:tcPr>
          <w:p w14:paraId="1620FA7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Купольная IP-видеокамера LTV CNE-751 58</w:t>
            </w:r>
          </w:p>
        </w:tc>
        <w:tc>
          <w:tcPr>
            <w:tcW w:w="992" w:type="dxa"/>
            <w:tcBorders>
              <w:top w:val="nil"/>
              <w:left w:val="nil"/>
              <w:bottom w:val="single" w:sz="4" w:space="0" w:color="auto"/>
              <w:right w:val="single" w:sz="4" w:space="0" w:color="auto"/>
            </w:tcBorders>
            <w:shd w:val="clear" w:color="auto" w:fill="auto"/>
            <w:vAlign w:val="center"/>
            <w:hideMark/>
          </w:tcPr>
          <w:p w14:paraId="0A35CB8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13</w:t>
            </w:r>
          </w:p>
        </w:tc>
        <w:tc>
          <w:tcPr>
            <w:tcW w:w="751" w:type="dxa"/>
            <w:tcBorders>
              <w:top w:val="nil"/>
              <w:left w:val="nil"/>
              <w:bottom w:val="single" w:sz="4" w:space="0" w:color="auto"/>
              <w:right w:val="single" w:sz="4" w:space="0" w:color="auto"/>
            </w:tcBorders>
            <w:shd w:val="clear" w:color="auto" w:fill="auto"/>
            <w:noWrap/>
            <w:vAlign w:val="bottom"/>
            <w:hideMark/>
          </w:tcPr>
          <w:p w14:paraId="4CCEA0A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105BF73"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E343A8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vAlign w:val="center"/>
            <w:hideMark/>
          </w:tcPr>
          <w:p w14:paraId="14B5292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Купольная IP-видеокамера LTV CNE-821 58</w:t>
            </w:r>
          </w:p>
        </w:tc>
        <w:tc>
          <w:tcPr>
            <w:tcW w:w="992" w:type="dxa"/>
            <w:tcBorders>
              <w:top w:val="nil"/>
              <w:left w:val="nil"/>
              <w:bottom w:val="single" w:sz="4" w:space="0" w:color="auto"/>
              <w:right w:val="single" w:sz="4" w:space="0" w:color="auto"/>
            </w:tcBorders>
            <w:shd w:val="clear" w:color="auto" w:fill="auto"/>
            <w:vAlign w:val="center"/>
            <w:hideMark/>
          </w:tcPr>
          <w:p w14:paraId="04F973A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751" w:type="dxa"/>
            <w:tcBorders>
              <w:top w:val="nil"/>
              <w:left w:val="nil"/>
              <w:bottom w:val="single" w:sz="4" w:space="0" w:color="auto"/>
              <w:right w:val="single" w:sz="4" w:space="0" w:color="auto"/>
            </w:tcBorders>
            <w:shd w:val="clear" w:color="auto" w:fill="auto"/>
            <w:noWrap/>
            <w:vAlign w:val="bottom"/>
            <w:hideMark/>
          </w:tcPr>
          <w:p w14:paraId="70D75C8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88427D9"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48E63F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vAlign w:val="center"/>
            <w:hideMark/>
          </w:tcPr>
          <w:p w14:paraId="059CBAC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val="en-US" w:eastAsia="ru-RU"/>
              </w:rPr>
            </w:pPr>
            <w:r w:rsidRPr="00274D1B">
              <w:rPr>
                <w:rFonts w:ascii="Times New Roman" w:eastAsiaTheme="minorEastAsia" w:hAnsi="Times New Roman" w:cs="Times New Roman"/>
                <w:color w:val="000000"/>
                <w:sz w:val="28"/>
                <w:szCs w:val="28"/>
                <w:lang w:eastAsia="ru-RU"/>
              </w:rPr>
              <w:t>Коммутатор</w:t>
            </w:r>
            <w:r w:rsidRPr="00274D1B">
              <w:rPr>
                <w:rFonts w:ascii="Times New Roman" w:eastAsiaTheme="minorEastAsia" w:hAnsi="Times New Roman" w:cs="Times New Roman"/>
                <w:color w:val="000000"/>
                <w:sz w:val="28"/>
                <w:szCs w:val="28"/>
                <w:lang w:val="en-US" w:eastAsia="ru-RU"/>
              </w:rPr>
              <w:t xml:space="preserve"> Huawei CloudEngine S5735-L24P4S-A</w:t>
            </w:r>
          </w:p>
        </w:tc>
        <w:tc>
          <w:tcPr>
            <w:tcW w:w="992" w:type="dxa"/>
            <w:tcBorders>
              <w:top w:val="nil"/>
              <w:left w:val="nil"/>
              <w:bottom w:val="single" w:sz="4" w:space="0" w:color="auto"/>
              <w:right w:val="single" w:sz="4" w:space="0" w:color="auto"/>
            </w:tcBorders>
            <w:shd w:val="clear" w:color="auto" w:fill="auto"/>
            <w:vAlign w:val="center"/>
            <w:hideMark/>
          </w:tcPr>
          <w:p w14:paraId="68B5BD1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F248EB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99E969D" w14:textId="77777777" w:rsidTr="00CB0FC2">
        <w:trPr>
          <w:trHeight w:val="9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0F9851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6935" w:type="dxa"/>
            <w:tcBorders>
              <w:top w:val="nil"/>
              <w:left w:val="nil"/>
              <w:bottom w:val="single" w:sz="4" w:space="0" w:color="auto"/>
              <w:right w:val="single" w:sz="4" w:space="0" w:color="auto"/>
            </w:tcBorders>
            <w:shd w:val="clear" w:color="auto" w:fill="auto"/>
            <w:vAlign w:val="center"/>
            <w:hideMark/>
          </w:tcPr>
          <w:p w14:paraId="5F74050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телекоммуникационный 42U, 1000x800,цвет черный, с двумя вертикальными органайзерами, двери перфорированные с замками, задняя дверь двухстворчатая</w:t>
            </w:r>
          </w:p>
        </w:tc>
        <w:tc>
          <w:tcPr>
            <w:tcW w:w="992" w:type="dxa"/>
            <w:tcBorders>
              <w:top w:val="nil"/>
              <w:left w:val="nil"/>
              <w:bottom w:val="single" w:sz="4" w:space="0" w:color="auto"/>
              <w:right w:val="single" w:sz="4" w:space="0" w:color="auto"/>
            </w:tcBorders>
            <w:shd w:val="clear" w:color="auto" w:fill="auto"/>
            <w:vAlign w:val="center"/>
            <w:hideMark/>
          </w:tcPr>
          <w:p w14:paraId="00F2659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6E302F9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B70B4A5" w14:textId="77777777" w:rsidTr="00CB0FC2">
        <w:trPr>
          <w:trHeight w:val="300"/>
        </w:trPr>
        <w:tc>
          <w:tcPr>
            <w:tcW w:w="9398" w:type="dxa"/>
            <w:gridSpan w:val="5"/>
            <w:tcBorders>
              <w:top w:val="nil"/>
              <w:left w:val="nil"/>
              <w:bottom w:val="single" w:sz="4" w:space="0" w:color="auto"/>
              <w:right w:val="nil"/>
            </w:tcBorders>
            <w:shd w:val="clear" w:color="auto" w:fill="auto"/>
            <w:noWrap/>
            <w:vAlign w:val="center"/>
            <w:hideMark/>
          </w:tcPr>
          <w:p w14:paraId="69131099"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Автоматическая пожарная сигнализация</w:t>
            </w:r>
          </w:p>
        </w:tc>
      </w:tr>
      <w:tr w:rsidR="00274D1B" w:rsidRPr="00274D1B" w14:paraId="16FD6181"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DCEE978"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15DF7E08"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39F2BFCA"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30B47BC7"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51E68287"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1924E0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6935" w:type="dxa"/>
            <w:tcBorders>
              <w:top w:val="nil"/>
              <w:left w:val="nil"/>
              <w:bottom w:val="single" w:sz="4" w:space="0" w:color="auto"/>
              <w:right w:val="single" w:sz="4" w:space="0" w:color="auto"/>
            </w:tcBorders>
            <w:shd w:val="clear" w:color="auto" w:fill="auto"/>
            <w:vAlign w:val="center"/>
            <w:hideMark/>
          </w:tcPr>
          <w:p w14:paraId="34C85D4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контроля и управления С 2000 М</w:t>
            </w:r>
          </w:p>
        </w:tc>
        <w:tc>
          <w:tcPr>
            <w:tcW w:w="992" w:type="dxa"/>
            <w:tcBorders>
              <w:top w:val="nil"/>
              <w:left w:val="nil"/>
              <w:bottom w:val="single" w:sz="4" w:space="0" w:color="auto"/>
              <w:right w:val="single" w:sz="4" w:space="0" w:color="auto"/>
            </w:tcBorders>
            <w:shd w:val="clear" w:color="auto" w:fill="auto"/>
            <w:vAlign w:val="center"/>
            <w:hideMark/>
          </w:tcPr>
          <w:p w14:paraId="05AF348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D7DE5D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64B7F4E"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32A5BB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6935" w:type="dxa"/>
            <w:tcBorders>
              <w:top w:val="nil"/>
              <w:left w:val="nil"/>
              <w:bottom w:val="single" w:sz="4" w:space="0" w:color="auto"/>
              <w:right w:val="single" w:sz="4" w:space="0" w:color="auto"/>
            </w:tcBorders>
            <w:shd w:val="clear" w:color="auto" w:fill="auto"/>
            <w:vAlign w:val="center"/>
            <w:hideMark/>
          </w:tcPr>
          <w:p w14:paraId="5B0C8FA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контроля и индикации  С 2000-БКИ</w:t>
            </w:r>
          </w:p>
        </w:tc>
        <w:tc>
          <w:tcPr>
            <w:tcW w:w="992" w:type="dxa"/>
            <w:tcBorders>
              <w:top w:val="nil"/>
              <w:left w:val="nil"/>
              <w:bottom w:val="single" w:sz="4" w:space="0" w:color="auto"/>
              <w:right w:val="single" w:sz="4" w:space="0" w:color="auto"/>
            </w:tcBorders>
            <w:shd w:val="clear" w:color="auto" w:fill="auto"/>
            <w:vAlign w:val="center"/>
            <w:hideMark/>
          </w:tcPr>
          <w:p w14:paraId="0BF011A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3E0E8B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BA49E52"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95FA53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6935" w:type="dxa"/>
            <w:tcBorders>
              <w:top w:val="nil"/>
              <w:left w:val="nil"/>
              <w:bottom w:val="single" w:sz="4" w:space="0" w:color="auto"/>
              <w:right w:val="single" w:sz="4" w:space="0" w:color="auto"/>
            </w:tcBorders>
            <w:shd w:val="clear" w:color="auto" w:fill="auto"/>
            <w:vAlign w:val="center"/>
            <w:hideMark/>
          </w:tcPr>
          <w:p w14:paraId="3552B6B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Преобразователь интерфейсов RS-485/RS -232</w:t>
            </w:r>
          </w:p>
        </w:tc>
        <w:tc>
          <w:tcPr>
            <w:tcW w:w="992" w:type="dxa"/>
            <w:tcBorders>
              <w:top w:val="nil"/>
              <w:left w:val="nil"/>
              <w:bottom w:val="single" w:sz="4" w:space="0" w:color="auto"/>
              <w:right w:val="single" w:sz="4" w:space="0" w:color="auto"/>
            </w:tcBorders>
            <w:shd w:val="clear" w:color="auto" w:fill="auto"/>
            <w:vAlign w:val="center"/>
            <w:hideMark/>
          </w:tcPr>
          <w:p w14:paraId="4138E5C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3ED48FF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D9B5B24"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55A9F9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6935" w:type="dxa"/>
            <w:tcBorders>
              <w:top w:val="nil"/>
              <w:left w:val="nil"/>
              <w:bottom w:val="single" w:sz="4" w:space="0" w:color="auto"/>
              <w:right w:val="single" w:sz="4" w:space="0" w:color="auto"/>
            </w:tcBorders>
            <w:shd w:val="clear" w:color="auto" w:fill="auto"/>
            <w:vAlign w:val="center"/>
            <w:hideMark/>
          </w:tcPr>
          <w:p w14:paraId="30A8F14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двухпроводной линии связи  С 2000-КДЛ</w:t>
            </w:r>
          </w:p>
        </w:tc>
        <w:tc>
          <w:tcPr>
            <w:tcW w:w="992" w:type="dxa"/>
            <w:tcBorders>
              <w:top w:val="nil"/>
              <w:left w:val="nil"/>
              <w:bottom w:val="single" w:sz="4" w:space="0" w:color="auto"/>
              <w:right w:val="single" w:sz="4" w:space="0" w:color="auto"/>
            </w:tcBorders>
            <w:shd w:val="clear" w:color="auto" w:fill="auto"/>
            <w:vAlign w:val="center"/>
            <w:hideMark/>
          </w:tcPr>
          <w:p w14:paraId="5C3CAB5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w:t>
            </w:r>
          </w:p>
        </w:tc>
        <w:tc>
          <w:tcPr>
            <w:tcW w:w="751" w:type="dxa"/>
            <w:tcBorders>
              <w:top w:val="nil"/>
              <w:left w:val="nil"/>
              <w:bottom w:val="single" w:sz="4" w:space="0" w:color="auto"/>
              <w:right w:val="single" w:sz="4" w:space="0" w:color="auto"/>
            </w:tcBorders>
            <w:shd w:val="clear" w:color="auto" w:fill="auto"/>
            <w:noWrap/>
            <w:vAlign w:val="bottom"/>
            <w:hideMark/>
          </w:tcPr>
          <w:p w14:paraId="1E855F0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E56D483"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C047ED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 </w:t>
            </w:r>
          </w:p>
        </w:tc>
        <w:tc>
          <w:tcPr>
            <w:tcW w:w="6935" w:type="dxa"/>
            <w:tcBorders>
              <w:top w:val="nil"/>
              <w:left w:val="nil"/>
              <w:bottom w:val="single" w:sz="4" w:space="0" w:color="auto"/>
              <w:right w:val="single" w:sz="4" w:space="0" w:color="auto"/>
            </w:tcBorders>
            <w:shd w:val="clear" w:color="auto" w:fill="auto"/>
            <w:vAlign w:val="center"/>
            <w:hideMark/>
          </w:tcPr>
          <w:p w14:paraId="63830D9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ПРИЕМНО-КОНТРОЛЬНЫЙ ОХРАННО-ПОЖАРНЫЙ С2000-4</w:t>
            </w:r>
          </w:p>
        </w:tc>
        <w:tc>
          <w:tcPr>
            <w:tcW w:w="992" w:type="dxa"/>
            <w:tcBorders>
              <w:top w:val="nil"/>
              <w:left w:val="nil"/>
              <w:bottom w:val="single" w:sz="4" w:space="0" w:color="auto"/>
              <w:right w:val="single" w:sz="4" w:space="0" w:color="auto"/>
            </w:tcBorders>
            <w:shd w:val="clear" w:color="auto" w:fill="auto"/>
            <w:vAlign w:val="center"/>
            <w:hideMark/>
          </w:tcPr>
          <w:p w14:paraId="35AD53F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557BED9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E7D7ADD"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423557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w:t>
            </w:r>
          </w:p>
        </w:tc>
        <w:tc>
          <w:tcPr>
            <w:tcW w:w="6935" w:type="dxa"/>
            <w:tcBorders>
              <w:top w:val="nil"/>
              <w:left w:val="nil"/>
              <w:bottom w:val="single" w:sz="4" w:space="0" w:color="auto"/>
              <w:right w:val="single" w:sz="4" w:space="0" w:color="auto"/>
            </w:tcBorders>
            <w:shd w:val="clear" w:color="auto" w:fill="auto"/>
            <w:vAlign w:val="center"/>
            <w:hideMark/>
          </w:tcPr>
          <w:p w14:paraId="4A92B90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управления задвижкой ШУЗ</w:t>
            </w:r>
          </w:p>
        </w:tc>
        <w:tc>
          <w:tcPr>
            <w:tcW w:w="992" w:type="dxa"/>
            <w:tcBorders>
              <w:top w:val="nil"/>
              <w:left w:val="nil"/>
              <w:bottom w:val="single" w:sz="4" w:space="0" w:color="auto"/>
              <w:right w:val="single" w:sz="4" w:space="0" w:color="auto"/>
            </w:tcBorders>
            <w:shd w:val="clear" w:color="auto" w:fill="auto"/>
            <w:vAlign w:val="center"/>
            <w:hideMark/>
          </w:tcPr>
          <w:p w14:paraId="79D22D7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0F27373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7203390"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EDF5A3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6935" w:type="dxa"/>
            <w:tcBorders>
              <w:top w:val="nil"/>
              <w:left w:val="nil"/>
              <w:bottom w:val="single" w:sz="4" w:space="0" w:color="auto"/>
              <w:right w:val="single" w:sz="4" w:space="0" w:color="auto"/>
            </w:tcBorders>
            <w:shd w:val="clear" w:color="auto" w:fill="auto"/>
            <w:vAlign w:val="center"/>
            <w:hideMark/>
          </w:tcPr>
          <w:p w14:paraId="399583A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Сигнально-пусковой блок адресный С 2000-СП4/220</w:t>
            </w:r>
          </w:p>
        </w:tc>
        <w:tc>
          <w:tcPr>
            <w:tcW w:w="992" w:type="dxa"/>
            <w:tcBorders>
              <w:top w:val="nil"/>
              <w:left w:val="nil"/>
              <w:bottom w:val="single" w:sz="4" w:space="0" w:color="auto"/>
              <w:right w:val="single" w:sz="4" w:space="0" w:color="auto"/>
            </w:tcBorders>
            <w:shd w:val="clear" w:color="auto" w:fill="auto"/>
            <w:vAlign w:val="center"/>
            <w:hideMark/>
          </w:tcPr>
          <w:p w14:paraId="37E80E3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114</w:t>
            </w:r>
          </w:p>
        </w:tc>
        <w:tc>
          <w:tcPr>
            <w:tcW w:w="751" w:type="dxa"/>
            <w:tcBorders>
              <w:top w:val="nil"/>
              <w:left w:val="nil"/>
              <w:bottom w:val="single" w:sz="4" w:space="0" w:color="auto"/>
              <w:right w:val="single" w:sz="4" w:space="0" w:color="auto"/>
            </w:tcBorders>
            <w:shd w:val="clear" w:color="auto" w:fill="auto"/>
            <w:noWrap/>
            <w:vAlign w:val="bottom"/>
            <w:hideMark/>
          </w:tcPr>
          <w:p w14:paraId="5C76DD9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ADB0C1C"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966F44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w:t>
            </w:r>
          </w:p>
        </w:tc>
        <w:tc>
          <w:tcPr>
            <w:tcW w:w="6935" w:type="dxa"/>
            <w:tcBorders>
              <w:top w:val="nil"/>
              <w:left w:val="nil"/>
              <w:bottom w:val="single" w:sz="4" w:space="0" w:color="auto"/>
              <w:right w:val="single" w:sz="4" w:space="0" w:color="auto"/>
            </w:tcBorders>
            <w:shd w:val="clear" w:color="auto" w:fill="auto"/>
            <w:vAlign w:val="center"/>
            <w:hideMark/>
          </w:tcPr>
          <w:p w14:paraId="4DB52C6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Сигнально-пусковой блок С 2000-СП1</w:t>
            </w:r>
          </w:p>
        </w:tc>
        <w:tc>
          <w:tcPr>
            <w:tcW w:w="992" w:type="dxa"/>
            <w:tcBorders>
              <w:top w:val="nil"/>
              <w:left w:val="nil"/>
              <w:bottom w:val="single" w:sz="4" w:space="0" w:color="auto"/>
              <w:right w:val="single" w:sz="4" w:space="0" w:color="auto"/>
            </w:tcBorders>
            <w:shd w:val="clear" w:color="auto" w:fill="auto"/>
            <w:vAlign w:val="center"/>
            <w:hideMark/>
          </w:tcPr>
          <w:p w14:paraId="3A74DCC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3047BAE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D929B03"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06C6B3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6935" w:type="dxa"/>
            <w:tcBorders>
              <w:top w:val="nil"/>
              <w:left w:val="nil"/>
              <w:bottom w:val="nil"/>
              <w:right w:val="nil"/>
            </w:tcBorders>
            <w:shd w:val="clear" w:color="auto" w:fill="auto"/>
            <w:vAlign w:val="bottom"/>
            <w:hideMark/>
          </w:tcPr>
          <w:p w14:paraId="6A5AA73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КОНТРОЛЬНО-ПУСКОВОЙ БЛОК С2000-КПБ</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2CD378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5D8146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C1B3EBB"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C51B0C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13</w:t>
            </w:r>
          </w:p>
        </w:tc>
        <w:tc>
          <w:tcPr>
            <w:tcW w:w="6935" w:type="dxa"/>
            <w:tcBorders>
              <w:top w:val="nil"/>
              <w:left w:val="nil"/>
              <w:bottom w:val="nil"/>
              <w:right w:val="nil"/>
            </w:tcBorders>
            <w:shd w:val="clear" w:color="auto" w:fill="auto"/>
            <w:noWrap/>
            <w:vAlign w:val="bottom"/>
            <w:hideMark/>
          </w:tcPr>
          <w:p w14:paraId="34F6E72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приёмно-контрольный охранно-пожарный Сигнал-10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F0FAE5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17A04F9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25BFA45"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C42801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14</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5E38215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пожарной сигнализации ШПС-24</w:t>
            </w:r>
          </w:p>
        </w:tc>
        <w:tc>
          <w:tcPr>
            <w:tcW w:w="992" w:type="dxa"/>
            <w:tcBorders>
              <w:top w:val="nil"/>
              <w:left w:val="nil"/>
              <w:bottom w:val="single" w:sz="4" w:space="0" w:color="auto"/>
              <w:right w:val="single" w:sz="4" w:space="0" w:color="auto"/>
            </w:tcBorders>
            <w:shd w:val="clear" w:color="auto" w:fill="auto"/>
            <w:vAlign w:val="center"/>
            <w:hideMark/>
          </w:tcPr>
          <w:p w14:paraId="2A6492B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6F5CB36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C139CB1"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D9D003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15</w:t>
            </w:r>
          </w:p>
        </w:tc>
        <w:tc>
          <w:tcPr>
            <w:tcW w:w="6935" w:type="dxa"/>
            <w:tcBorders>
              <w:top w:val="nil"/>
              <w:left w:val="nil"/>
              <w:bottom w:val="single" w:sz="4" w:space="0" w:color="auto"/>
              <w:right w:val="single" w:sz="4" w:space="0" w:color="auto"/>
            </w:tcBorders>
            <w:shd w:val="clear" w:color="auto" w:fill="auto"/>
            <w:vAlign w:val="center"/>
            <w:hideMark/>
          </w:tcPr>
          <w:p w14:paraId="7B1DD49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дымовой адресно-аналоговый ДИП 34А-03</w:t>
            </w:r>
          </w:p>
        </w:tc>
        <w:tc>
          <w:tcPr>
            <w:tcW w:w="992" w:type="dxa"/>
            <w:tcBorders>
              <w:top w:val="nil"/>
              <w:left w:val="nil"/>
              <w:bottom w:val="single" w:sz="4" w:space="0" w:color="auto"/>
              <w:right w:val="single" w:sz="4" w:space="0" w:color="auto"/>
            </w:tcBorders>
            <w:shd w:val="clear" w:color="auto" w:fill="auto"/>
            <w:vAlign w:val="center"/>
            <w:hideMark/>
          </w:tcPr>
          <w:p w14:paraId="427238F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307</w:t>
            </w:r>
          </w:p>
        </w:tc>
        <w:tc>
          <w:tcPr>
            <w:tcW w:w="751" w:type="dxa"/>
            <w:tcBorders>
              <w:top w:val="nil"/>
              <w:left w:val="nil"/>
              <w:bottom w:val="single" w:sz="4" w:space="0" w:color="auto"/>
              <w:right w:val="single" w:sz="4" w:space="0" w:color="auto"/>
            </w:tcBorders>
            <w:shd w:val="clear" w:color="auto" w:fill="auto"/>
            <w:noWrap/>
            <w:vAlign w:val="bottom"/>
            <w:hideMark/>
          </w:tcPr>
          <w:p w14:paraId="330042E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3A67F00"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76F070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16</w:t>
            </w:r>
          </w:p>
        </w:tc>
        <w:tc>
          <w:tcPr>
            <w:tcW w:w="6935" w:type="dxa"/>
            <w:tcBorders>
              <w:top w:val="nil"/>
              <w:left w:val="nil"/>
              <w:bottom w:val="single" w:sz="4" w:space="0" w:color="auto"/>
              <w:right w:val="single" w:sz="4" w:space="0" w:color="auto"/>
            </w:tcBorders>
            <w:shd w:val="clear" w:color="auto" w:fill="auto"/>
            <w:vAlign w:val="center"/>
            <w:hideMark/>
          </w:tcPr>
          <w:p w14:paraId="496E1B8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тепловой адресно-аналоговый С 2000-ИП-03</w:t>
            </w:r>
          </w:p>
        </w:tc>
        <w:tc>
          <w:tcPr>
            <w:tcW w:w="992" w:type="dxa"/>
            <w:tcBorders>
              <w:top w:val="nil"/>
              <w:left w:val="nil"/>
              <w:bottom w:val="single" w:sz="4" w:space="0" w:color="auto"/>
              <w:right w:val="single" w:sz="4" w:space="0" w:color="auto"/>
            </w:tcBorders>
            <w:shd w:val="clear" w:color="auto" w:fill="auto"/>
            <w:vAlign w:val="center"/>
            <w:hideMark/>
          </w:tcPr>
          <w:p w14:paraId="2023889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751" w:type="dxa"/>
            <w:tcBorders>
              <w:top w:val="nil"/>
              <w:left w:val="nil"/>
              <w:bottom w:val="single" w:sz="4" w:space="0" w:color="auto"/>
              <w:right w:val="single" w:sz="4" w:space="0" w:color="auto"/>
            </w:tcBorders>
            <w:shd w:val="clear" w:color="auto" w:fill="auto"/>
            <w:noWrap/>
            <w:vAlign w:val="bottom"/>
            <w:hideMark/>
          </w:tcPr>
          <w:p w14:paraId="0E3B4A8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AFF9BB0"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562DCB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w:t>
            </w:r>
          </w:p>
        </w:tc>
        <w:tc>
          <w:tcPr>
            <w:tcW w:w="6935" w:type="dxa"/>
            <w:tcBorders>
              <w:top w:val="nil"/>
              <w:left w:val="nil"/>
              <w:bottom w:val="single" w:sz="4" w:space="0" w:color="auto"/>
              <w:right w:val="single" w:sz="4" w:space="0" w:color="auto"/>
            </w:tcBorders>
            <w:shd w:val="clear" w:color="auto" w:fill="auto"/>
            <w:vAlign w:val="center"/>
            <w:hideMark/>
          </w:tcPr>
          <w:p w14:paraId="6CB96D4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ручной адресный ИПР 513-3АМ</w:t>
            </w:r>
          </w:p>
        </w:tc>
        <w:tc>
          <w:tcPr>
            <w:tcW w:w="992" w:type="dxa"/>
            <w:tcBorders>
              <w:top w:val="nil"/>
              <w:left w:val="nil"/>
              <w:bottom w:val="single" w:sz="4" w:space="0" w:color="auto"/>
              <w:right w:val="single" w:sz="4" w:space="0" w:color="auto"/>
            </w:tcBorders>
            <w:shd w:val="clear" w:color="auto" w:fill="auto"/>
            <w:vAlign w:val="center"/>
            <w:hideMark/>
          </w:tcPr>
          <w:p w14:paraId="20A159A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751" w:type="dxa"/>
            <w:tcBorders>
              <w:top w:val="nil"/>
              <w:left w:val="nil"/>
              <w:bottom w:val="single" w:sz="4" w:space="0" w:color="auto"/>
              <w:right w:val="single" w:sz="4" w:space="0" w:color="auto"/>
            </w:tcBorders>
            <w:shd w:val="clear" w:color="auto" w:fill="auto"/>
            <w:noWrap/>
            <w:vAlign w:val="bottom"/>
            <w:hideMark/>
          </w:tcPr>
          <w:p w14:paraId="68F99CC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1DF36C8"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B04874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6935" w:type="dxa"/>
            <w:tcBorders>
              <w:top w:val="nil"/>
              <w:left w:val="nil"/>
              <w:bottom w:val="single" w:sz="4" w:space="0" w:color="auto"/>
              <w:right w:val="single" w:sz="4" w:space="0" w:color="auto"/>
            </w:tcBorders>
            <w:shd w:val="clear" w:color="auto" w:fill="auto"/>
            <w:vAlign w:val="center"/>
            <w:hideMark/>
          </w:tcPr>
          <w:p w14:paraId="07C68E8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аспирационный ИПА v4</w:t>
            </w:r>
          </w:p>
        </w:tc>
        <w:tc>
          <w:tcPr>
            <w:tcW w:w="992" w:type="dxa"/>
            <w:tcBorders>
              <w:top w:val="nil"/>
              <w:left w:val="nil"/>
              <w:bottom w:val="single" w:sz="4" w:space="0" w:color="auto"/>
              <w:right w:val="single" w:sz="4" w:space="0" w:color="auto"/>
            </w:tcBorders>
            <w:shd w:val="clear" w:color="auto" w:fill="auto"/>
            <w:vAlign w:val="center"/>
            <w:hideMark/>
          </w:tcPr>
          <w:p w14:paraId="6757964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262E1B6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672B639"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B457F1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19</w:t>
            </w:r>
          </w:p>
        </w:tc>
        <w:tc>
          <w:tcPr>
            <w:tcW w:w="6935" w:type="dxa"/>
            <w:tcBorders>
              <w:top w:val="nil"/>
              <w:left w:val="nil"/>
              <w:bottom w:val="single" w:sz="4" w:space="0" w:color="auto"/>
              <w:right w:val="single" w:sz="4" w:space="0" w:color="auto"/>
            </w:tcBorders>
            <w:shd w:val="clear" w:color="auto" w:fill="auto"/>
            <w:vAlign w:val="center"/>
            <w:hideMark/>
          </w:tcPr>
          <w:p w14:paraId="342A109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разветвительно-изолирующий БРИЗ исп. 03</w:t>
            </w:r>
          </w:p>
        </w:tc>
        <w:tc>
          <w:tcPr>
            <w:tcW w:w="992" w:type="dxa"/>
            <w:tcBorders>
              <w:top w:val="nil"/>
              <w:left w:val="nil"/>
              <w:bottom w:val="single" w:sz="4" w:space="0" w:color="auto"/>
              <w:right w:val="single" w:sz="4" w:space="0" w:color="auto"/>
            </w:tcBorders>
            <w:shd w:val="clear" w:color="auto" w:fill="auto"/>
            <w:vAlign w:val="center"/>
            <w:hideMark/>
          </w:tcPr>
          <w:p w14:paraId="4CCB4C5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19</w:t>
            </w:r>
          </w:p>
        </w:tc>
        <w:tc>
          <w:tcPr>
            <w:tcW w:w="751" w:type="dxa"/>
            <w:tcBorders>
              <w:top w:val="nil"/>
              <w:left w:val="nil"/>
              <w:bottom w:val="single" w:sz="4" w:space="0" w:color="auto"/>
              <w:right w:val="single" w:sz="4" w:space="0" w:color="auto"/>
            </w:tcBorders>
            <w:shd w:val="clear" w:color="auto" w:fill="auto"/>
            <w:noWrap/>
            <w:vAlign w:val="bottom"/>
            <w:hideMark/>
          </w:tcPr>
          <w:p w14:paraId="2E3C9D7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1031864"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9C5A58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6935" w:type="dxa"/>
            <w:tcBorders>
              <w:top w:val="nil"/>
              <w:left w:val="nil"/>
              <w:bottom w:val="single" w:sz="4" w:space="0" w:color="auto"/>
              <w:right w:val="single" w:sz="4" w:space="0" w:color="auto"/>
            </w:tcBorders>
            <w:shd w:val="clear" w:color="auto" w:fill="auto"/>
            <w:vAlign w:val="center"/>
            <w:hideMark/>
          </w:tcPr>
          <w:p w14:paraId="0E6C6A2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18 А/ч</w:t>
            </w:r>
          </w:p>
        </w:tc>
        <w:tc>
          <w:tcPr>
            <w:tcW w:w="992" w:type="dxa"/>
            <w:tcBorders>
              <w:top w:val="nil"/>
              <w:left w:val="nil"/>
              <w:bottom w:val="single" w:sz="4" w:space="0" w:color="auto"/>
              <w:right w:val="single" w:sz="4" w:space="0" w:color="auto"/>
            </w:tcBorders>
            <w:shd w:val="clear" w:color="auto" w:fill="auto"/>
            <w:vAlign w:val="center"/>
            <w:hideMark/>
          </w:tcPr>
          <w:p w14:paraId="703093B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751" w:type="dxa"/>
            <w:tcBorders>
              <w:top w:val="nil"/>
              <w:left w:val="nil"/>
              <w:bottom w:val="single" w:sz="4" w:space="0" w:color="auto"/>
              <w:right w:val="single" w:sz="4" w:space="0" w:color="auto"/>
            </w:tcBorders>
            <w:shd w:val="clear" w:color="auto" w:fill="auto"/>
            <w:noWrap/>
            <w:vAlign w:val="bottom"/>
            <w:hideMark/>
          </w:tcPr>
          <w:p w14:paraId="12A0770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A2619AD" w14:textId="77777777" w:rsidTr="00CB0FC2">
        <w:trPr>
          <w:trHeight w:val="300"/>
        </w:trPr>
        <w:tc>
          <w:tcPr>
            <w:tcW w:w="9398" w:type="dxa"/>
            <w:gridSpan w:val="5"/>
            <w:tcBorders>
              <w:top w:val="nil"/>
              <w:left w:val="nil"/>
              <w:bottom w:val="nil"/>
              <w:right w:val="nil"/>
            </w:tcBorders>
            <w:shd w:val="clear" w:color="auto" w:fill="auto"/>
            <w:noWrap/>
            <w:vAlign w:val="center"/>
            <w:hideMark/>
          </w:tcPr>
          <w:p w14:paraId="3E70D848"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Система оповещения и управления эвакуацией</w:t>
            </w:r>
          </w:p>
        </w:tc>
      </w:tr>
      <w:tr w:rsidR="00274D1B" w:rsidRPr="00274D1B" w14:paraId="1DB2BDB5" w14:textId="77777777" w:rsidTr="00CB0FC2">
        <w:trPr>
          <w:trHeight w:val="300"/>
        </w:trPr>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B3BB51"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7425F87A"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FBA4971"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58A06E42"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23E8D309"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D24998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21</w:t>
            </w:r>
          </w:p>
        </w:tc>
        <w:tc>
          <w:tcPr>
            <w:tcW w:w="6935" w:type="dxa"/>
            <w:tcBorders>
              <w:top w:val="nil"/>
              <w:left w:val="nil"/>
              <w:bottom w:val="single" w:sz="4" w:space="0" w:color="auto"/>
              <w:right w:val="single" w:sz="4" w:space="0" w:color="auto"/>
            </w:tcBorders>
            <w:shd w:val="clear" w:color="auto" w:fill="auto"/>
            <w:vAlign w:val="center"/>
            <w:hideMark/>
          </w:tcPr>
          <w:p w14:paraId="3022A28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Прибор управления оповещением МЕТА 17821</w:t>
            </w:r>
          </w:p>
        </w:tc>
        <w:tc>
          <w:tcPr>
            <w:tcW w:w="992" w:type="dxa"/>
            <w:tcBorders>
              <w:top w:val="nil"/>
              <w:left w:val="nil"/>
              <w:bottom w:val="single" w:sz="4" w:space="0" w:color="auto"/>
              <w:right w:val="single" w:sz="4" w:space="0" w:color="auto"/>
            </w:tcBorders>
            <w:shd w:val="clear" w:color="auto" w:fill="auto"/>
            <w:vAlign w:val="center"/>
            <w:hideMark/>
          </w:tcPr>
          <w:p w14:paraId="3BC2618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2B241FE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840004B"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5F4CC3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22</w:t>
            </w:r>
          </w:p>
        </w:tc>
        <w:tc>
          <w:tcPr>
            <w:tcW w:w="6935" w:type="dxa"/>
            <w:tcBorders>
              <w:top w:val="nil"/>
              <w:left w:val="nil"/>
              <w:bottom w:val="single" w:sz="4" w:space="0" w:color="auto"/>
              <w:right w:val="single" w:sz="4" w:space="0" w:color="auto"/>
            </w:tcBorders>
            <w:shd w:val="clear" w:color="auto" w:fill="auto"/>
            <w:vAlign w:val="center"/>
            <w:hideMark/>
          </w:tcPr>
          <w:p w14:paraId="0B4C6DC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Медиаконвертер МЕТА 7314</w:t>
            </w:r>
          </w:p>
        </w:tc>
        <w:tc>
          <w:tcPr>
            <w:tcW w:w="992" w:type="dxa"/>
            <w:tcBorders>
              <w:top w:val="nil"/>
              <w:left w:val="nil"/>
              <w:bottom w:val="single" w:sz="4" w:space="0" w:color="auto"/>
              <w:right w:val="single" w:sz="4" w:space="0" w:color="auto"/>
            </w:tcBorders>
            <w:shd w:val="clear" w:color="auto" w:fill="auto"/>
            <w:vAlign w:val="center"/>
            <w:hideMark/>
          </w:tcPr>
          <w:p w14:paraId="0E1BF31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614968A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E8AB066"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A58173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23</w:t>
            </w:r>
          </w:p>
        </w:tc>
        <w:tc>
          <w:tcPr>
            <w:tcW w:w="6935" w:type="dxa"/>
            <w:tcBorders>
              <w:top w:val="nil"/>
              <w:left w:val="nil"/>
              <w:bottom w:val="single" w:sz="4" w:space="0" w:color="auto"/>
              <w:right w:val="single" w:sz="4" w:space="0" w:color="auto"/>
            </w:tcBorders>
            <w:shd w:val="clear" w:color="auto" w:fill="auto"/>
            <w:vAlign w:val="center"/>
            <w:hideMark/>
          </w:tcPr>
          <w:p w14:paraId="1080386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Контрольно-пусковой блок С 2000-КПБ</w:t>
            </w:r>
          </w:p>
        </w:tc>
        <w:tc>
          <w:tcPr>
            <w:tcW w:w="992" w:type="dxa"/>
            <w:tcBorders>
              <w:top w:val="nil"/>
              <w:left w:val="nil"/>
              <w:bottom w:val="single" w:sz="4" w:space="0" w:color="auto"/>
              <w:right w:val="single" w:sz="4" w:space="0" w:color="auto"/>
            </w:tcBorders>
            <w:shd w:val="clear" w:color="auto" w:fill="auto"/>
            <w:vAlign w:val="center"/>
            <w:hideMark/>
          </w:tcPr>
          <w:p w14:paraId="2200BEE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1A97F7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500435F"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99E023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24</w:t>
            </w:r>
          </w:p>
        </w:tc>
        <w:tc>
          <w:tcPr>
            <w:tcW w:w="6935" w:type="dxa"/>
            <w:tcBorders>
              <w:top w:val="nil"/>
              <w:left w:val="nil"/>
              <w:bottom w:val="single" w:sz="4" w:space="0" w:color="auto"/>
              <w:right w:val="single" w:sz="4" w:space="0" w:color="auto"/>
            </w:tcBorders>
            <w:shd w:val="clear" w:color="auto" w:fill="auto"/>
            <w:vAlign w:val="center"/>
            <w:hideMark/>
          </w:tcPr>
          <w:p w14:paraId="5DC6A9B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Резервиро-ванный источник питания РИП-24 исп. 56</w:t>
            </w:r>
          </w:p>
        </w:tc>
        <w:tc>
          <w:tcPr>
            <w:tcW w:w="992" w:type="dxa"/>
            <w:tcBorders>
              <w:top w:val="nil"/>
              <w:left w:val="nil"/>
              <w:bottom w:val="single" w:sz="4" w:space="0" w:color="auto"/>
              <w:right w:val="single" w:sz="4" w:space="0" w:color="auto"/>
            </w:tcBorders>
            <w:shd w:val="clear" w:color="auto" w:fill="auto"/>
            <w:vAlign w:val="center"/>
            <w:hideMark/>
          </w:tcPr>
          <w:p w14:paraId="2969360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444BA4D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7A5687A"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62556E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25</w:t>
            </w:r>
          </w:p>
        </w:tc>
        <w:tc>
          <w:tcPr>
            <w:tcW w:w="6935" w:type="dxa"/>
            <w:tcBorders>
              <w:top w:val="nil"/>
              <w:left w:val="nil"/>
              <w:bottom w:val="single" w:sz="4" w:space="0" w:color="auto"/>
              <w:right w:val="single" w:sz="4" w:space="0" w:color="auto"/>
            </w:tcBorders>
            <w:shd w:val="clear" w:color="auto" w:fill="auto"/>
            <w:vAlign w:val="center"/>
            <w:hideMark/>
          </w:tcPr>
          <w:p w14:paraId="31828E2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«Выход»</w:t>
            </w:r>
          </w:p>
        </w:tc>
        <w:tc>
          <w:tcPr>
            <w:tcW w:w="992" w:type="dxa"/>
            <w:tcBorders>
              <w:top w:val="nil"/>
              <w:left w:val="nil"/>
              <w:bottom w:val="single" w:sz="4" w:space="0" w:color="auto"/>
              <w:right w:val="single" w:sz="4" w:space="0" w:color="auto"/>
            </w:tcBorders>
            <w:shd w:val="clear" w:color="auto" w:fill="auto"/>
            <w:vAlign w:val="center"/>
            <w:hideMark/>
          </w:tcPr>
          <w:p w14:paraId="7894C35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36</w:t>
            </w:r>
          </w:p>
        </w:tc>
        <w:tc>
          <w:tcPr>
            <w:tcW w:w="751" w:type="dxa"/>
            <w:tcBorders>
              <w:top w:val="nil"/>
              <w:left w:val="nil"/>
              <w:bottom w:val="single" w:sz="4" w:space="0" w:color="auto"/>
              <w:right w:val="single" w:sz="4" w:space="0" w:color="auto"/>
            </w:tcBorders>
            <w:shd w:val="clear" w:color="auto" w:fill="auto"/>
            <w:noWrap/>
            <w:vAlign w:val="bottom"/>
            <w:hideMark/>
          </w:tcPr>
          <w:p w14:paraId="7E16B18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8BD625D"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FA5E17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26</w:t>
            </w:r>
          </w:p>
        </w:tc>
        <w:tc>
          <w:tcPr>
            <w:tcW w:w="6935" w:type="dxa"/>
            <w:tcBorders>
              <w:top w:val="nil"/>
              <w:left w:val="nil"/>
              <w:bottom w:val="single" w:sz="4" w:space="0" w:color="auto"/>
              <w:right w:val="single" w:sz="4" w:space="0" w:color="auto"/>
            </w:tcBorders>
            <w:shd w:val="clear" w:color="auto" w:fill="auto"/>
            <w:vAlign w:val="center"/>
            <w:hideMark/>
          </w:tcPr>
          <w:p w14:paraId="09C7879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«направле-ние движения»</w:t>
            </w:r>
          </w:p>
        </w:tc>
        <w:tc>
          <w:tcPr>
            <w:tcW w:w="992" w:type="dxa"/>
            <w:tcBorders>
              <w:top w:val="nil"/>
              <w:left w:val="nil"/>
              <w:bottom w:val="single" w:sz="4" w:space="0" w:color="auto"/>
              <w:right w:val="single" w:sz="4" w:space="0" w:color="auto"/>
            </w:tcBorders>
            <w:shd w:val="clear" w:color="auto" w:fill="auto"/>
            <w:vAlign w:val="center"/>
            <w:hideMark/>
          </w:tcPr>
          <w:p w14:paraId="46A8B0C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50917EE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BACFBF5"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47387D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27</w:t>
            </w:r>
          </w:p>
        </w:tc>
        <w:tc>
          <w:tcPr>
            <w:tcW w:w="6935" w:type="dxa"/>
            <w:tcBorders>
              <w:top w:val="nil"/>
              <w:left w:val="nil"/>
              <w:bottom w:val="single" w:sz="4" w:space="0" w:color="auto"/>
              <w:right w:val="single" w:sz="4" w:space="0" w:color="auto"/>
            </w:tcBorders>
            <w:shd w:val="clear" w:color="auto" w:fill="auto"/>
            <w:vAlign w:val="center"/>
            <w:hideMark/>
          </w:tcPr>
          <w:p w14:paraId="2F2E247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Громкоговоритель потолочный LPA-3C</w:t>
            </w:r>
          </w:p>
        </w:tc>
        <w:tc>
          <w:tcPr>
            <w:tcW w:w="992" w:type="dxa"/>
            <w:tcBorders>
              <w:top w:val="nil"/>
              <w:left w:val="nil"/>
              <w:bottom w:val="single" w:sz="4" w:space="0" w:color="auto"/>
              <w:right w:val="single" w:sz="4" w:space="0" w:color="auto"/>
            </w:tcBorders>
            <w:shd w:val="clear" w:color="auto" w:fill="auto"/>
            <w:vAlign w:val="center"/>
            <w:hideMark/>
          </w:tcPr>
          <w:p w14:paraId="183A6E6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w:t>
            </w:r>
          </w:p>
        </w:tc>
        <w:tc>
          <w:tcPr>
            <w:tcW w:w="751" w:type="dxa"/>
            <w:tcBorders>
              <w:top w:val="nil"/>
              <w:left w:val="nil"/>
              <w:bottom w:val="single" w:sz="4" w:space="0" w:color="auto"/>
              <w:right w:val="single" w:sz="4" w:space="0" w:color="auto"/>
            </w:tcBorders>
            <w:shd w:val="clear" w:color="auto" w:fill="auto"/>
            <w:noWrap/>
            <w:vAlign w:val="bottom"/>
            <w:hideMark/>
          </w:tcPr>
          <w:p w14:paraId="14AB537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5EC6EE4"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64A9AA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6935" w:type="dxa"/>
            <w:tcBorders>
              <w:top w:val="nil"/>
              <w:left w:val="nil"/>
              <w:bottom w:val="single" w:sz="4" w:space="0" w:color="auto"/>
              <w:right w:val="single" w:sz="4" w:space="0" w:color="auto"/>
            </w:tcBorders>
            <w:shd w:val="clear" w:color="auto" w:fill="auto"/>
            <w:vAlign w:val="center"/>
            <w:hideMark/>
          </w:tcPr>
          <w:p w14:paraId="771CD34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Громкоговоритель настенный LPA-6W</w:t>
            </w:r>
          </w:p>
        </w:tc>
        <w:tc>
          <w:tcPr>
            <w:tcW w:w="992" w:type="dxa"/>
            <w:tcBorders>
              <w:top w:val="nil"/>
              <w:left w:val="nil"/>
              <w:bottom w:val="single" w:sz="4" w:space="0" w:color="auto"/>
              <w:right w:val="single" w:sz="4" w:space="0" w:color="auto"/>
            </w:tcBorders>
            <w:shd w:val="clear" w:color="auto" w:fill="auto"/>
            <w:vAlign w:val="center"/>
            <w:hideMark/>
          </w:tcPr>
          <w:p w14:paraId="27E27BB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53</w:t>
            </w:r>
          </w:p>
        </w:tc>
        <w:tc>
          <w:tcPr>
            <w:tcW w:w="751" w:type="dxa"/>
            <w:tcBorders>
              <w:top w:val="nil"/>
              <w:left w:val="nil"/>
              <w:bottom w:val="single" w:sz="4" w:space="0" w:color="auto"/>
              <w:right w:val="single" w:sz="4" w:space="0" w:color="auto"/>
            </w:tcBorders>
            <w:shd w:val="clear" w:color="auto" w:fill="auto"/>
            <w:noWrap/>
            <w:vAlign w:val="bottom"/>
            <w:hideMark/>
          </w:tcPr>
          <w:p w14:paraId="36B0565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893A947"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A66F84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29</w:t>
            </w:r>
          </w:p>
        </w:tc>
        <w:tc>
          <w:tcPr>
            <w:tcW w:w="6935" w:type="dxa"/>
            <w:tcBorders>
              <w:top w:val="nil"/>
              <w:left w:val="nil"/>
              <w:bottom w:val="single" w:sz="4" w:space="0" w:color="auto"/>
              <w:right w:val="single" w:sz="4" w:space="0" w:color="auto"/>
            </w:tcBorders>
            <w:shd w:val="clear" w:color="auto" w:fill="auto"/>
            <w:vAlign w:val="center"/>
            <w:hideMark/>
          </w:tcPr>
          <w:p w14:paraId="5B4F47E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Громкоговоритель потолочный LPA-6C</w:t>
            </w:r>
          </w:p>
        </w:tc>
        <w:tc>
          <w:tcPr>
            <w:tcW w:w="992" w:type="dxa"/>
            <w:tcBorders>
              <w:top w:val="nil"/>
              <w:left w:val="nil"/>
              <w:bottom w:val="single" w:sz="4" w:space="0" w:color="auto"/>
              <w:right w:val="single" w:sz="4" w:space="0" w:color="auto"/>
            </w:tcBorders>
            <w:shd w:val="clear" w:color="auto" w:fill="auto"/>
            <w:vAlign w:val="center"/>
            <w:hideMark/>
          </w:tcPr>
          <w:p w14:paraId="0B875FC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145</w:t>
            </w:r>
          </w:p>
        </w:tc>
        <w:tc>
          <w:tcPr>
            <w:tcW w:w="751" w:type="dxa"/>
            <w:tcBorders>
              <w:top w:val="nil"/>
              <w:left w:val="nil"/>
              <w:bottom w:val="single" w:sz="4" w:space="0" w:color="auto"/>
              <w:right w:val="single" w:sz="4" w:space="0" w:color="auto"/>
            </w:tcBorders>
            <w:shd w:val="clear" w:color="auto" w:fill="auto"/>
            <w:noWrap/>
            <w:vAlign w:val="bottom"/>
            <w:hideMark/>
          </w:tcPr>
          <w:p w14:paraId="6372723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A80CC8D"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3D1DCB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30</w:t>
            </w:r>
          </w:p>
        </w:tc>
        <w:tc>
          <w:tcPr>
            <w:tcW w:w="6935" w:type="dxa"/>
            <w:tcBorders>
              <w:top w:val="nil"/>
              <w:left w:val="nil"/>
              <w:bottom w:val="single" w:sz="4" w:space="0" w:color="auto"/>
              <w:right w:val="single" w:sz="4" w:space="0" w:color="auto"/>
            </w:tcBorders>
            <w:shd w:val="clear" w:color="auto" w:fill="auto"/>
            <w:vAlign w:val="center"/>
            <w:hideMark/>
          </w:tcPr>
          <w:p w14:paraId="750D1CB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40 А/ч</w:t>
            </w:r>
          </w:p>
        </w:tc>
        <w:tc>
          <w:tcPr>
            <w:tcW w:w="992" w:type="dxa"/>
            <w:tcBorders>
              <w:top w:val="nil"/>
              <w:left w:val="nil"/>
              <w:bottom w:val="single" w:sz="4" w:space="0" w:color="auto"/>
              <w:right w:val="single" w:sz="4" w:space="0" w:color="auto"/>
            </w:tcBorders>
            <w:shd w:val="clear" w:color="auto" w:fill="auto"/>
            <w:vAlign w:val="center"/>
            <w:hideMark/>
          </w:tcPr>
          <w:p w14:paraId="13146AB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114E78E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B794E2A" w14:textId="77777777" w:rsidTr="00CB0FC2">
        <w:trPr>
          <w:trHeight w:val="300"/>
        </w:trPr>
        <w:tc>
          <w:tcPr>
            <w:tcW w:w="9398" w:type="dxa"/>
            <w:gridSpan w:val="5"/>
            <w:tcBorders>
              <w:top w:val="nil"/>
              <w:left w:val="nil"/>
              <w:bottom w:val="single" w:sz="4" w:space="0" w:color="auto"/>
              <w:right w:val="nil"/>
            </w:tcBorders>
            <w:shd w:val="clear" w:color="auto" w:fill="auto"/>
            <w:noWrap/>
            <w:vAlign w:val="center"/>
            <w:hideMark/>
          </w:tcPr>
          <w:p w14:paraId="134FE7B9"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Охранная сигнализация</w:t>
            </w:r>
          </w:p>
        </w:tc>
      </w:tr>
      <w:tr w:rsidR="00274D1B" w:rsidRPr="00274D1B" w14:paraId="57E30EDD"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7B896A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7F79103C"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6270C036"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1A8ABF8C"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449389B6"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CBE062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31</w:t>
            </w:r>
          </w:p>
        </w:tc>
        <w:tc>
          <w:tcPr>
            <w:tcW w:w="6935" w:type="dxa"/>
            <w:tcBorders>
              <w:top w:val="nil"/>
              <w:left w:val="nil"/>
              <w:bottom w:val="single" w:sz="4" w:space="0" w:color="auto"/>
              <w:right w:val="single" w:sz="4" w:space="0" w:color="auto"/>
            </w:tcBorders>
            <w:shd w:val="clear" w:color="auto" w:fill="auto"/>
            <w:vAlign w:val="center"/>
            <w:hideMark/>
          </w:tcPr>
          <w:p w14:paraId="6100010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радикальных устройств РРОП-И</w:t>
            </w:r>
          </w:p>
        </w:tc>
        <w:tc>
          <w:tcPr>
            <w:tcW w:w="992" w:type="dxa"/>
            <w:tcBorders>
              <w:top w:val="nil"/>
              <w:left w:val="nil"/>
              <w:bottom w:val="single" w:sz="4" w:space="0" w:color="auto"/>
              <w:right w:val="single" w:sz="4" w:space="0" w:color="auto"/>
            </w:tcBorders>
            <w:shd w:val="clear" w:color="auto" w:fill="auto"/>
            <w:vAlign w:val="center"/>
            <w:hideMark/>
          </w:tcPr>
          <w:p w14:paraId="58336B9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7B34CB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7F1F9CD"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B16D48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32</w:t>
            </w:r>
          </w:p>
        </w:tc>
        <w:tc>
          <w:tcPr>
            <w:tcW w:w="6935" w:type="dxa"/>
            <w:tcBorders>
              <w:top w:val="nil"/>
              <w:left w:val="nil"/>
              <w:bottom w:val="single" w:sz="4" w:space="0" w:color="auto"/>
              <w:right w:val="single" w:sz="4" w:space="0" w:color="auto"/>
            </w:tcBorders>
            <w:shd w:val="clear" w:color="auto" w:fill="auto"/>
            <w:vAlign w:val="center"/>
            <w:hideMark/>
          </w:tcPr>
          <w:p w14:paraId="65E4D8F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управления сегментом ПС-И</w:t>
            </w:r>
          </w:p>
        </w:tc>
        <w:tc>
          <w:tcPr>
            <w:tcW w:w="992" w:type="dxa"/>
            <w:tcBorders>
              <w:top w:val="nil"/>
              <w:left w:val="nil"/>
              <w:bottom w:val="single" w:sz="4" w:space="0" w:color="auto"/>
              <w:right w:val="single" w:sz="4" w:space="0" w:color="auto"/>
            </w:tcBorders>
            <w:shd w:val="clear" w:color="auto" w:fill="auto"/>
            <w:vAlign w:val="center"/>
            <w:hideMark/>
          </w:tcPr>
          <w:p w14:paraId="17659C4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0285FD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98C5930"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908EB8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33</w:t>
            </w:r>
          </w:p>
        </w:tc>
        <w:tc>
          <w:tcPr>
            <w:tcW w:w="6935" w:type="dxa"/>
            <w:tcBorders>
              <w:top w:val="nil"/>
              <w:left w:val="nil"/>
              <w:bottom w:val="single" w:sz="4" w:space="0" w:color="auto"/>
              <w:right w:val="single" w:sz="4" w:space="0" w:color="auto"/>
            </w:tcBorders>
            <w:shd w:val="clear" w:color="auto" w:fill="auto"/>
            <w:vAlign w:val="center"/>
            <w:hideMark/>
          </w:tcPr>
          <w:p w14:paraId="263FE9B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управления БУ32-И</w:t>
            </w:r>
          </w:p>
        </w:tc>
        <w:tc>
          <w:tcPr>
            <w:tcW w:w="992" w:type="dxa"/>
            <w:tcBorders>
              <w:top w:val="nil"/>
              <w:left w:val="nil"/>
              <w:bottom w:val="single" w:sz="4" w:space="0" w:color="auto"/>
              <w:right w:val="single" w:sz="4" w:space="0" w:color="auto"/>
            </w:tcBorders>
            <w:shd w:val="clear" w:color="auto" w:fill="auto"/>
            <w:vAlign w:val="center"/>
            <w:hideMark/>
          </w:tcPr>
          <w:p w14:paraId="7CF5E53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0068A4F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A677C33"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84663A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34</w:t>
            </w:r>
          </w:p>
        </w:tc>
        <w:tc>
          <w:tcPr>
            <w:tcW w:w="6935" w:type="dxa"/>
            <w:tcBorders>
              <w:top w:val="nil"/>
              <w:left w:val="nil"/>
              <w:bottom w:val="single" w:sz="4" w:space="0" w:color="auto"/>
              <w:right w:val="single" w:sz="4" w:space="0" w:color="auto"/>
            </w:tcBorders>
            <w:shd w:val="clear" w:color="auto" w:fill="auto"/>
            <w:vAlign w:val="center"/>
            <w:hideMark/>
          </w:tcPr>
          <w:p w14:paraId="2F69BE0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Устройство межсегментного обмена «Мост-IP-И»</w:t>
            </w:r>
          </w:p>
        </w:tc>
        <w:tc>
          <w:tcPr>
            <w:tcW w:w="992" w:type="dxa"/>
            <w:tcBorders>
              <w:top w:val="nil"/>
              <w:left w:val="nil"/>
              <w:bottom w:val="single" w:sz="4" w:space="0" w:color="auto"/>
              <w:right w:val="single" w:sz="4" w:space="0" w:color="auto"/>
            </w:tcBorders>
            <w:shd w:val="clear" w:color="auto" w:fill="auto"/>
            <w:vAlign w:val="center"/>
            <w:hideMark/>
          </w:tcPr>
          <w:p w14:paraId="06AC13D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283191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8CE9DB4"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F14845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35</w:t>
            </w:r>
          </w:p>
        </w:tc>
        <w:tc>
          <w:tcPr>
            <w:tcW w:w="6935" w:type="dxa"/>
            <w:tcBorders>
              <w:top w:val="nil"/>
              <w:left w:val="nil"/>
              <w:bottom w:val="single" w:sz="4" w:space="0" w:color="auto"/>
              <w:right w:val="single" w:sz="4" w:space="0" w:color="auto"/>
            </w:tcBorders>
            <w:shd w:val="clear" w:color="auto" w:fill="auto"/>
            <w:vAlign w:val="center"/>
            <w:hideMark/>
          </w:tcPr>
          <w:p w14:paraId="5127142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сигнальной линии БСЛ240-И</w:t>
            </w:r>
          </w:p>
        </w:tc>
        <w:tc>
          <w:tcPr>
            <w:tcW w:w="992" w:type="dxa"/>
            <w:tcBorders>
              <w:top w:val="nil"/>
              <w:left w:val="nil"/>
              <w:bottom w:val="single" w:sz="4" w:space="0" w:color="auto"/>
              <w:right w:val="single" w:sz="4" w:space="0" w:color="auto"/>
            </w:tcBorders>
            <w:shd w:val="clear" w:color="auto" w:fill="auto"/>
            <w:vAlign w:val="center"/>
            <w:hideMark/>
          </w:tcPr>
          <w:p w14:paraId="633D7F9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49540EF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5472876"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984CDE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36</w:t>
            </w:r>
          </w:p>
        </w:tc>
        <w:tc>
          <w:tcPr>
            <w:tcW w:w="6935" w:type="dxa"/>
            <w:tcBorders>
              <w:top w:val="nil"/>
              <w:left w:val="nil"/>
              <w:bottom w:val="single" w:sz="4" w:space="0" w:color="auto"/>
              <w:right w:val="single" w:sz="4" w:space="0" w:color="auto"/>
            </w:tcBorders>
            <w:shd w:val="clear" w:color="auto" w:fill="auto"/>
            <w:vAlign w:val="center"/>
            <w:hideMark/>
          </w:tcPr>
          <w:p w14:paraId="26DC8DC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силовых реле БР4-И исп. 1В</w:t>
            </w:r>
          </w:p>
        </w:tc>
        <w:tc>
          <w:tcPr>
            <w:tcW w:w="992" w:type="dxa"/>
            <w:tcBorders>
              <w:top w:val="nil"/>
              <w:left w:val="nil"/>
              <w:bottom w:val="single" w:sz="4" w:space="0" w:color="auto"/>
              <w:right w:val="single" w:sz="4" w:space="0" w:color="auto"/>
            </w:tcBorders>
            <w:shd w:val="clear" w:color="auto" w:fill="auto"/>
            <w:vAlign w:val="center"/>
            <w:hideMark/>
          </w:tcPr>
          <w:p w14:paraId="7639051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484CA0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3F85954"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5E8205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37</w:t>
            </w:r>
          </w:p>
        </w:tc>
        <w:tc>
          <w:tcPr>
            <w:tcW w:w="6935" w:type="dxa"/>
            <w:tcBorders>
              <w:top w:val="nil"/>
              <w:left w:val="nil"/>
              <w:bottom w:val="single" w:sz="4" w:space="0" w:color="auto"/>
              <w:right w:val="single" w:sz="4" w:space="0" w:color="auto"/>
            </w:tcBorders>
            <w:shd w:val="clear" w:color="auto" w:fill="auto"/>
            <w:vAlign w:val="center"/>
            <w:hideMark/>
          </w:tcPr>
          <w:p w14:paraId="752E866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магнитоконтактный адресный «РИГ-И»</w:t>
            </w:r>
          </w:p>
        </w:tc>
        <w:tc>
          <w:tcPr>
            <w:tcW w:w="992" w:type="dxa"/>
            <w:tcBorders>
              <w:top w:val="nil"/>
              <w:left w:val="nil"/>
              <w:bottom w:val="single" w:sz="4" w:space="0" w:color="auto"/>
              <w:right w:val="single" w:sz="4" w:space="0" w:color="auto"/>
            </w:tcBorders>
            <w:shd w:val="clear" w:color="auto" w:fill="auto"/>
            <w:vAlign w:val="center"/>
            <w:hideMark/>
          </w:tcPr>
          <w:p w14:paraId="14E6BF2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24</w:t>
            </w:r>
          </w:p>
        </w:tc>
        <w:tc>
          <w:tcPr>
            <w:tcW w:w="751" w:type="dxa"/>
            <w:tcBorders>
              <w:top w:val="nil"/>
              <w:left w:val="nil"/>
              <w:bottom w:val="single" w:sz="4" w:space="0" w:color="auto"/>
              <w:right w:val="single" w:sz="4" w:space="0" w:color="auto"/>
            </w:tcBorders>
            <w:shd w:val="clear" w:color="auto" w:fill="auto"/>
            <w:noWrap/>
            <w:vAlign w:val="bottom"/>
            <w:hideMark/>
          </w:tcPr>
          <w:p w14:paraId="733F71A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0C0F355"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987CBF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38</w:t>
            </w:r>
          </w:p>
        </w:tc>
        <w:tc>
          <w:tcPr>
            <w:tcW w:w="6935" w:type="dxa"/>
            <w:tcBorders>
              <w:top w:val="nil"/>
              <w:left w:val="nil"/>
              <w:bottom w:val="single" w:sz="4" w:space="0" w:color="auto"/>
              <w:right w:val="single" w:sz="4" w:space="0" w:color="auto"/>
            </w:tcBorders>
            <w:shd w:val="clear" w:color="auto" w:fill="auto"/>
            <w:vAlign w:val="center"/>
            <w:hideMark/>
          </w:tcPr>
          <w:p w14:paraId="79A7FA5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поверхностный звуковой адресный «Арфа-И»</w:t>
            </w:r>
          </w:p>
        </w:tc>
        <w:tc>
          <w:tcPr>
            <w:tcW w:w="992" w:type="dxa"/>
            <w:tcBorders>
              <w:top w:val="nil"/>
              <w:left w:val="nil"/>
              <w:bottom w:val="single" w:sz="4" w:space="0" w:color="auto"/>
              <w:right w:val="single" w:sz="4" w:space="0" w:color="auto"/>
            </w:tcBorders>
            <w:shd w:val="clear" w:color="auto" w:fill="auto"/>
            <w:vAlign w:val="center"/>
            <w:hideMark/>
          </w:tcPr>
          <w:p w14:paraId="3C3C16B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683FC04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6B0144D" w14:textId="77777777" w:rsidTr="00CB0FC2">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543E7E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39</w:t>
            </w:r>
          </w:p>
        </w:tc>
        <w:tc>
          <w:tcPr>
            <w:tcW w:w="6935" w:type="dxa"/>
            <w:tcBorders>
              <w:top w:val="nil"/>
              <w:left w:val="nil"/>
              <w:bottom w:val="single" w:sz="4" w:space="0" w:color="auto"/>
              <w:right w:val="single" w:sz="4" w:space="0" w:color="auto"/>
            </w:tcBorders>
            <w:shd w:val="clear" w:color="auto" w:fill="auto"/>
            <w:vAlign w:val="center"/>
            <w:hideMark/>
          </w:tcPr>
          <w:p w14:paraId="09249C0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Извещатель охранный объемный оптико-электронный адресный «Икар-5ИА»  </w:t>
            </w:r>
          </w:p>
        </w:tc>
        <w:tc>
          <w:tcPr>
            <w:tcW w:w="992" w:type="dxa"/>
            <w:tcBorders>
              <w:top w:val="nil"/>
              <w:left w:val="nil"/>
              <w:bottom w:val="single" w:sz="4" w:space="0" w:color="auto"/>
              <w:right w:val="single" w:sz="4" w:space="0" w:color="auto"/>
            </w:tcBorders>
            <w:shd w:val="clear" w:color="auto" w:fill="auto"/>
            <w:vAlign w:val="center"/>
            <w:hideMark/>
          </w:tcPr>
          <w:p w14:paraId="5C819B5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33155A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68011A0" w14:textId="77777777" w:rsidTr="00CB0FC2">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C07BAF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40</w:t>
            </w:r>
          </w:p>
        </w:tc>
        <w:tc>
          <w:tcPr>
            <w:tcW w:w="6935" w:type="dxa"/>
            <w:tcBorders>
              <w:top w:val="nil"/>
              <w:left w:val="nil"/>
              <w:bottom w:val="single" w:sz="4" w:space="0" w:color="auto"/>
              <w:right w:val="single" w:sz="4" w:space="0" w:color="auto"/>
            </w:tcBorders>
            <w:shd w:val="clear" w:color="auto" w:fill="auto"/>
            <w:vAlign w:val="center"/>
            <w:hideMark/>
          </w:tcPr>
          <w:p w14:paraId="7F9D872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точечный магнитоконтактный  (накладной, миниатюрный, для поверхностного монтажа) ИО 104-4, ИО 102-4</w:t>
            </w:r>
          </w:p>
        </w:tc>
        <w:tc>
          <w:tcPr>
            <w:tcW w:w="992" w:type="dxa"/>
            <w:tcBorders>
              <w:top w:val="nil"/>
              <w:left w:val="nil"/>
              <w:bottom w:val="single" w:sz="4" w:space="0" w:color="auto"/>
              <w:right w:val="single" w:sz="4" w:space="0" w:color="auto"/>
            </w:tcBorders>
            <w:shd w:val="clear" w:color="auto" w:fill="auto"/>
            <w:vAlign w:val="center"/>
            <w:hideMark/>
          </w:tcPr>
          <w:p w14:paraId="5955C35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4A33F66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86F5918" w14:textId="77777777" w:rsidTr="00CB0FC2">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A3102E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41</w:t>
            </w:r>
          </w:p>
        </w:tc>
        <w:tc>
          <w:tcPr>
            <w:tcW w:w="6935" w:type="dxa"/>
            <w:tcBorders>
              <w:top w:val="nil"/>
              <w:left w:val="nil"/>
              <w:bottom w:val="single" w:sz="4" w:space="0" w:color="auto"/>
              <w:right w:val="single" w:sz="4" w:space="0" w:color="auto"/>
            </w:tcBorders>
            <w:shd w:val="clear" w:color="auto" w:fill="auto"/>
            <w:vAlign w:val="center"/>
            <w:hideMark/>
          </w:tcPr>
          <w:p w14:paraId="0549920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магнитоконтактный ИО 102-26 (накладной, для металлических поверхностей)</w:t>
            </w:r>
          </w:p>
        </w:tc>
        <w:tc>
          <w:tcPr>
            <w:tcW w:w="992" w:type="dxa"/>
            <w:tcBorders>
              <w:top w:val="nil"/>
              <w:left w:val="nil"/>
              <w:bottom w:val="single" w:sz="4" w:space="0" w:color="auto"/>
              <w:right w:val="single" w:sz="4" w:space="0" w:color="auto"/>
            </w:tcBorders>
            <w:shd w:val="clear" w:color="auto" w:fill="auto"/>
            <w:vAlign w:val="center"/>
            <w:hideMark/>
          </w:tcPr>
          <w:p w14:paraId="72746AF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39</w:t>
            </w:r>
          </w:p>
        </w:tc>
        <w:tc>
          <w:tcPr>
            <w:tcW w:w="751" w:type="dxa"/>
            <w:tcBorders>
              <w:top w:val="nil"/>
              <w:left w:val="nil"/>
              <w:bottom w:val="single" w:sz="4" w:space="0" w:color="auto"/>
              <w:right w:val="single" w:sz="4" w:space="0" w:color="auto"/>
            </w:tcBorders>
            <w:shd w:val="clear" w:color="auto" w:fill="auto"/>
            <w:noWrap/>
            <w:vAlign w:val="bottom"/>
            <w:hideMark/>
          </w:tcPr>
          <w:p w14:paraId="77385DB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BC86A9C" w14:textId="77777777" w:rsidTr="00CB0FC2">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2B9C90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42</w:t>
            </w:r>
          </w:p>
        </w:tc>
        <w:tc>
          <w:tcPr>
            <w:tcW w:w="6935" w:type="dxa"/>
            <w:tcBorders>
              <w:top w:val="nil"/>
              <w:left w:val="nil"/>
              <w:bottom w:val="single" w:sz="4" w:space="0" w:color="auto"/>
              <w:right w:val="single" w:sz="4" w:space="0" w:color="auto"/>
            </w:tcBorders>
            <w:shd w:val="clear" w:color="auto" w:fill="auto"/>
            <w:vAlign w:val="center"/>
            <w:hideMark/>
          </w:tcPr>
          <w:p w14:paraId="5C63080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ручной точечный электроконтактный ИО 101-7/1 «Астра-321» исп. Т</w:t>
            </w:r>
          </w:p>
        </w:tc>
        <w:tc>
          <w:tcPr>
            <w:tcW w:w="992" w:type="dxa"/>
            <w:tcBorders>
              <w:top w:val="nil"/>
              <w:left w:val="nil"/>
              <w:bottom w:val="single" w:sz="4" w:space="0" w:color="auto"/>
              <w:right w:val="single" w:sz="4" w:space="0" w:color="auto"/>
            </w:tcBorders>
            <w:shd w:val="clear" w:color="auto" w:fill="auto"/>
            <w:vAlign w:val="center"/>
            <w:hideMark/>
          </w:tcPr>
          <w:p w14:paraId="5E38151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88EDD3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A0200DA"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2AE92E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43</w:t>
            </w:r>
          </w:p>
        </w:tc>
        <w:tc>
          <w:tcPr>
            <w:tcW w:w="6935" w:type="dxa"/>
            <w:tcBorders>
              <w:top w:val="nil"/>
              <w:left w:val="nil"/>
              <w:bottom w:val="single" w:sz="4" w:space="0" w:color="auto"/>
              <w:right w:val="single" w:sz="4" w:space="0" w:color="auto"/>
            </w:tcBorders>
            <w:shd w:val="clear" w:color="auto" w:fill="auto"/>
            <w:vAlign w:val="center"/>
            <w:hideMark/>
          </w:tcPr>
          <w:p w14:paraId="1E47670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охранно-пожарный свето-звуковой Астра-10 исп. 3</w:t>
            </w:r>
          </w:p>
        </w:tc>
        <w:tc>
          <w:tcPr>
            <w:tcW w:w="992" w:type="dxa"/>
            <w:tcBorders>
              <w:top w:val="nil"/>
              <w:left w:val="nil"/>
              <w:bottom w:val="single" w:sz="4" w:space="0" w:color="auto"/>
              <w:right w:val="single" w:sz="4" w:space="0" w:color="auto"/>
            </w:tcBorders>
            <w:shd w:val="clear" w:color="auto" w:fill="auto"/>
            <w:vAlign w:val="center"/>
            <w:hideMark/>
          </w:tcPr>
          <w:p w14:paraId="3448B56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6464619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A072CFE"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9E7A13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44</w:t>
            </w:r>
          </w:p>
        </w:tc>
        <w:tc>
          <w:tcPr>
            <w:tcW w:w="6935" w:type="dxa"/>
            <w:tcBorders>
              <w:top w:val="nil"/>
              <w:left w:val="nil"/>
              <w:bottom w:val="single" w:sz="4" w:space="0" w:color="auto"/>
              <w:right w:val="single" w:sz="4" w:space="0" w:color="auto"/>
            </w:tcBorders>
            <w:shd w:val="clear" w:color="auto" w:fill="auto"/>
            <w:vAlign w:val="center"/>
            <w:hideMark/>
          </w:tcPr>
          <w:p w14:paraId="06204B6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Устройство охранной беспроводной сигнализации Астра-Р</w:t>
            </w:r>
          </w:p>
        </w:tc>
        <w:tc>
          <w:tcPr>
            <w:tcW w:w="992" w:type="dxa"/>
            <w:tcBorders>
              <w:top w:val="nil"/>
              <w:left w:val="nil"/>
              <w:bottom w:val="single" w:sz="4" w:space="0" w:color="auto"/>
              <w:right w:val="single" w:sz="4" w:space="0" w:color="auto"/>
            </w:tcBorders>
            <w:shd w:val="clear" w:color="auto" w:fill="auto"/>
            <w:vAlign w:val="center"/>
            <w:hideMark/>
          </w:tcPr>
          <w:p w14:paraId="1FF90CB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06912E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D7BDAA0"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055D68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45</w:t>
            </w:r>
          </w:p>
        </w:tc>
        <w:tc>
          <w:tcPr>
            <w:tcW w:w="6935" w:type="dxa"/>
            <w:tcBorders>
              <w:top w:val="nil"/>
              <w:left w:val="nil"/>
              <w:bottom w:val="single" w:sz="4" w:space="0" w:color="auto"/>
              <w:right w:val="single" w:sz="4" w:space="0" w:color="auto"/>
            </w:tcBorders>
            <w:shd w:val="clear" w:color="auto" w:fill="auto"/>
            <w:vAlign w:val="center"/>
            <w:hideMark/>
          </w:tcPr>
          <w:p w14:paraId="4813D31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Резервированные источники питания «РИП-12 исп. 1»</w:t>
            </w:r>
          </w:p>
        </w:tc>
        <w:tc>
          <w:tcPr>
            <w:tcW w:w="992" w:type="dxa"/>
            <w:tcBorders>
              <w:top w:val="nil"/>
              <w:left w:val="nil"/>
              <w:bottom w:val="single" w:sz="4" w:space="0" w:color="auto"/>
              <w:right w:val="single" w:sz="4" w:space="0" w:color="auto"/>
            </w:tcBorders>
            <w:shd w:val="clear" w:color="auto" w:fill="auto"/>
            <w:vAlign w:val="center"/>
            <w:hideMark/>
          </w:tcPr>
          <w:p w14:paraId="3B96996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1B8737F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419C5F3"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37EED5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46</w:t>
            </w:r>
          </w:p>
        </w:tc>
        <w:tc>
          <w:tcPr>
            <w:tcW w:w="6935" w:type="dxa"/>
            <w:tcBorders>
              <w:top w:val="nil"/>
              <w:left w:val="nil"/>
              <w:bottom w:val="single" w:sz="4" w:space="0" w:color="auto"/>
              <w:right w:val="single" w:sz="4" w:space="0" w:color="auto"/>
            </w:tcBorders>
            <w:shd w:val="clear" w:color="auto" w:fill="auto"/>
            <w:vAlign w:val="center"/>
            <w:hideMark/>
          </w:tcPr>
          <w:p w14:paraId="3762F0F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Аккумуляторная батарея для «РИП-12 исп.1» (12V/17Ah)</w:t>
            </w:r>
          </w:p>
        </w:tc>
        <w:tc>
          <w:tcPr>
            <w:tcW w:w="992" w:type="dxa"/>
            <w:tcBorders>
              <w:top w:val="nil"/>
              <w:left w:val="nil"/>
              <w:bottom w:val="single" w:sz="4" w:space="0" w:color="auto"/>
              <w:right w:val="single" w:sz="4" w:space="0" w:color="auto"/>
            </w:tcBorders>
            <w:shd w:val="clear" w:color="auto" w:fill="auto"/>
            <w:vAlign w:val="center"/>
            <w:hideMark/>
          </w:tcPr>
          <w:p w14:paraId="69C280C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65D33EB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D4D16A6" w14:textId="77777777" w:rsidTr="00CB0FC2">
        <w:trPr>
          <w:trHeight w:val="300"/>
        </w:trPr>
        <w:tc>
          <w:tcPr>
            <w:tcW w:w="9398" w:type="dxa"/>
            <w:gridSpan w:val="5"/>
            <w:tcBorders>
              <w:top w:val="nil"/>
              <w:left w:val="nil"/>
              <w:bottom w:val="single" w:sz="4" w:space="0" w:color="auto"/>
              <w:right w:val="nil"/>
            </w:tcBorders>
            <w:shd w:val="clear" w:color="auto" w:fill="auto"/>
            <w:noWrap/>
            <w:vAlign w:val="center"/>
            <w:hideMark/>
          </w:tcPr>
          <w:p w14:paraId="1FB1A67F"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Контроль и управление доступом</w:t>
            </w:r>
          </w:p>
        </w:tc>
      </w:tr>
      <w:tr w:rsidR="00274D1B" w:rsidRPr="00274D1B" w14:paraId="0BF4A127"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16AC735"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4868FB1E"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7E7696F2"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2689B515"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3EE10535"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2D7035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47</w:t>
            </w:r>
          </w:p>
        </w:tc>
        <w:tc>
          <w:tcPr>
            <w:tcW w:w="6935" w:type="dxa"/>
            <w:tcBorders>
              <w:top w:val="nil"/>
              <w:left w:val="nil"/>
              <w:bottom w:val="nil"/>
              <w:right w:val="nil"/>
            </w:tcBorders>
            <w:shd w:val="clear" w:color="auto" w:fill="auto"/>
            <w:vAlign w:val="bottom"/>
            <w:hideMark/>
          </w:tcPr>
          <w:p w14:paraId="4DA75CC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Сетевой контроллер NC-8000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89FC93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14F6106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420CF7D"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991936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48</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40D0A56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Считыватель смарт-карт PNR-P19</w:t>
            </w:r>
          </w:p>
        </w:tc>
        <w:tc>
          <w:tcPr>
            <w:tcW w:w="992" w:type="dxa"/>
            <w:tcBorders>
              <w:top w:val="nil"/>
              <w:left w:val="nil"/>
              <w:bottom w:val="single" w:sz="4" w:space="0" w:color="auto"/>
              <w:right w:val="single" w:sz="4" w:space="0" w:color="auto"/>
            </w:tcBorders>
            <w:shd w:val="clear" w:color="auto" w:fill="auto"/>
            <w:vAlign w:val="center"/>
            <w:hideMark/>
          </w:tcPr>
          <w:p w14:paraId="1F65D86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212BB08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E552540"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9C4C61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93</w:t>
            </w:r>
          </w:p>
        </w:tc>
        <w:tc>
          <w:tcPr>
            <w:tcW w:w="6935" w:type="dxa"/>
            <w:tcBorders>
              <w:top w:val="nil"/>
              <w:left w:val="nil"/>
              <w:bottom w:val="single" w:sz="4" w:space="0" w:color="auto"/>
              <w:right w:val="single" w:sz="4" w:space="0" w:color="auto"/>
            </w:tcBorders>
            <w:shd w:val="clear" w:color="auto" w:fill="auto"/>
            <w:vAlign w:val="center"/>
            <w:hideMark/>
          </w:tcPr>
          <w:p w14:paraId="2CEFB4A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Кнопка экстренного выхода  ST-ER115</w:t>
            </w:r>
          </w:p>
        </w:tc>
        <w:tc>
          <w:tcPr>
            <w:tcW w:w="992" w:type="dxa"/>
            <w:tcBorders>
              <w:top w:val="nil"/>
              <w:left w:val="nil"/>
              <w:bottom w:val="single" w:sz="4" w:space="0" w:color="auto"/>
              <w:right w:val="single" w:sz="4" w:space="0" w:color="auto"/>
            </w:tcBorders>
            <w:shd w:val="clear" w:color="auto" w:fill="auto"/>
            <w:vAlign w:val="center"/>
            <w:hideMark/>
          </w:tcPr>
          <w:p w14:paraId="02F3084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40920EF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7D6386D"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382DAF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94</w:t>
            </w:r>
          </w:p>
        </w:tc>
        <w:tc>
          <w:tcPr>
            <w:tcW w:w="6935" w:type="dxa"/>
            <w:tcBorders>
              <w:top w:val="nil"/>
              <w:left w:val="nil"/>
              <w:bottom w:val="single" w:sz="4" w:space="0" w:color="auto"/>
              <w:right w:val="single" w:sz="4" w:space="0" w:color="auto"/>
            </w:tcBorders>
            <w:shd w:val="clear" w:color="auto" w:fill="auto"/>
            <w:vAlign w:val="center"/>
            <w:hideMark/>
          </w:tcPr>
          <w:p w14:paraId="2E174A5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Кнопка выход  JSB-KN 21  </w:t>
            </w:r>
          </w:p>
        </w:tc>
        <w:tc>
          <w:tcPr>
            <w:tcW w:w="992" w:type="dxa"/>
            <w:tcBorders>
              <w:top w:val="nil"/>
              <w:left w:val="nil"/>
              <w:bottom w:val="single" w:sz="4" w:space="0" w:color="auto"/>
              <w:right w:val="single" w:sz="4" w:space="0" w:color="auto"/>
            </w:tcBorders>
            <w:shd w:val="clear" w:color="auto" w:fill="auto"/>
            <w:vAlign w:val="center"/>
            <w:hideMark/>
          </w:tcPr>
          <w:p w14:paraId="4E8AC05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3C00DAC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3F080BF"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03F543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95</w:t>
            </w:r>
          </w:p>
        </w:tc>
        <w:tc>
          <w:tcPr>
            <w:tcW w:w="6935" w:type="dxa"/>
            <w:tcBorders>
              <w:top w:val="nil"/>
              <w:left w:val="nil"/>
              <w:bottom w:val="single" w:sz="4" w:space="0" w:color="auto"/>
              <w:right w:val="single" w:sz="4" w:space="0" w:color="auto"/>
            </w:tcBorders>
            <w:shd w:val="clear" w:color="auto" w:fill="auto"/>
            <w:vAlign w:val="center"/>
            <w:hideMark/>
          </w:tcPr>
          <w:p w14:paraId="588D7DD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Замок электромагнитный AL-400 Premium  </w:t>
            </w:r>
          </w:p>
        </w:tc>
        <w:tc>
          <w:tcPr>
            <w:tcW w:w="992" w:type="dxa"/>
            <w:tcBorders>
              <w:top w:val="nil"/>
              <w:left w:val="nil"/>
              <w:bottom w:val="single" w:sz="4" w:space="0" w:color="auto"/>
              <w:right w:val="single" w:sz="4" w:space="0" w:color="auto"/>
            </w:tcBorders>
            <w:shd w:val="clear" w:color="auto" w:fill="auto"/>
            <w:vAlign w:val="center"/>
            <w:hideMark/>
          </w:tcPr>
          <w:p w14:paraId="4720A69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4AA4161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395FA8D" w14:textId="77777777" w:rsidTr="00CB0FC2">
        <w:trPr>
          <w:trHeight w:val="300"/>
        </w:trPr>
        <w:tc>
          <w:tcPr>
            <w:tcW w:w="720" w:type="dxa"/>
            <w:gridSpan w:val="2"/>
            <w:tcBorders>
              <w:top w:val="nil"/>
              <w:left w:val="nil"/>
              <w:bottom w:val="nil"/>
              <w:right w:val="nil"/>
            </w:tcBorders>
            <w:shd w:val="clear" w:color="auto" w:fill="auto"/>
            <w:noWrap/>
            <w:vAlign w:val="center"/>
            <w:hideMark/>
          </w:tcPr>
          <w:p w14:paraId="418F57B9" w14:textId="77777777" w:rsidR="00274D1B" w:rsidRPr="00274D1B" w:rsidRDefault="00274D1B" w:rsidP="00274D1B">
            <w:pPr>
              <w:spacing w:after="0" w:line="240" w:lineRule="auto"/>
              <w:rPr>
                <w:rFonts w:ascii="Times New Roman" w:eastAsiaTheme="minorEastAsia" w:hAnsi="Times New Roman" w:cs="Times New Roman"/>
                <w:sz w:val="28"/>
                <w:szCs w:val="28"/>
                <w:lang w:eastAsia="ru-RU"/>
              </w:rPr>
            </w:pPr>
          </w:p>
        </w:tc>
        <w:tc>
          <w:tcPr>
            <w:tcW w:w="6935" w:type="dxa"/>
            <w:tcBorders>
              <w:top w:val="nil"/>
              <w:left w:val="nil"/>
              <w:bottom w:val="nil"/>
              <w:right w:val="nil"/>
            </w:tcBorders>
            <w:shd w:val="clear" w:color="auto" w:fill="auto"/>
            <w:noWrap/>
            <w:vAlign w:val="center"/>
            <w:hideMark/>
          </w:tcPr>
          <w:p w14:paraId="33253145" w14:textId="2EE185AF" w:rsidR="00274D1B" w:rsidRPr="00274D1B" w:rsidRDefault="00274D1B" w:rsidP="00274D1B">
            <w:pPr>
              <w:suppressAutoHyphens/>
              <w:spacing w:after="0" w:line="240" w:lineRule="auto"/>
              <w:jc w:val="center"/>
              <w:rPr>
                <w:rFonts w:ascii="Times New Roman" w:eastAsiaTheme="minorEastAsia" w:hAnsi="Times New Roman" w:cs="Times New Roman"/>
                <w:b/>
                <w:snapToGrid w:val="0"/>
                <w:sz w:val="28"/>
                <w:szCs w:val="28"/>
                <w:lang w:eastAsia="ru-RU"/>
              </w:rPr>
            </w:pPr>
            <w:r w:rsidRPr="00274D1B">
              <w:rPr>
                <w:rFonts w:ascii="Times New Roman" w:eastAsiaTheme="minorEastAsia" w:hAnsi="Times New Roman" w:cs="Times New Roman"/>
                <w:b/>
                <w:snapToGrid w:val="0"/>
                <w:sz w:val="28"/>
                <w:szCs w:val="28"/>
                <w:lang w:eastAsia="ru-RU"/>
              </w:rPr>
              <w:t>Внутренний противопожарный водопровод</w:t>
            </w:r>
          </w:p>
        </w:tc>
        <w:tc>
          <w:tcPr>
            <w:tcW w:w="992" w:type="dxa"/>
            <w:tcBorders>
              <w:top w:val="nil"/>
              <w:left w:val="nil"/>
              <w:bottom w:val="nil"/>
              <w:right w:val="nil"/>
            </w:tcBorders>
            <w:shd w:val="clear" w:color="auto" w:fill="auto"/>
            <w:noWrap/>
            <w:vAlign w:val="center"/>
            <w:hideMark/>
          </w:tcPr>
          <w:p w14:paraId="34DFEE79" w14:textId="77777777" w:rsidR="00274D1B" w:rsidRPr="00274D1B" w:rsidRDefault="00274D1B" w:rsidP="00274D1B">
            <w:pPr>
              <w:spacing w:after="0" w:line="240" w:lineRule="auto"/>
              <w:jc w:val="center"/>
              <w:rPr>
                <w:rFonts w:ascii="Times New Roman" w:eastAsiaTheme="minorEastAsia" w:hAnsi="Times New Roman" w:cs="Times New Roman"/>
                <w:b/>
                <w:bCs/>
                <w:sz w:val="28"/>
                <w:szCs w:val="28"/>
                <w:lang w:eastAsia="ru-RU"/>
              </w:rPr>
            </w:pPr>
          </w:p>
        </w:tc>
        <w:tc>
          <w:tcPr>
            <w:tcW w:w="751" w:type="dxa"/>
            <w:tcBorders>
              <w:top w:val="nil"/>
              <w:left w:val="nil"/>
              <w:bottom w:val="nil"/>
              <w:right w:val="nil"/>
            </w:tcBorders>
            <w:shd w:val="clear" w:color="auto" w:fill="auto"/>
            <w:noWrap/>
            <w:vAlign w:val="bottom"/>
            <w:hideMark/>
          </w:tcPr>
          <w:p w14:paraId="0DCC5999"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r>
      <w:tr w:rsidR="00274D1B" w:rsidRPr="00274D1B" w14:paraId="0BA613B0" w14:textId="77777777" w:rsidTr="00CB0FC2">
        <w:trPr>
          <w:trHeight w:val="300"/>
        </w:trPr>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B9E75C"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05EDA33F"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89C4DCE"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6F6187DD"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2CECEFBC"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D4DF7B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52</w:t>
            </w:r>
          </w:p>
        </w:tc>
        <w:tc>
          <w:tcPr>
            <w:tcW w:w="6935" w:type="dxa"/>
            <w:tcBorders>
              <w:top w:val="nil"/>
              <w:left w:val="nil"/>
              <w:bottom w:val="single" w:sz="4" w:space="0" w:color="auto"/>
              <w:right w:val="single" w:sz="4" w:space="0" w:color="auto"/>
            </w:tcBorders>
            <w:shd w:val="clear" w:color="auto" w:fill="auto"/>
            <w:vAlign w:val="bottom"/>
            <w:hideMark/>
          </w:tcPr>
          <w:p w14:paraId="33250AD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пожарный ШП-К-О 320</w:t>
            </w:r>
          </w:p>
        </w:tc>
        <w:tc>
          <w:tcPr>
            <w:tcW w:w="992" w:type="dxa"/>
            <w:tcBorders>
              <w:top w:val="nil"/>
              <w:left w:val="nil"/>
              <w:bottom w:val="single" w:sz="4" w:space="0" w:color="auto"/>
              <w:right w:val="single" w:sz="4" w:space="0" w:color="auto"/>
            </w:tcBorders>
            <w:shd w:val="clear" w:color="auto" w:fill="auto"/>
            <w:noWrap/>
            <w:vAlign w:val="bottom"/>
            <w:hideMark/>
          </w:tcPr>
          <w:p w14:paraId="2F1D883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751" w:type="dxa"/>
            <w:tcBorders>
              <w:top w:val="nil"/>
              <w:left w:val="nil"/>
              <w:bottom w:val="single" w:sz="4" w:space="0" w:color="auto"/>
              <w:right w:val="single" w:sz="4" w:space="0" w:color="auto"/>
            </w:tcBorders>
            <w:shd w:val="clear" w:color="auto" w:fill="auto"/>
            <w:noWrap/>
            <w:vAlign w:val="bottom"/>
            <w:hideMark/>
          </w:tcPr>
          <w:p w14:paraId="1AFE681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125232A" w14:textId="77777777" w:rsidTr="00CB0FC2">
        <w:trPr>
          <w:trHeight w:val="9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8B5D8E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53</w:t>
            </w:r>
          </w:p>
        </w:tc>
        <w:tc>
          <w:tcPr>
            <w:tcW w:w="6935" w:type="dxa"/>
            <w:tcBorders>
              <w:top w:val="nil"/>
              <w:left w:val="nil"/>
              <w:bottom w:val="single" w:sz="4" w:space="0" w:color="auto"/>
              <w:right w:val="single" w:sz="4" w:space="0" w:color="auto"/>
            </w:tcBorders>
            <w:shd w:val="clear" w:color="auto" w:fill="auto"/>
            <w:vAlign w:val="bottom"/>
            <w:hideMark/>
          </w:tcPr>
          <w:p w14:paraId="134F45C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Пожарный кран Ду 50 в комплекте: клапан пожарный, головка соединительная муфтовая напорная, головка соединительная рукавная напорная, ствол пожарный ручной, рукав пожарный напорный</w:t>
            </w:r>
          </w:p>
        </w:tc>
        <w:tc>
          <w:tcPr>
            <w:tcW w:w="992" w:type="dxa"/>
            <w:tcBorders>
              <w:top w:val="nil"/>
              <w:left w:val="nil"/>
              <w:bottom w:val="single" w:sz="4" w:space="0" w:color="auto"/>
              <w:right w:val="single" w:sz="4" w:space="0" w:color="auto"/>
            </w:tcBorders>
            <w:shd w:val="clear" w:color="auto" w:fill="auto"/>
            <w:noWrap/>
            <w:vAlign w:val="bottom"/>
            <w:hideMark/>
          </w:tcPr>
          <w:p w14:paraId="6334A2A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751" w:type="dxa"/>
            <w:tcBorders>
              <w:top w:val="nil"/>
              <w:left w:val="nil"/>
              <w:bottom w:val="single" w:sz="4" w:space="0" w:color="auto"/>
              <w:right w:val="single" w:sz="4" w:space="0" w:color="auto"/>
            </w:tcBorders>
            <w:shd w:val="clear" w:color="auto" w:fill="auto"/>
            <w:noWrap/>
            <w:vAlign w:val="bottom"/>
            <w:hideMark/>
          </w:tcPr>
          <w:p w14:paraId="7551E0A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603BD57" w14:textId="77777777" w:rsidTr="00CB0FC2">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8C2E5A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54</w:t>
            </w:r>
          </w:p>
        </w:tc>
        <w:tc>
          <w:tcPr>
            <w:tcW w:w="6935" w:type="dxa"/>
            <w:tcBorders>
              <w:top w:val="nil"/>
              <w:left w:val="nil"/>
              <w:bottom w:val="single" w:sz="4" w:space="0" w:color="auto"/>
              <w:right w:val="single" w:sz="4" w:space="0" w:color="auto"/>
            </w:tcBorders>
            <w:shd w:val="clear" w:color="auto" w:fill="auto"/>
            <w:vAlign w:val="bottom"/>
            <w:hideMark/>
          </w:tcPr>
          <w:p w14:paraId="17F26C3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Огнетушитель ручной углекислотный ОУ-3</w:t>
            </w:r>
          </w:p>
        </w:tc>
        <w:tc>
          <w:tcPr>
            <w:tcW w:w="992" w:type="dxa"/>
            <w:tcBorders>
              <w:top w:val="nil"/>
              <w:left w:val="nil"/>
              <w:bottom w:val="single" w:sz="4" w:space="0" w:color="auto"/>
              <w:right w:val="single" w:sz="4" w:space="0" w:color="auto"/>
            </w:tcBorders>
            <w:shd w:val="clear" w:color="auto" w:fill="auto"/>
            <w:noWrap/>
            <w:vAlign w:val="bottom"/>
            <w:hideMark/>
          </w:tcPr>
          <w:p w14:paraId="4A2DC38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36</w:t>
            </w:r>
          </w:p>
        </w:tc>
        <w:tc>
          <w:tcPr>
            <w:tcW w:w="751" w:type="dxa"/>
            <w:tcBorders>
              <w:top w:val="nil"/>
              <w:left w:val="nil"/>
              <w:bottom w:val="single" w:sz="4" w:space="0" w:color="auto"/>
              <w:right w:val="single" w:sz="4" w:space="0" w:color="auto"/>
            </w:tcBorders>
            <w:shd w:val="clear" w:color="auto" w:fill="auto"/>
            <w:noWrap/>
            <w:vAlign w:val="bottom"/>
            <w:hideMark/>
          </w:tcPr>
          <w:p w14:paraId="58B22A0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92E689E" w14:textId="77777777" w:rsidTr="00CB0FC2">
        <w:trPr>
          <w:trHeight w:val="300"/>
        </w:trPr>
        <w:tc>
          <w:tcPr>
            <w:tcW w:w="9398" w:type="dxa"/>
            <w:gridSpan w:val="5"/>
            <w:tcBorders>
              <w:top w:val="nil"/>
              <w:left w:val="nil"/>
              <w:bottom w:val="single" w:sz="4" w:space="0" w:color="auto"/>
              <w:right w:val="nil"/>
            </w:tcBorders>
            <w:shd w:val="clear" w:color="auto" w:fill="auto"/>
            <w:noWrap/>
            <w:vAlign w:val="bottom"/>
            <w:hideMark/>
          </w:tcPr>
          <w:p w14:paraId="090BEA76" w14:textId="77777777" w:rsidR="00274D1B" w:rsidRPr="00274D1B" w:rsidRDefault="00274D1B" w:rsidP="00274D1B">
            <w:pPr>
              <w:suppressAutoHyphens/>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Кабельные линии</w:t>
            </w:r>
          </w:p>
        </w:tc>
      </w:tr>
      <w:tr w:rsidR="00274D1B" w:rsidRPr="00274D1B" w14:paraId="16213413" w14:textId="77777777" w:rsidTr="00CB0FC2">
        <w:trPr>
          <w:trHeight w:val="300"/>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74702E44"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w:t>
            </w:r>
          </w:p>
        </w:tc>
        <w:tc>
          <w:tcPr>
            <w:tcW w:w="6988" w:type="dxa"/>
            <w:gridSpan w:val="2"/>
            <w:tcBorders>
              <w:top w:val="nil"/>
              <w:left w:val="nil"/>
              <w:bottom w:val="single" w:sz="4" w:space="0" w:color="auto"/>
              <w:right w:val="single" w:sz="4" w:space="0" w:color="auto"/>
            </w:tcBorders>
            <w:shd w:val="clear" w:color="auto" w:fill="auto"/>
            <w:vAlign w:val="center"/>
            <w:hideMark/>
          </w:tcPr>
          <w:p w14:paraId="0EABE1BD"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72FFCD06"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5A695650"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Ед. изм.</w:t>
            </w:r>
          </w:p>
        </w:tc>
      </w:tr>
      <w:tr w:rsidR="00274D1B" w:rsidRPr="00274D1B" w14:paraId="2784ABF1" w14:textId="77777777" w:rsidTr="00CB0FC2">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12D77DC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700193C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1x2x1.0</w:t>
            </w:r>
          </w:p>
        </w:tc>
        <w:tc>
          <w:tcPr>
            <w:tcW w:w="992" w:type="dxa"/>
            <w:tcBorders>
              <w:top w:val="nil"/>
              <w:left w:val="nil"/>
              <w:bottom w:val="single" w:sz="4" w:space="0" w:color="auto"/>
              <w:right w:val="single" w:sz="4" w:space="0" w:color="auto"/>
            </w:tcBorders>
            <w:shd w:val="clear" w:color="auto" w:fill="auto"/>
            <w:noWrap/>
            <w:vAlign w:val="center"/>
            <w:hideMark/>
          </w:tcPr>
          <w:p w14:paraId="078E707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6500</w:t>
            </w:r>
          </w:p>
        </w:tc>
        <w:tc>
          <w:tcPr>
            <w:tcW w:w="751" w:type="dxa"/>
            <w:tcBorders>
              <w:top w:val="nil"/>
              <w:left w:val="nil"/>
              <w:bottom w:val="single" w:sz="4" w:space="0" w:color="auto"/>
              <w:right w:val="single" w:sz="4" w:space="0" w:color="auto"/>
            </w:tcBorders>
            <w:shd w:val="clear" w:color="auto" w:fill="auto"/>
            <w:noWrap/>
            <w:vAlign w:val="bottom"/>
            <w:hideMark/>
          </w:tcPr>
          <w:p w14:paraId="7E7D49C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21E673E1" w14:textId="77777777" w:rsidTr="00CB0FC2">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27C5033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4C18ED1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ParLan F/UTP Cat5t PVCLS нг(А)-FRLSLTx 4x2x52</w:t>
            </w:r>
          </w:p>
        </w:tc>
        <w:tc>
          <w:tcPr>
            <w:tcW w:w="992" w:type="dxa"/>
            <w:tcBorders>
              <w:top w:val="nil"/>
              <w:left w:val="nil"/>
              <w:bottom w:val="single" w:sz="4" w:space="0" w:color="auto"/>
              <w:right w:val="single" w:sz="4" w:space="0" w:color="auto"/>
            </w:tcBorders>
            <w:shd w:val="clear" w:color="auto" w:fill="auto"/>
            <w:noWrap/>
            <w:vAlign w:val="center"/>
            <w:hideMark/>
          </w:tcPr>
          <w:p w14:paraId="734D116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2020</w:t>
            </w:r>
          </w:p>
        </w:tc>
        <w:tc>
          <w:tcPr>
            <w:tcW w:w="751" w:type="dxa"/>
            <w:tcBorders>
              <w:top w:val="nil"/>
              <w:left w:val="nil"/>
              <w:bottom w:val="single" w:sz="4" w:space="0" w:color="auto"/>
              <w:right w:val="single" w:sz="4" w:space="0" w:color="auto"/>
            </w:tcBorders>
            <w:shd w:val="clear" w:color="auto" w:fill="auto"/>
            <w:noWrap/>
            <w:vAlign w:val="bottom"/>
            <w:hideMark/>
          </w:tcPr>
          <w:p w14:paraId="6EA097A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4EC8E10A" w14:textId="77777777" w:rsidTr="00CB0FC2">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20F8379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6D7A305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КПСЭнг(А)-FRLSLTx 2x2x0.5</w:t>
            </w:r>
          </w:p>
        </w:tc>
        <w:tc>
          <w:tcPr>
            <w:tcW w:w="992" w:type="dxa"/>
            <w:tcBorders>
              <w:top w:val="nil"/>
              <w:left w:val="nil"/>
              <w:bottom w:val="single" w:sz="4" w:space="0" w:color="auto"/>
              <w:right w:val="single" w:sz="4" w:space="0" w:color="auto"/>
            </w:tcBorders>
            <w:shd w:val="clear" w:color="auto" w:fill="auto"/>
            <w:noWrap/>
            <w:vAlign w:val="center"/>
            <w:hideMark/>
          </w:tcPr>
          <w:p w14:paraId="039D5D3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1120</w:t>
            </w:r>
          </w:p>
        </w:tc>
        <w:tc>
          <w:tcPr>
            <w:tcW w:w="751" w:type="dxa"/>
            <w:tcBorders>
              <w:top w:val="nil"/>
              <w:left w:val="nil"/>
              <w:bottom w:val="single" w:sz="4" w:space="0" w:color="auto"/>
              <w:right w:val="single" w:sz="4" w:space="0" w:color="auto"/>
            </w:tcBorders>
            <w:shd w:val="clear" w:color="auto" w:fill="auto"/>
            <w:noWrap/>
            <w:vAlign w:val="bottom"/>
            <w:hideMark/>
          </w:tcPr>
          <w:p w14:paraId="470CBD5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46A2C3EA" w14:textId="77777777" w:rsidTr="00CB0FC2">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0B6E111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1891FAF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1x2x1.5</w:t>
            </w:r>
          </w:p>
        </w:tc>
        <w:tc>
          <w:tcPr>
            <w:tcW w:w="992" w:type="dxa"/>
            <w:tcBorders>
              <w:top w:val="nil"/>
              <w:left w:val="nil"/>
              <w:bottom w:val="single" w:sz="4" w:space="0" w:color="auto"/>
              <w:right w:val="single" w:sz="4" w:space="0" w:color="auto"/>
            </w:tcBorders>
            <w:shd w:val="clear" w:color="auto" w:fill="auto"/>
            <w:noWrap/>
            <w:vAlign w:val="center"/>
            <w:hideMark/>
          </w:tcPr>
          <w:p w14:paraId="3354BEC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2135</w:t>
            </w:r>
          </w:p>
        </w:tc>
        <w:tc>
          <w:tcPr>
            <w:tcW w:w="751" w:type="dxa"/>
            <w:tcBorders>
              <w:top w:val="nil"/>
              <w:left w:val="nil"/>
              <w:bottom w:val="single" w:sz="4" w:space="0" w:color="auto"/>
              <w:right w:val="single" w:sz="4" w:space="0" w:color="auto"/>
            </w:tcBorders>
            <w:shd w:val="clear" w:color="auto" w:fill="auto"/>
            <w:noWrap/>
            <w:vAlign w:val="bottom"/>
            <w:hideMark/>
          </w:tcPr>
          <w:p w14:paraId="5526A55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3B9F0D6B" w14:textId="77777777" w:rsidTr="00CB0FC2">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6D42CDC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36DC7EF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КСВВнг(А)-LS 2x0.5</w:t>
            </w:r>
          </w:p>
        </w:tc>
        <w:tc>
          <w:tcPr>
            <w:tcW w:w="992" w:type="dxa"/>
            <w:tcBorders>
              <w:top w:val="nil"/>
              <w:left w:val="nil"/>
              <w:bottom w:val="single" w:sz="4" w:space="0" w:color="auto"/>
              <w:right w:val="single" w:sz="4" w:space="0" w:color="auto"/>
            </w:tcBorders>
            <w:shd w:val="clear" w:color="auto" w:fill="auto"/>
            <w:noWrap/>
            <w:vAlign w:val="center"/>
            <w:hideMark/>
          </w:tcPr>
          <w:p w14:paraId="43FEB9F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24</w:t>
            </w:r>
          </w:p>
        </w:tc>
        <w:tc>
          <w:tcPr>
            <w:tcW w:w="751" w:type="dxa"/>
            <w:tcBorders>
              <w:top w:val="nil"/>
              <w:left w:val="nil"/>
              <w:bottom w:val="single" w:sz="4" w:space="0" w:color="auto"/>
              <w:right w:val="single" w:sz="4" w:space="0" w:color="auto"/>
            </w:tcBorders>
            <w:shd w:val="clear" w:color="auto" w:fill="auto"/>
            <w:noWrap/>
            <w:vAlign w:val="bottom"/>
            <w:hideMark/>
          </w:tcPr>
          <w:p w14:paraId="1E303CF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43768039" w14:textId="77777777" w:rsidTr="00CB0FC2">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5FD2A53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2F19765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КПСВВнг(А)-LS 1x2x0.75</w:t>
            </w:r>
          </w:p>
        </w:tc>
        <w:tc>
          <w:tcPr>
            <w:tcW w:w="992" w:type="dxa"/>
            <w:tcBorders>
              <w:top w:val="nil"/>
              <w:left w:val="nil"/>
              <w:bottom w:val="single" w:sz="4" w:space="0" w:color="auto"/>
              <w:right w:val="single" w:sz="4" w:space="0" w:color="auto"/>
            </w:tcBorders>
            <w:shd w:val="clear" w:color="auto" w:fill="auto"/>
            <w:noWrap/>
            <w:vAlign w:val="center"/>
            <w:hideMark/>
          </w:tcPr>
          <w:p w14:paraId="7EDEB4E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770</w:t>
            </w:r>
          </w:p>
        </w:tc>
        <w:tc>
          <w:tcPr>
            <w:tcW w:w="751" w:type="dxa"/>
            <w:tcBorders>
              <w:top w:val="nil"/>
              <w:left w:val="nil"/>
              <w:bottom w:val="single" w:sz="4" w:space="0" w:color="auto"/>
              <w:right w:val="single" w:sz="4" w:space="0" w:color="auto"/>
            </w:tcBorders>
            <w:shd w:val="clear" w:color="auto" w:fill="auto"/>
            <w:noWrap/>
            <w:vAlign w:val="bottom"/>
            <w:hideMark/>
          </w:tcPr>
          <w:p w14:paraId="40CE3FE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162B1FE8" w14:textId="77777777" w:rsidTr="00CB0FC2">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3421D57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1107DA8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КПСВВнг(А)-LS 2x2x0.75</w:t>
            </w:r>
          </w:p>
        </w:tc>
        <w:tc>
          <w:tcPr>
            <w:tcW w:w="992" w:type="dxa"/>
            <w:tcBorders>
              <w:top w:val="nil"/>
              <w:left w:val="nil"/>
              <w:bottom w:val="single" w:sz="4" w:space="0" w:color="auto"/>
              <w:right w:val="single" w:sz="4" w:space="0" w:color="auto"/>
            </w:tcBorders>
            <w:shd w:val="clear" w:color="auto" w:fill="auto"/>
            <w:noWrap/>
            <w:vAlign w:val="center"/>
            <w:hideMark/>
          </w:tcPr>
          <w:p w14:paraId="755736C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540</w:t>
            </w:r>
          </w:p>
        </w:tc>
        <w:tc>
          <w:tcPr>
            <w:tcW w:w="751" w:type="dxa"/>
            <w:tcBorders>
              <w:top w:val="nil"/>
              <w:left w:val="nil"/>
              <w:bottom w:val="single" w:sz="4" w:space="0" w:color="auto"/>
              <w:right w:val="single" w:sz="4" w:space="0" w:color="auto"/>
            </w:tcBorders>
            <w:shd w:val="clear" w:color="auto" w:fill="auto"/>
            <w:noWrap/>
            <w:vAlign w:val="bottom"/>
            <w:hideMark/>
          </w:tcPr>
          <w:p w14:paraId="2DDD199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4A34C462" w14:textId="77777777" w:rsidTr="00CB0FC2">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0F73B24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648BA4C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ВВГнг(А)-FRLSLTx 3x1.5</w:t>
            </w:r>
          </w:p>
        </w:tc>
        <w:tc>
          <w:tcPr>
            <w:tcW w:w="992" w:type="dxa"/>
            <w:tcBorders>
              <w:top w:val="nil"/>
              <w:left w:val="nil"/>
              <w:bottom w:val="single" w:sz="4" w:space="0" w:color="auto"/>
              <w:right w:val="single" w:sz="4" w:space="0" w:color="auto"/>
            </w:tcBorders>
            <w:shd w:val="clear" w:color="auto" w:fill="auto"/>
            <w:noWrap/>
            <w:vAlign w:val="center"/>
            <w:hideMark/>
          </w:tcPr>
          <w:p w14:paraId="5C3CAB8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1000</w:t>
            </w:r>
          </w:p>
        </w:tc>
        <w:tc>
          <w:tcPr>
            <w:tcW w:w="751" w:type="dxa"/>
            <w:tcBorders>
              <w:top w:val="nil"/>
              <w:left w:val="nil"/>
              <w:bottom w:val="single" w:sz="4" w:space="0" w:color="auto"/>
              <w:right w:val="single" w:sz="4" w:space="0" w:color="auto"/>
            </w:tcBorders>
            <w:shd w:val="clear" w:color="auto" w:fill="auto"/>
            <w:noWrap/>
            <w:vAlign w:val="bottom"/>
            <w:hideMark/>
          </w:tcPr>
          <w:p w14:paraId="1E8E0A7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66547F2E" w14:textId="77777777" w:rsidTr="00CB0FC2">
        <w:trPr>
          <w:trHeight w:val="300"/>
        </w:trPr>
        <w:tc>
          <w:tcPr>
            <w:tcW w:w="6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5ECA2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9</w:t>
            </w:r>
          </w:p>
        </w:tc>
        <w:tc>
          <w:tcPr>
            <w:tcW w:w="6988" w:type="dxa"/>
            <w:gridSpan w:val="2"/>
            <w:tcBorders>
              <w:top w:val="single" w:sz="4" w:space="0" w:color="auto"/>
              <w:left w:val="nil"/>
              <w:bottom w:val="single" w:sz="4" w:space="0" w:color="auto"/>
              <w:right w:val="single" w:sz="4" w:space="0" w:color="auto"/>
            </w:tcBorders>
            <w:shd w:val="clear" w:color="auto" w:fill="auto"/>
            <w:noWrap/>
            <w:vAlign w:val="bottom"/>
          </w:tcPr>
          <w:p w14:paraId="007F13B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КВнг(А)-FRLSLTx 3x0.75</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625090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900</w:t>
            </w:r>
          </w:p>
        </w:tc>
        <w:tc>
          <w:tcPr>
            <w:tcW w:w="751" w:type="dxa"/>
            <w:tcBorders>
              <w:top w:val="single" w:sz="4" w:space="0" w:color="auto"/>
              <w:left w:val="nil"/>
              <w:bottom w:val="single" w:sz="4" w:space="0" w:color="auto"/>
              <w:right w:val="single" w:sz="4" w:space="0" w:color="auto"/>
            </w:tcBorders>
            <w:shd w:val="clear" w:color="auto" w:fill="auto"/>
            <w:noWrap/>
            <w:vAlign w:val="bottom"/>
          </w:tcPr>
          <w:p w14:paraId="75D7794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bl>
    <w:p w14:paraId="15D47592" w14:textId="77777777" w:rsidR="00274D1B" w:rsidRPr="00274D1B" w:rsidRDefault="00274D1B" w:rsidP="00B75EB3">
      <w:pPr>
        <w:suppressAutoHyphens/>
        <w:spacing w:after="0" w:line="240" w:lineRule="auto"/>
        <w:jc w:val="center"/>
        <w:rPr>
          <w:rFonts w:ascii="Times New Roman" w:eastAsiaTheme="minorEastAsia" w:hAnsi="Times New Roman" w:cs="Times New Roman"/>
          <w:b/>
          <w:snapToGrid w:val="0"/>
          <w:sz w:val="28"/>
          <w:szCs w:val="28"/>
          <w:lang w:eastAsia="ru-RU"/>
        </w:rPr>
      </w:pPr>
    </w:p>
    <w:p w14:paraId="12AF1704" w14:textId="77777777" w:rsidR="00274D1B" w:rsidRPr="00274D1B" w:rsidRDefault="00274D1B" w:rsidP="00B75EB3">
      <w:pPr>
        <w:suppressAutoHyphens/>
        <w:spacing w:after="0" w:line="240" w:lineRule="auto"/>
        <w:jc w:val="center"/>
        <w:rPr>
          <w:rFonts w:ascii="Times New Roman" w:eastAsiaTheme="minorEastAsia" w:hAnsi="Times New Roman" w:cs="Times New Roman"/>
          <w:b/>
          <w:snapToGrid w:val="0"/>
          <w:sz w:val="28"/>
          <w:szCs w:val="28"/>
          <w:lang w:eastAsia="ru-RU"/>
        </w:rPr>
      </w:pPr>
      <w:r w:rsidRPr="00274D1B">
        <w:rPr>
          <w:rFonts w:ascii="Times New Roman" w:eastAsiaTheme="minorEastAsia" w:hAnsi="Times New Roman" w:cs="Times New Roman"/>
          <w:b/>
          <w:snapToGrid w:val="0"/>
          <w:sz w:val="28"/>
          <w:szCs w:val="28"/>
          <w:lang w:eastAsia="ru-RU"/>
        </w:rPr>
        <w:t>Помещения медицинского корпуса и склада:</w:t>
      </w:r>
    </w:p>
    <w:tbl>
      <w:tblPr>
        <w:tblW w:w="9398" w:type="dxa"/>
        <w:tblLook w:val="04A0" w:firstRow="1" w:lastRow="0" w:firstColumn="1" w:lastColumn="0" w:noHBand="0" w:noVBand="1"/>
      </w:tblPr>
      <w:tblGrid>
        <w:gridCol w:w="667"/>
        <w:gridCol w:w="53"/>
        <w:gridCol w:w="6935"/>
        <w:gridCol w:w="992"/>
        <w:gridCol w:w="751"/>
      </w:tblGrid>
      <w:tr w:rsidR="00274D1B" w:rsidRPr="00274D1B" w14:paraId="3F0CDD86" w14:textId="77777777" w:rsidTr="00B75EB3">
        <w:trPr>
          <w:trHeight w:val="375"/>
        </w:trPr>
        <w:tc>
          <w:tcPr>
            <w:tcW w:w="720" w:type="dxa"/>
            <w:gridSpan w:val="2"/>
            <w:tcBorders>
              <w:top w:val="nil"/>
              <w:left w:val="nil"/>
              <w:bottom w:val="nil"/>
              <w:right w:val="nil"/>
            </w:tcBorders>
            <w:shd w:val="clear" w:color="auto" w:fill="auto"/>
            <w:noWrap/>
            <w:vAlign w:val="center"/>
            <w:hideMark/>
          </w:tcPr>
          <w:p w14:paraId="032B2B55" w14:textId="77777777" w:rsidR="00274D1B" w:rsidRPr="00274D1B" w:rsidRDefault="00274D1B" w:rsidP="00274D1B">
            <w:pPr>
              <w:spacing w:after="0" w:line="240" w:lineRule="auto"/>
              <w:jc w:val="center"/>
              <w:rPr>
                <w:rFonts w:ascii="Times New Roman" w:eastAsiaTheme="minorEastAsia" w:hAnsi="Times New Roman" w:cs="Times New Roman"/>
                <w:b/>
                <w:bCs/>
                <w:color w:val="FFFFFF"/>
                <w:sz w:val="28"/>
                <w:szCs w:val="28"/>
                <w:lang w:eastAsia="ru-RU"/>
              </w:rPr>
            </w:pPr>
            <w:r w:rsidRPr="00274D1B">
              <w:rPr>
                <w:rFonts w:ascii="Times New Roman" w:eastAsiaTheme="minorEastAsia" w:hAnsi="Times New Roman" w:cs="Times New Roman"/>
                <w:b/>
                <w:bCs/>
                <w:color w:val="FFFFFF"/>
                <w:sz w:val="28"/>
                <w:szCs w:val="28"/>
                <w:lang w:eastAsia="ru-RU"/>
              </w:rPr>
              <w:t>1</w:t>
            </w:r>
          </w:p>
        </w:tc>
        <w:tc>
          <w:tcPr>
            <w:tcW w:w="6935" w:type="dxa"/>
            <w:tcBorders>
              <w:top w:val="nil"/>
              <w:left w:val="nil"/>
              <w:bottom w:val="nil"/>
              <w:right w:val="nil"/>
            </w:tcBorders>
            <w:shd w:val="clear" w:color="auto" w:fill="auto"/>
            <w:noWrap/>
            <w:vAlign w:val="center"/>
            <w:hideMark/>
          </w:tcPr>
          <w:p w14:paraId="2A2A0B3C" w14:textId="590F6CC8"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Система видеонаблюдения</w:t>
            </w:r>
          </w:p>
        </w:tc>
        <w:tc>
          <w:tcPr>
            <w:tcW w:w="992" w:type="dxa"/>
            <w:tcBorders>
              <w:top w:val="nil"/>
              <w:left w:val="nil"/>
              <w:bottom w:val="nil"/>
              <w:right w:val="nil"/>
            </w:tcBorders>
            <w:shd w:val="clear" w:color="auto" w:fill="auto"/>
            <w:noWrap/>
            <w:vAlign w:val="center"/>
            <w:hideMark/>
          </w:tcPr>
          <w:p w14:paraId="29FDCED9"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p>
        </w:tc>
        <w:tc>
          <w:tcPr>
            <w:tcW w:w="751" w:type="dxa"/>
            <w:tcBorders>
              <w:top w:val="nil"/>
              <w:left w:val="nil"/>
              <w:bottom w:val="nil"/>
              <w:right w:val="nil"/>
            </w:tcBorders>
            <w:shd w:val="clear" w:color="auto" w:fill="auto"/>
            <w:noWrap/>
            <w:vAlign w:val="bottom"/>
            <w:hideMark/>
          </w:tcPr>
          <w:p w14:paraId="08F52158"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r>
      <w:tr w:rsidR="00274D1B" w:rsidRPr="00274D1B" w14:paraId="05901921" w14:textId="77777777" w:rsidTr="00B75EB3">
        <w:trPr>
          <w:trHeight w:val="300"/>
        </w:trPr>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9B2C21"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3AF8CEA5"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61C7611"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3CEA5A1F"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61C0E003"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420AD8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35" w:type="dxa"/>
            <w:tcBorders>
              <w:top w:val="nil"/>
              <w:left w:val="nil"/>
              <w:bottom w:val="single" w:sz="4" w:space="0" w:color="auto"/>
              <w:right w:val="single" w:sz="4" w:space="0" w:color="auto"/>
            </w:tcBorders>
            <w:shd w:val="clear" w:color="auto" w:fill="auto"/>
            <w:vAlign w:val="center"/>
            <w:hideMark/>
          </w:tcPr>
          <w:p w14:paraId="74ACEF4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Цилиндрическая IP-видеокамера LTV CNE-621 58</w:t>
            </w:r>
          </w:p>
        </w:tc>
        <w:tc>
          <w:tcPr>
            <w:tcW w:w="992" w:type="dxa"/>
            <w:tcBorders>
              <w:top w:val="nil"/>
              <w:left w:val="nil"/>
              <w:bottom w:val="single" w:sz="4" w:space="0" w:color="auto"/>
              <w:right w:val="single" w:sz="4" w:space="0" w:color="auto"/>
            </w:tcBorders>
            <w:shd w:val="clear" w:color="auto" w:fill="auto"/>
            <w:vAlign w:val="center"/>
            <w:hideMark/>
          </w:tcPr>
          <w:p w14:paraId="2964403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w:t>
            </w:r>
          </w:p>
        </w:tc>
        <w:tc>
          <w:tcPr>
            <w:tcW w:w="751" w:type="dxa"/>
            <w:tcBorders>
              <w:top w:val="nil"/>
              <w:left w:val="nil"/>
              <w:bottom w:val="single" w:sz="4" w:space="0" w:color="auto"/>
              <w:right w:val="single" w:sz="4" w:space="0" w:color="auto"/>
            </w:tcBorders>
            <w:shd w:val="clear" w:color="auto" w:fill="auto"/>
            <w:noWrap/>
            <w:vAlign w:val="bottom"/>
            <w:hideMark/>
          </w:tcPr>
          <w:p w14:paraId="0600A4D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0A3DA89"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F5EC25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35" w:type="dxa"/>
            <w:tcBorders>
              <w:top w:val="nil"/>
              <w:left w:val="nil"/>
              <w:bottom w:val="single" w:sz="4" w:space="0" w:color="auto"/>
              <w:right w:val="single" w:sz="4" w:space="0" w:color="auto"/>
            </w:tcBorders>
            <w:shd w:val="clear" w:color="auto" w:fill="auto"/>
            <w:vAlign w:val="center"/>
            <w:hideMark/>
          </w:tcPr>
          <w:p w14:paraId="3153132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Купольная IP-видеокамера LTV CNE-751 58</w:t>
            </w:r>
          </w:p>
        </w:tc>
        <w:tc>
          <w:tcPr>
            <w:tcW w:w="992" w:type="dxa"/>
            <w:tcBorders>
              <w:top w:val="nil"/>
              <w:left w:val="nil"/>
              <w:bottom w:val="single" w:sz="4" w:space="0" w:color="auto"/>
              <w:right w:val="single" w:sz="4" w:space="0" w:color="auto"/>
            </w:tcBorders>
            <w:shd w:val="clear" w:color="auto" w:fill="auto"/>
            <w:vAlign w:val="center"/>
            <w:hideMark/>
          </w:tcPr>
          <w:p w14:paraId="5B12567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15</w:t>
            </w:r>
          </w:p>
        </w:tc>
        <w:tc>
          <w:tcPr>
            <w:tcW w:w="751" w:type="dxa"/>
            <w:tcBorders>
              <w:top w:val="nil"/>
              <w:left w:val="nil"/>
              <w:bottom w:val="single" w:sz="4" w:space="0" w:color="auto"/>
              <w:right w:val="single" w:sz="4" w:space="0" w:color="auto"/>
            </w:tcBorders>
            <w:shd w:val="clear" w:color="auto" w:fill="auto"/>
            <w:noWrap/>
            <w:vAlign w:val="bottom"/>
            <w:hideMark/>
          </w:tcPr>
          <w:p w14:paraId="698C263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44E84DC"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903949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w:t>
            </w:r>
          </w:p>
        </w:tc>
        <w:tc>
          <w:tcPr>
            <w:tcW w:w="6935" w:type="dxa"/>
            <w:tcBorders>
              <w:top w:val="nil"/>
              <w:left w:val="nil"/>
              <w:bottom w:val="single" w:sz="4" w:space="0" w:color="auto"/>
              <w:right w:val="single" w:sz="4" w:space="0" w:color="auto"/>
            </w:tcBorders>
            <w:shd w:val="clear" w:color="auto" w:fill="auto"/>
            <w:vAlign w:val="center"/>
            <w:hideMark/>
          </w:tcPr>
          <w:p w14:paraId="4967F7A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PTZ IP-видеокамера LTV-2CNSD40-Z30</w:t>
            </w:r>
          </w:p>
        </w:tc>
        <w:tc>
          <w:tcPr>
            <w:tcW w:w="992" w:type="dxa"/>
            <w:tcBorders>
              <w:top w:val="nil"/>
              <w:left w:val="nil"/>
              <w:bottom w:val="single" w:sz="4" w:space="0" w:color="auto"/>
              <w:right w:val="single" w:sz="4" w:space="0" w:color="auto"/>
            </w:tcBorders>
            <w:shd w:val="clear" w:color="auto" w:fill="auto"/>
            <w:vAlign w:val="center"/>
            <w:hideMark/>
          </w:tcPr>
          <w:p w14:paraId="3494FEF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305104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F5F6A08"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34B923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vAlign w:val="center"/>
            <w:hideMark/>
          </w:tcPr>
          <w:p w14:paraId="1534F47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Купольная IP-видеокамера LTV CNE-821 58</w:t>
            </w:r>
          </w:p>
        </w:tc>
        <w:tc>
          <w:tcPr>
            <w:tcW w:w="992" w:type="dxa"/>
            <w:tcBorders>
              <w:top w:val="nil"/>
              <w:left w:val="nil"/>
              <w:bottom w:val="single" w:sz="4" w:space="0" w:color="auto"/>
              <w:right w:val="single" w:sz="4" w:space="0" w:color="auto"/>
            </w:tcBorders>
            <w:shd w:val="clear" w:color="auto" w:fill="auto"/>
            <w:vAlign w:val="center"/>
            <w:hideMark/>
          </w:tcPr>
          <w:p w14:paraId="2B94353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25</w:t>
            </w:r>
          </w:p>
        </w:tc>
        <w:tc>
          <w:tcPr>
            <w:tcW w:w="751" w:type="dxa"/>
            <w:tcBorders>
              <w:top w:val="nil"/>
              <w:left w:val="nil"/>
              <w:bottom w:val="single" w:sz="4" w:space="0" w:color="auto"/>
              <w:right w:val="single" w:sz="4" w:space="0" w:color="auto"/>
            </w:tcBorders>
            <w:shd w:val="clear" w:color="auto" w:fill="auto"/>
            <w:noWrap/>
            <w:vAlign w:val="bottom"/>
            <w:hideMark/>
          </w:tcPr>
          <w:p w14:paraId="6FC9E4E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8A2D0F6"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A736EF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vAlign w:val="center"/>
            <w:hideMark/>
          </w:tcPr>
          <w:p w14:paraId="39753DE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Рабочая станция оператор</w:t>
            </w:r>
          </w:p>
        </w:tc>
        <w:tc>
          <w:tcPr>
            <w:tcW w:w="992" w:type="dxa"/>
            <w:tcBorders>
              <w:top w:val="nil"/>
              <w:left w:val="nil"/>
              <w:bottom w:val="single" w:sz="4" w:space="0" w:color="auto"/>
              <w:right w:val="single" w:sz="4" w:space="0" w:color="auto"/>
            </w:tcBorders>
            <w:shd w:val="clear" w:color="auto" w:fill="auto"/>
            <w:vAlign w:val="center"/>
            <w:hideMark/>
          </w:tcPr>
          <w:p w14:paraId="61D4425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702271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FD62035"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9372FE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6935" w:type="dxa"/>
            <w:tcBorders>
              <w:top w:val="nil"/>
              <w:left w:val="nil"/>
              <w:bottom w:val="single" w:sz="4" w:space="0" w:color="auto"/>
              <w:right w:val="single" w:sz="4" w:space="0" w:color="auto"/>
            </w:tcBorders>
            <w:shd w:val="clear" w:color="auto" w:fill="auto"/>
            <w:vAlign w:val="center"/>
            <w:hideMark/>
          </w:tcPr>
          <w:p w14:paraId="1535962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val="en-US" w:eastAsia="ru-RU"/>
              </w:rPr>
            </w:pPr>
            <w:r w:rsidRPr="00274D1B">
              <w:rPr>
                <w:rFonts w:ascii="Times New Roman" w:eastAsiaTheme="minorEastAsia" w:hAnsi="Times New Roman" w:cs="Times New Roman"/>
                <w:color w:val="000000"/>
                <w:sz w:val="28"/>
                <w:szCs w:val="28"/>
                <w:lang w:eastAsia="ru-RU"/>
              </w:rPr>
              <w:t>Коммутатор</w:t>
            </w:r>
            <w:r w:rsidRPr="00274D1B">
              <w:rPr>
                <w:rFonts w:ascii="Times New Roman" w:eastAsiaTheme="minorEastAsia" w:hAnsi="Times New Roman" w:cs="Times New Roman"/>
                <w:color w:val="000000"/>
                <w:sz w:val="28"/>
                <w:szCs w:val="28"/>
                <w:lang w:val="en-US" w:eastAsia="ru-RU"/>
              </w:rPr>
              <w:t xml:space="preserve"> Huawei CloudEngine S5735-L24P4S-A</w:t>
            </w:r>
          </w:p>
        </w:tc>
        <w:tc>
          <w:tcPr>
            <w:tcW w:w="992" w:type="dxa"/>
            <w:tcBorders>
              <w:top w:val="nil"/>
              <w:left w:val="nil"/>
              <w:bottom w:val="single" w:sz="4" w:space="0" w:color="auto"/>
              <w:right w:val="single" w:sz="4" w:space="0" w:color="auto"/>
            </w:tcBorders>
            <w:shd w:val="clear" w:color="auto" w:fill="auto"/>
            <w:vAlign w:val="center"/>
            <w:hideMark/>
          </w:tcPr>
          <w:p w14:paraId="43CDF27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EDC989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7B179E9" w14:textId="77777777" w:rsidTr="00B75EB3">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49E852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6935" w:type="dxa"/>
            <w:tcBorders>
              <w:top w:val="nil"/>
              <w:left w:val="nil"/>
              <w:bottom w:val="single" w:sz="4" w:space="0" w:color="auto"/>
              <w:right w:val="single" w:sz="4" w:space="0" w:color="auto"/>
            </w:tcBorders>
            <w:shd w:val="clear" w:color="auto" w:fill="auto"/>
            <w:vAlign w:val="center"/>
            <w:hideMark/>
          </w:tcPr>
          <w:p w14:paraId="60679C7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Источник бесперебойного питания стоечный Innova RT II 6000 (6000BA)  1005639</w:t>
            </w:r>
          </w:p>
        </w:tc>
        <w:tc>
          <w:tcPr>
            <w:tcW w:w="992" w:type="dxa"/>
            <w:tcBorders>
              <w:top w:val="nil"/>
              <w:left w:val="nil"/>
              <w:bottom w:val="single" w:sz="4" w:space="0" w:color="auto"/>
              <w:right w:val="single" w:sz="4" w:space="0" w:color="auto"/>
            </w:tcBorders>
            <w:shd w:val="clear" w:color="auto" w:fill="auto"/>
            <w:vAlign w:val="center"/>
            <w:hideMark/>
          </w:tcPr>
          <w:p w14:paraId="01EA2C8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FBB838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D2000EB" w14:textId="77777777" w:rsidTr="00B75EB3">
        <w:trPr>
          <w:trHeight w:val="9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E9E9C0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6935" w:type="dxa"/>
            <w:tcBorders>
              <w:top w:val="nil"/>
              <w:left w:val="nil"/>
              <w:bottom w:val="single" w:sz="4" w:space="0" w:color="auto"/>
              <w:right w:val="single" w:sz="4" w:space="0" w:color="auto"/>
            </w:tcBorders>
            <w:shd w:val="clear" w:color="auto" w:fill="auto"/>
            <w:vAlign w:val="center"/>
            <w:hideMark/>
          </w:tcPr>
          <w:p w14:paraId="05D4EE8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телекоммуникационный 42U, 1000x800,цвет черный, с двумя вертикальными органайзерами, двери перфорированные с замками, задняя дверь двухстворчатая</w:t>
            </w:r>
          </w:p>
        </w:tc>
        <w:tc>
          <w:tcPr>
            <w:tcW w:w="992" w:type="dxa"/>
            <w:tcBorders>
              <w:top w:val="nil"/>
              <w:left w:val="nil"/>
              <w:bottom w:val="single" w:sz="4" w:space="0" w:color="auto"/>
              <w:right w:val="single" w:sz="4" w:space="0" w:color="auto"/>
            </w:tcBorders>
            <w:shd w:val="clear" w:color="auto" w:fill="auto"/>
            <w:vAlign w:val="center"/>
            <w:hideMark/>
          </w:tcPr>
          <w:p w14:paraId="54D02C3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13C9B5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53BB43D" w14:textId="77777777" w:rsidTr="00B75EB3">
        <w:trPr>
          <w:trHeight w:val="300"/>
        </w:trPr>
        <w:tc>
          <w:tcPr>
            <w:tcW w:w="9398" w:type="dxa"/>
            <w:gridSpan w:val="5"/>
            <w:tcBorders>
              <w:top w:val="nil"/>
              <w:left w:val="nil"/>
              <w:bottom w:val="single" w:sz="4" w:space="0" w:color="auto"/>
              <w:right w:val="nil"/>
            </w:tcBorders>
            <w:shd w:val="clear" w:color="auto" w:fill="auto"/>
            <w:noWrap/>
            <w:vAlign w:val="center"/>
            <w:hideMark/>
          </w:tcPr>
          <w:p w14:paraId="6DA02F19"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Автоматическая пожарная сигнализация</w:t>
            </w:r>
          </w:p>
        </w:tc>
      </w:tr>
      <w:tr w:rsidR="00274D1B" w:rsidRPr="00274D1B" w14:paraId="2FDC1FD8"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E7E6033"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613D6EC6"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0CCF9180"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120DA0BD"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65690344"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ABE694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6935" w:type="dxa"/>
            <w:tcBorders>
              <w:top w:val="nil"/>
              <w:left w:val="nil"/>
              <w:bottom w:val="single" w:sz="4" w:space="0" w:color="auto"/>
              <w:right w:val="single" w:sz="4" w:space="0" w:color="auto"/>
            </w:tcBorders>
            <w:shd w:val="clear" w:color="auto" w:fill="auto"/>
            <w:vAlign w:val="center"/>
            <w:hideMark/>
          </w:tcPr>
          <w:p w14:paraId="65D8968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радикальных устройств РРОП-И</w:t>
            </w:r>
          </w:p>
        </w:tc>
        <w:tc>
          <w:tcPr>
            <w:tcW w:w="992" w:type="dxa"/>
            <w:tcBorders>
              <w:top w:val="nil"/>
              <w:left w:val="nil"/>
              <w:bottom w:val="single" w:sz="4" w:space="0" w:color="auto"/>
              <w:right w:val="single" w:sz="4" w:space="0" w:color="auto"/>
            </w:tcBorders>
            <w:shd w:val="clear" w:color="auto" w:fill="auto"/>
            <w:vAlign w:val="center"/>
            <w:hideMark/>
          </w:tcPr>
          <w:p w14:paraId="4114014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780DB4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310F3AD"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8AF24B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6935" w:type="dxa"/>
            <w:tcBorders>
              <w:top w:val="nil"/>
              <w:left w:val="nil"/>
              <w:bottom w:val="single" w:sz="4" w:space="0" w:color="auto"/>
              <w:right w:val="single" w:sz="4" w:space="0" w:color="auto"/>
            </w:tcBorders>
            <w:shd w:val="clear" w:color="auto" w:fill="auto"/>
            <w:vAlign w:val="center"/>
            <w:hideMark/>
          </w:tcPr>
          <w:p w14:paraId="421F5DB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Повторитель интерфейса ПП-И</w:t>
            </w:r>
          </w:p>
        </w:tc>
        <w:tc>
          <w:tcPr>
            <w:tcW w:w="992" w:type="dxa"/>
            <w:tcBorders>
              <w:top w:val="nil"/>
              <w:left w:val="nil"/>
              <w:bottom w:val="single" w:sz="4" w:space="0" w:color="auto"/>
              <w:right w:val="single" w:sz="4" w:space="0" w:color="auto"/>
            </w:tcBorders>
            <w:shd w:val="clear" w:color="auto" w:fill="auto"/>
            <w:vAlign w:val="center"/>
            <w:hideMark/>
          </w:tcPr>
          <w:p w14:paraId="485BE16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7E3A3D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41B338E"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C6110C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6935" w:type="dxa"/>
            <w:tcBorders>
              <w:top w:val="nil"/>
              <w:left w:val="nil"/>
              <w:bottom w:val="single" w:sz="4" w:space="0" w:color="auto"/>
              <w:right w:val="single" w:sz="4" w:space="0" w:color="auto"/>
            </w:tcBorders>
            <w:shd w:val="clear" w:color="auto" w:fill="auto"/>
            <w:vAlign w:val="center"/>
            <w:hideMark/>
          </w:tcPr>
          <w:p w14:paraId="32CCC54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радиоканальных устройств РР-И-ПРО</w:t>
            </w:r>
          </w:p>
        </w:tc>
        <w:tc>
          <w:tcPr>
            <w:tcW w:w="992" w:type="dxa"/>
            <w:tcBorders>
              <w:top w:val="nil"/>
              <w:left w:val="nil"/>
              <w:bottom w:val="single" w:sz="4" w:space="0" w:color="auto"/>
              <w:right w:val="single" w:sz="4" w:space="0" w:color="auto"/>
            </w:tcBorders>
            <w:shd w:val="clear" w:color="auto" w:fill="auto"/>
            <w:vAlign w:val="center"/>
            <w:hideMark/>
          </w:tcPr>
          <w:p w14:paraId="74BA31A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60FB83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E4275D8"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295A80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w:t>
            </w:r>
          </w:p>
        </w:tc>
        <w:tc>
          <w:tcPr>
            <w:tcW w:w="6935" w:type="dxa"/>
            <w:tcBorders>
              <w:top w:val="nil"/>
              <w:left w:val="nil"/>
              <w:bottom w:val="single" w:sz="4" w:space="0" w:color="auto"/>
              <w:right w:val="single" w:sz="4" w:space="0" w:color="auto"/>
            </w:tcBorders>
            <w:shd w:val="clear" w:color="auto" w:fill="auto"/>
            <w:vAlign w:val="center"/>
            <w:hideMark/>
          </w:tcPr>
          <w:p w14:paraId="225CCFE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Изолятор коротких замыканий ИКЗ-И</w:t>
            </w:r>
          </w:p>
        </w:tc>
        <w:tc>
          <w:tcPr>
            <w:tcW w:w="992" w:type="dxa"/>
            <w:tcBorders>
              <w:top w:val="nil"/>
              <w:left w:val="nil"/>
              <w:bottom w:val="single" w:sz="4" w:space="0" w:color="auto"/>
              <w:right w:val="single" w:sz="4" w:space="0" w:color="auto"/>
            </w:tcBorders>
            <w:shd w:val="clear" w:color="auto" w:fill="auto"/>
            <w:vAlign w:val="center"/>
            <w:hideMark/>
          </w:tcPr>
          <w:p w14:paraId="5DA1320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0C081CB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D564B85"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6AF9F6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6935" w:type="dxa"/>
            <w:tcBorders>
              <w:top w:val="nil"/>
              <w:left w:val="nil"/>
              <w:bottom w:val="single" w:sz="4" w:space="0" w:color="auto"/>
              <w:right w:val="single" w:sz="4" w:space="0" w:color="auto"/>
            </w:tcBorders>
            <w:shd w:val="clear" w:color="auto" w:fill="auto"/>
            <w:vAlign w:val="center"/>
            <w:hideMark/>
          </w:tcPr>
          <w:p w14:paraId="5A824A1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Резервированный источник питания РИП-24 исп. 06</w:t>
            </w:r>
          </w:p>
        </w:tc>
        <w:tc>
          <w:tcPr>
            <w:tcW w:w="992" w:type="dxa"/>
            <w:tcBorders>
              <w:top w:val="nil"/>
              <w:left w:val="nil"/>
              <w:bottom w:val="single" w:sz="4" w:space="0" w:color="auto"/>
              <w:right w:val="single" w:sz="4" w:space="0" w:color="auto"/>
            </w:tcBorders>
            <w:shd w:val="clear" w:color="auto" w:fill="auto"/>
            <w:vAlign w:val="center"/>
            <w:hideMark/>
          </w:tcPr>
          <w:p w14:paraId="536240B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B5A2BF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398AB6D"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29C199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13</w:t>
            </w:r>
          </w:p>
        </w:tc>
        <w:tc>
          <w:tcPr>
            <w:tcW w:w="6935" w:type="dxa"/>
            <w:tcBorders>
              <w:top w:val="nil"/>
              <w:left w:val="nil"/>
              <w:bottom w:val="single" w:sz="4" w:space="0" w:color="auto"/>
              <w:right w:val="single" w:sz="4" w:space="0" w:color="auto"/>
            </w:tcBorders>
            <w:shd w:val="clear" w:color="auto" w:fill="auto"/>
            <w:vAlign w:val="center"/>
            <w:hideMark/>
          </w:tcPr>
          <w:p w14:paraId="398E7B6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дымовой радиоканальный Аврора- Д-ПРО</w:t>
            </w:r>
          </w:p>
        </w:tc>
        <w:tc>
          <w:tcPr>
            <w:tcW w:w="992" w:type="dxa"/>
            <w:tcBorders>
              <w:top w:val="nil"/>
              <w:left w:val="nil"/>
              <w:bottom w:val="single" w:sz="4" w:space="0" w:color="auto"/>
              <w:right w:val="single" w:sz="4" w:space="0" w:color="auto"/>
            </w:tcBorders>
            <w:shd w:val="clear" w:color="auto" w:fill="auto"/>
            <w:vAlign w:val="center"/>
            <w:hideMark/>
          </w:tcPr>
          <w:p w14:paraId="2A20746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144</w:t>
            </w:r>
          </w:p>
        </w:tc>
        <w:tc>
          <w:tcPr>
            <w:tcW w:w="751" w:type="dxa"/>
            <w:tcBorders>
              <w:top w:val="nil"/>
              <w:left w:val="nil"/>
              <w:bottom w:val="single" w:sz="4" w:space="0" w:color="auto"/>
              <w:right w:val="single" w:sz="4" w:space="0" w:color="auto"/>
            </w:tcBorders>
            <w:shd w:val="clear" w:color="auto" w:fill="auto"/>
            <w:noWrap/>
            <w:vAlign w:val="bottom"/>
            <w:hideMark/>
          </w:tcPr>
          <w:p w14:paraId="3A1DC84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C5E7F94"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2F53C7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w:t>
            </w:r>
          </w:p>
        </w:tc>
        <w:tc>
          <w:tcPr>
            <w:tcW w:w="6935" w:type="dxa"/>
            <w:tcBorders>
              <w:top w:val="nil"/>
              <w:left w:val="nil"/>
              <w:bottom w:val="single" w:sz="4" w:space="0" w:color="auto"/>
              <w:right w:val="single" w:sz="4" w:space="0" w:color="auto"/>
            </w:tcBorders>
            <w:shd w:val="clear" w:color="auto" w:fill="auto"/>
            <w:vAlign w:val="center"/>
            <w:hideMark/>
          </w:tcPr>
          <w:p w14:paraId="051D0F6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Извещателб пожарный ручной радиоканальный ИПР-ПРО</w:t>
            </w:r>
          </w:p>
        </w:tc>
        <w:tc>
          <w:tcPr>
            <w:tcW w:w="992" w:type="dxa"/>
            <w:tcBorders>
              <w:top w:val="nil"/>
              <w:left w:val="nil"/>
              <w:bottom w:val="single" w:sz="4" w:space="0" w:color="auto"/>
              <w:right w:val="single" w:sz="4" w:space="0" w:color="auto"/>
            </w:tcBorders>
            <w:shd w:val="clear" w:color="auto" w:fill="auto"/>
            <w:vAlign w:val="center"/>
            <w:hideMark/>
          </w:tcPr>
          <w:p w14:paraId="46E48D0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14</w:t>
            </w:r>
          </w:p>
        </w:tc>
        <w:tc>
          <w:tcPr>
            <w:tcW w:w="751" w:type="dxa"/>
            <w:tcBorders>
              <w:top w:val="nil"/>
              <w:left w:val="nil"/>
              <w:bottom w:val="single" w:sz="4" w:space="0" w:color="auto"/>
              <w:right w:val="single" w:sz="4" w:space="0" w:color="auto"/>
            </w:tcBorders>
            <w:shd w:val="clear" w:color="auto" w:fill="auto"/>
            <w:noWrap/>
            <w:vAlign w:val="bottom"/>
            <w:hideMark/>
          </w:tcPr>
          <w:p w14:paraId="4904132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B386F44" w14:textId="77777777" w:rsidTr="00B75EB3">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051192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14</w:t>
            </w:r>
          </w:p>
        </w:tc>
        <w:tc>
          <w:tcPr>
            <w:tcW w:w="6935" w:type="dxa"/>
            <w:tcBorders>
              <w:top w:val="nil"/>
              <w:left w:val="nil"/>
              <w:bottom w:val="single" w:sz="4" w:space="0" w:color="auto"/>
              <w:right w:val="single" w:sz="4" w:space="0" w:color="auto"/>
            </w:tcBorders>
            <w:shd w:val="clear" w:color="auto" w:fill="auto"/>
            <w:vAlign w:val="center"/>
            <w:hideMark/>
          </w:tcPr>
          <w:p w14:paraId="123E8C1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дымовой оптико-электронный линейный радиоканальный Амур-М-ПРО</w:t>
            </w:r>
          </w:p>
        </w:tc>
        <w:tc>
          <w:tcPr>
            <w:tcW w:w="992" w:type="dxa"/>
            <w:tcBorders>
              <w:top w:val="nil"/>
              <w:left w:val="nil"/>
              <w:bottom w:val="single" w:sz="4" w:space="0" w:color="auto"/>
              <w:right w:val="single" w:sz="4" w:space="0" w:color="auto"/>
            </w:tcBorders>
            <w:shd w:val="clear" w:color="auto" w:fill="auto"/>
            <w:vAlign w:val="center"/>
            <w:hideMark/>
          </w:tcPr>
          <w:p w14:paraId="04920F0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16</w:t>
            </w:r>
          </w:p>
        </w:tc>
        <w:tc>
          <w:tcPr>
            <w:tcW w:w="751" w:type="dxa"/>
            <w:tcBorders>
              <w:top w:val="nil"/>
              <w:left w:val="nil"/>
              <w:bottom w:val="single" w:sz="4" w:space="0" w:color="auto"/>
              <w:right w:val="single" w:sz="4" w:space="0" w:color="auto"/>
            </w:tcBorders>
            <w:shd w:val="clear" w:color="auto" w:fill="auto"/>
            <w:noWrap/>
            <w:vAlign w:val="bottom"/>
            <w:hideMark/>
          </w:tcPr>
          <w:p w14:paraId="7258296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9B6921B"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F11557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15</w:t>
            </w:r>
          </w:p>
        </w:tc>
        <w:tc>
          <w:tcPr>
            <w:tcW w:w="6935" w:type="dxa"/>
            <w:tcBorders>
              <w:top w:val="nil"/>
              <w:left w:val="nil"/>
              <w:bottom w:val="single" w:sz="4" w:space="0" w:color="auto"/>
              <w:right w:val="single" w:sz="4" w:space="0" w:color="auto"/>
            </w:tcBorders>
            <w:shd w:val="clear" w:color="auto" w:fill="auto"/>
            <w:vAlign w:val="center"/>
            <w:hideMark/>
          </w:tcPr>
          <w:p w14:paraId="5707FD2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управления сегментом ПС-И</w:t>
            </w:r>
          </w:p>
        </w:tc>
        <w:tc>
          <w:tcPr>
            <w:tcW w:w="992" w:type="dxa"/>
            <w:tcBorders>
              <w:top w:val="nil"/>
              <w:left w:val="nil"/>
              <w:bottom w:val="single" w:sz="4" w:space="0" w:color="auto"/>
              <w:right w:val="single" w:sz="4" w:space="0" w:color="auto"/>
            </w:tcBorders>
            <w:shd w:val="clear" w:color="auto" w:fill="auto"/>
            <w:vAlign w:val="center"/>
            <w:hideMark/>
          </w:tcPr>
          <w:p w14:paraId="6886F1F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BFD912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EC1A00D"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C10093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16</w:t>
            </w:r>
          </w:p>
        </w:tc>
        <w:tc>
          <w:tcPr>
            <w:tcW w:w="6935" w:type="dxa"/>
            <w:tcBorders>
              <w:top w:val="nil"/>
              <w:left w:val="nil"/>
              <w:bottom w:val="single" w:sz="4" w:space="0" w:color="auto"/>
              <w:right w:val="single" w:sz="4" w:space="0" w:color="auto"/>
            </w:tcBorders>
            <w:shd w:val="clear" w:color="auto" w:fill="auto"/>
            <w:vAlign w:val="center"/>
            <w:hideMark/>
          </w:tcPr>
          <w:p w14:paraId="2E3DB8E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управления БУ32-И</w:t>
            </w:r>
          </w:p>
        </w:tc>
        <w:tc>
          <w:tcPr>
            <w:tcW w:w="992" w:type="dxa"/>
            <w:tcBorders>
              <w:top w:val="nil"/>
              <w:left w:val="nil"/>
              <w:bottom w:val="single" w:sz="4" w:space="0" w:color="auto"/>
              <w:right w:val="single" w:sz="4" w:space="0" w:color="auto"/>
            </w:tcBorders>
            <w:shd w:val="clear" w:color="auto" w:fill="auto"/>
            <w:vAlign w:val="center"/>
            <w:hideMark/>
          </w:tcPr>
          <w:p w14:paraId="10EA50E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82F6EF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A9A46D9"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525D8C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w:t>
            </w:r>
          </w:p>
        </w:tc>
        <w:tc>
          <w:tcPr>
            <w:tcW w:w="6935" w:type="dxa"/>
            <w:tcBorders>
              <w:top w:val="nil"/>
              <w:left w:val="nil"/>
              <w:bottom w:val="single" w:sz="4" w:space="0" w:color="auto"/>
              <w:right w:val="single" w:sz="4" w:space="0" w:color="auto"/>
            </w:tcBorders>
            <w:shd w:val="clear" w:color="auto" w:fill="auto"/>
            <w:vAlign w:val="center"/>
            <w:hideMark/>
          </w:tcPr>
          <w:p w14:paraId="17FA442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разветвительно-изолирующий БРИЗ исп. 03</w:t>
            </w:r>
          </w:p>
        </w:tc>
        <w:tc>
          <w:tcPr>
            <w:tcW w:w="992" w:type="dxa"/>
            <w:tcBorders>
              <w:top w:val="nil"/>
              <w:left w:val="nil"/>
              <w:bottom w:val="single" w:sz="4" w:space="0" w:color="auto"/>
              <w:right w:val="single" w:sz="4" w:space="0" w:color="auto"/>
            </w:tcBorders>
            <w:shd w:val="clear" w:color="auto" w:fill="auto"/>
            <w:vAlign w:val="center"/>
            <w:hideMark/>
          </w:tcPr>
          <w:p w14:paraId="771466C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15</w:t>
            </w:r>
          </w:p>
        </w:tc>
        <w:tc>
          <w:tcPr>
            <w:tcW w:w="751" w:type="dxa"/>
            <w:tcBorders>
              <w:top w:val="nil"/>
              <w:left w:val="nil"/>
              <w:bottom w:val="single" w:sz="4" w:space="0" w:color="auto"/>
              <w:right w:val="single" w:sz="4" w:space="0" w:color="auto"/>
            </w:tcBorders>
            <w:shd w:val="clear" w:color="auto" w:fill="auto"/>
            <w:noWrap/>
            <w:vAlign w:val="bottom"/>
            <w:hideMark/>
          </w:tcPr>
          <w:p w14:paraId="64B8A4E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19D797A"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B9CB70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6935" w:type="dxa"/>
            <w:tcBorders>
              <w:top w:val="nil"/>
              <w:left w:val="nil"/>
              <w:bottom w:val="single" w:sz="4" w:space="0" w:color="auto"/>
              <w:right w:val="single" w:sz="4" w:space="0" w:color="auto"/>
            </w:tcBorders>
            <w:shd w:val="clear" w:color="auto" w:fill="auto"/>
            <w:vAlign w:val="center"/>
            <w:hideMark/>
          </w:tcPr>
          <w:p w14:paraId="3625F98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40 А/ч</w:t>
            </w:r>
          </w:p>
        </w:tc>
        <w:tc>
          <w:tcPr>
            <w:tcW w:w="992" w:type="dxa"/>
            <w:tcBorders>
              <w:top w:val="nil"/>
              <w:left w:val="nil"/>
              <w:bottom w:val="single" w:sz="4" w:space="0" w:color="auto"/>
              <w:right w:val="single" w:sz="4" w:space="0" w:color="auto"/>
            </w:tcBorders>
            <w:shd w:val="clear" w:color="auto" w:fill="auto"/>
            <w:vAlign w:val="center"/>
            <w:hideMark/>
          </w:tcPr>
          <w:p w14:paraId="69E2B18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38C1105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18E334E" w14:textId="77777777" w:rsidTr="00B75EB3">
        <w:trPr>
          <w:trHeight w:val="300"/>
        </w:trPr>
        <w:tc>
          <w:tcPr>
            <w:tcW w:w="9398" w:type="dxa"/>
            <w:gridSpan w:val="5"/>
            <w:tcBorders>
              <w:top w:val="nil"/>
              <w:left w:val="nil"/>
              <w:bottom w:val="nil"/>
              <w:right w:val="nil"/>
            </w:tcBorders>
            <w:shd w:val="clear" w:color="auto" w:fill="auto"/>
            <w:noWrap/>
            <w:vAlign w:val="center"/>
            <w:hideMark/>
          </w:tcPr>
          <w:p w14:paraId="4F68C659"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Система оповещения и управления эвакуацией</w:t>
            </w:r>
          </w:p>
        </w:tc>
      </w:tr>
      <w:tr w:rsidR="00274D1B" w:rsidRPr="00274D1B" w14:paraId="02B930C8" w14:textId="77777777" w:rsidTr="00B75EB3">
        <w:trPr>
          <w:trHeight w:val="300"/>
        </w:trPr>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52EB30"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53155E97"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5DA971A"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5DE3AEE3"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1EE035F8"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59114D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19</w:t>
            </w:r>
          </w:p>
        </w:tc>
        <w:tc>
          <w:tcPr>
            <w:tcW w:w="6935" w:type="dxa"/>
            <w:tcBorders>
              <w:top w:val="nil"/>
              <w:left w:val="nil"/>
              <w:bottom w:val="single" w:sz="4" w:space="0" w:color="auto"/>
              <w:right w:val="single" w:sz="4" w:space="0" w:color="auto"/>
            </w:tcBorders>
            <w:shd w:val="clear" w:color="auto" w:fill="auto"/>
            <w:vAlign w:val="center"/>
            <w:hideMark/>
          </w:tcPr>
          <w:p w14:paraId="79DA429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Прибор управления оповещением МЕТА 17821</w:t>
            </w:r>
          </w:p>
        </w:tc>
        <w:tc>
          <w:tcPr>
            <w:tcW w:w="992" w:type="dxa"/>
            <w:tcBorders>
              <w:top w:val="nil"/>
              <w:left w:val="nil"/>
              <w:bottom w:val="single" w:sz="4" w:space="0" w:color="auto"/>
              <w:right w:val="single" w:sz="4" w:space="0" w:color="auto"/>
            </w:tcBorders>
            <w:shd w:val="clear" w:color="auto" w:fill="auto"/>
            <w:vAlign w:val="center"/>
            <w:hideMark/>
          </w:tcPr>
          <w:p w14:paraId="4538B52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B8B6CF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83BE6B6"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A8336B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6935" w:type="dxa"/>
            <w:tcBorders>
              <w:top w:val="nil"/>
              <w:left w:val="nil"/>
              <w:bottom w:val="single" w:sz="4" w:space="0" w:color="auto"/>
              <w:right w:val="single" w:sz="4" w:space="0" w:color="auto"/>
            </w:tcBorders>
            <w:shd w:val="clear" w:color="auto" w:fill="auto"/>
            <w:vAlign w:val="center"/>
            <w:hideMark/>
          </w:tcPr>
          <w:p w14:paraId="36D62F1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микрофонный МЕТА 18580-16</w:t>
            </w:r>
          </w:p>
        </w:tc>
        <w:tc>
          <w:tcPr>
            <w:tcW w:w="992" w:type="dxa"/>
            <w:tcBorders>
              <w:top w:val="nil"/>
              <w:left w:val="nil"/>
              <w:bottom w:val="single" w:sz="4" w:space="0" w:color="auto"/>
              <w:right w:val="single" w:sz="4" w:space="0" w:color="auto"/>
            </w:tcBorders>
            <w:shd w:val="clear" w:color="auto" w:fill="auto"/>
            <w:vAlign w:val="center"/>
            <w:hideMark/>
          </w:tcPr>
          <w:p w14:paraId="51D8884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AF1C5B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B28FA6B"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D0EA21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21</w:t>
            </w:r>
          </w:p>
        </w:tc>
        <w:tc>
          <w:tcPr>
            <w:tcW w:w="6935" w:type="dxa"/>
            <w:tcBorders>
              <w:top w:val="nil"/>
              <w:left w:val="nil"/>
              <w:bottom w:val="single" w:sz="4" w:space="0" w:color="auto"/>
              <w:right w:val="single" w:sz="4" w:space="0" w:color="auto"/>
            </w:tcBorders>
            <w:shd w:val="clear" w:color="auto" w:fill="auto"/>
            <w:vAlign w:val="center"/>
            <w:hideMark/>
          </w:tcPr>
          <w:p w14:paraId="556E361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Медиаконвертер МЕТА 7314</w:t>
            </w:r>
          </w:p>
        </w:tc>
        <w:tc>
          <w:tcPr>
            <w:tcW w:w="992" w:type="dxa"/>
            <w:tcBorders>
              <w:top w:val="nil"/>
              <w:left w:val="nil"/>
              <w:bottom w:val="single" w:sz="4" w:space="0" w:color="auto"/>
              <w:right w:val="single" w:sz="4" w:space="0" w:color="auto"/>
            </w:tcBorders>
            <w:shd w:val="clear" w:color="auto" w:fill="auto"/>
            <w:vAlign w:val="center"/>
            <w:hideMark/>
          </w:tcPr>
          <w:p w14:paraId="001EA88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333895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AD31109"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E1BAFF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22</w:t>
            </w:r>
          </w:p>
        </w:tc>
        <w:tc>
          <w:tcPr>
            <w:tcW w:w="6935" w:type="dxa"/>
            <w:tcBorders>
              <w:top w:val="nil"/>
              <w:left w:val="nil"/>
              <w:bottom w:val="single" w:sz="4" w:space="0" w:color="auto"/>
              <w:right w:val="single" w:sz="4" w:space="0" w:color="auto"/>
            </w:tcBorders>
            <w:shd w:val="clear" w:color="auto" w:fill="auto"/>
            <w:vAlign w:val="center"/>
            <w:hideMark/>
          </w:tcPr>
          <w:p w14:paraId="173B63F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Резервиро-ванный источник питания РИП-24 исп. 56</w:t>
            </w:r>
          </w:p>
        </w:tc>
        <w:tc>
          <w:tcPr>
            <w:tcW w:w="992" w:type="dxa"/>
            <w:tcBorders>
              <w:top w:val="nil"/>
              <w:left w:val="nil"/>
              <w:bottom w:val="single" w:sz="4" w:space="0" w:color="auto"/>
              <w:right w:val="single" w:sz="4" w:space="0" w:color="auto"/>
            </w:tcBorders>
            <w:shd w:val="clear" w:color="auto" w:fill="auto"/>
            <w:vAlign w:val="center"/>
            <w:hideMark/>
          </w:tcPr>
          <w:p w14:paraId="5C75BEA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2C20366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77E5F89"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E41726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w:t>
            </w:r>
          </w:p>
        </w:tc>
        <w:tc>
          <w:tcPr>
            <w:tcW w:w="6935" w:type="dxa"/>
            <w:tcBorders>
              <w:top w:val="nil"/>
              <w:left w:val="nil"/>
              <w:bottom w:val="single" w:sz="4" w:space="0" w:color="auto"/>
              <w:right w:val="single" w:sz="4" w:space="0" w:color="auto"/>
            </w:tcBorders>
            <w:shd w:val="clear" w:color="auto" w:fill="auto"/>
            <w:vAlign w:val="center"/>
            <w:hideMark/>
          </w:tcPr>
          <w:p w14:paraId="6FCE445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Табло-РР-ПРО "ВЫХОД"</w:t>
            </w:r>
          </w:p>
        </w:tc>
        <w:tc>
          <w:tcPr>
            <w:tcW w:w="992" w:type="dxa"/>
            <w:tcBorders>
              <w:top w:val="nil"/>
              <w:left w:val="nil"/>
              <w:bottom w:val="single" w:sz="4" w:space="0" w:color="auto"/>
              <w:right w:val="single" w:sz="4" w:space="0" w:color="auto"/>
            </w:tcBorders>
            <w:shd w:val="clear" w:color="auto" w:fill="auto"/>
            <w:vAlign w:val="center"/>
            <w:hideMark/>
          </w:tcPr>
          <w:p w14:paraId="57217C0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751" w:type="dxa"/>
            <w:tcBorders>
              <w:top w:val="nil"/>
              <w:left w:val="nil"/>
              <w:bottom w:val="single" w:sz="4" w:space="0" w:color="auto"/>
              <w:right w:val="single" w:sz="4" w:space="0" w:color="auto"/>
            </w:tcBorders>
            <w:shd w:val="clear" w:color="auto" w:fill="auto"/>
            <w:noWrap/>
            <w:vAlign w:val="bottom"/>
            <w:hideMark/>
          </w:tcPr>
          <w:p w14:paraId="3AA0D7A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3542C75"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623EF3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23</w:t>
            </w:r>
          </w:p>
        </w:tc>
        <w:tc>
          <w:tcPr>
            <w:tcW w:w="6935" w:type="dxa"/>
            <w:tcBorders>
              <w:top w:val="nil"/>
              <w:left w:val="nil"/>
              <w:bottom w:val="single" w:sz="4" w:space="0" w:color="auto"/>
              <w:right w:val="single" w:sz="4" w:space="0" w:color="auto"/>
            </w:tcBorders>
            <w:shd w:val="clear" w:color="auto" w:fill="auto"/>
            <w:vAlign w:val="center"/>
            <w:hideMark/>
          </w:tcPr>
          <w:p w14:paraId="3B9E33F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Табло-ПРО "ВЫХОД"</w:t>
            </w:r>
          </w:p>
        </w:tc>
        <w:tc>
          <w:tcPr>
            <w:tcW w:w="992" w:type="dxa"/>
            <w:tcBorders>
              <w:top w:val="nil"/>
              <w:left w:val="nil"/>
              <w:bottom w:val="single" w:sz="4" w:space="0" w:color="auto"/>
              <w:right w:val="single" w:sz="4" w:space="0" w:color="auto"/>
            </w:tcBorders>
            <w:shd w:val="clear" w:color="auto" w:fill="auto"/>
            <w:vAlign w:val="center"/>
            <w:hideMark/>
          </w:tcPr>
          <w:p w14:paraId="3F3CF3D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w:t>
            </w:r>
          </w:p>
        </w:tc>
        <w:tc>
          <w:tcPr>
            <w:tcW w:w="751" w:type="dxa"/>
            <w:tcBorders>
              <w:top w:val="nil"/>
              <w:left w:val="nil"/>
              <w:bottom w:val="single" w:sz="4" w:space="0" w:color="auto"/>
              <w:right w:val="single" w:sz="4" w:space="0" w:color="auto"/>
            </w:tcBorders>
            <w:shd w:val="clear" w:color="auto" w:fill="auto"/>
            <w:noWrap/>
            <w:vAlign w:val="bottom"/>
            <w:hideMark/>
          </w:tcPr>
          <w:p w14:paraId="20630F7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501006E"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F3A462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w:t>
            </w:r>
          </w:p>
        </w:tc>
        <w:tc>
          <w:tcPr>
            <w:tcW w:w="6935" w:type="dxa"/>
            <w:tcBorders>
              <w:top w:val="nil"/>
              <w:left w:val="nil"/>
              <w:bottom w:val="single" w:sz="4" w:space="0" w:color="auto"/>
              <w:right w:val="single" w:sz="4" w:space="0" w:color="auto"/>
            </w:tcBorders>
            <w:shd w:val="clear" w:color="auto" w:fill="auto"/>
            <w:vAlign w:val="center"/>
            <w:hideMark/>
          </w:tcPr>
          <w:p w14:paraId="19A1B16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Громкоговоритель потолочный LPA-3C</w:t>
            </w:r>
          </w:p>
        </w:tc>
        <w:tc>
          <w:tcPr>
            <w:tcW w:w="992" w:type="dxa"/>
            <w:tcBorders>
              <w:top w:val="nil"/>
              <w:left w:val="nil"/>
              <w:bottom w:val="single" w:sz="4" w:space="0" w:color="auto"/>
              <w:right w:val="single" w:sz="4" w:space="0" w:color="auto"/>
            </w:tcBorders>
            <w:shd w:val="clear" w:color="auto" w:fill="auto"/>
            <w:vAlign w:val="center"/>
            <w:hideMark/>
          </w:tcPr>
          <w:p w14:paraId="6B1FFD4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26</w:t>
            </w:r>
          </w:p>
        </w:tc>
        <w:tc>
          <w:tcPr>
            <w:tcW w:w="751" w:type="dxa"/>
            <w:tcBorders>
              <w:top w:val="nil"/>
              <w:left w:val="nil"/>
              <w:bottom w:val="single" w:sz="4" w:space="0" w:color="auto"/>
              <w:right w:val="single" w:sz="4" w:space="0" w:color="auto"/>
            </w:tcBorders>
            <w:shd w:val="clear" w:color="auto" w:fill="auto"/>
            <w:noWrap/>
            <w:vAlign w:val="bottom"/>
            <w:hideMark/>
          </w:tcPr>
          <w:p w14:paraId="4544A1D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783AAD0"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27A619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w:t>
            </w:r>
          </w:p>
        </w:tc>
        <w:tc>
          <w:tcPr>
            <w:tcW w:w="6935" w:type="dxa"/>
            <w:tcBorders>
              <w:top w:val="nil"/>
              <w:left w:val="nil"/>
              <w:bottom w:val="single" w:sz="4" w:space="0" w:color="auto"/>
              <w:right w:val="single" w:sz="4" w:space="0" w:color="auto"/>
            </w:tcBorders>
            <w:shd w:val="clear" w:color="auto" w:fill="auto"/>
            <w:vAlign w:val="center"/>
            <w:hideMark/>
          </w:tcPr>
          <w:p w14:paraId="6BFDB6D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Широкополосный рупор LPA-30HM</w:t>
            </w:r>
          </w:p>
        </w:tc>
        <w:tc>
          <w:tcPr>
            <w:tcW w:w="992" w:type="dxa"/>
            <w:tcBorders>
              <w:top w:val="nil"/>
              <w:left w:val="nil"/>
              <w:bottom w:val="single" w:sz="4" w:space="0" w:color="auto"/>
              <w:right w:val="single" w:sz="4" w:space="0" w:color="auto"/>
            </w:tcBorders>
            <w:shd w:val="clear" w:color="auto" w:fill="auto"/>
            <w:vAlign w:val="center"/>
            <w:hideMark/>
          </w:tcPr>
          <w:p w14:paraId="7F5C34A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w:t>
            </w:r>
          </w:p>
        </w:tc>
        <w:tc>
          <w:tcPr>
            <w:tcW w:w="751" w:type="dxa"/>
            <w:tcBorders>
              <w:top w:val="nil"/>
              <w:left w:val="nil"/>
              <w:bottom w:val="single" w:sz="4" w:space="0" w:color="auto"/>
              <w:right w:val="single" w:sz="4" w:space="0" w:color="auto"/>
            </w:tcBorders>
            <w:shd w:val="clear" w:color="auto" w:fill="auto"/>
            <w:noWrap/>
            <w:vAlign w:val="bottom"/>
            <w:hideMark/>
          </w:tcPr>
          <w:p w14:paraId="0F5D409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1B71BA1"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13CABC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24</w:t>
            </w:r>
          </w:p>
        </w:tc>
        <w:tc>
          <w:tcPr>
            <w:tcW w:w="6935" w:type="dxa"/>
            <w:tcBorders>
              <w:top w:val="nil"/>
              <w:left w:val="nil"/>
              <w:bottom w:val="single" w:sz="4" w:space="0" w:color="auto"/>
              <w:right w:val="single" w:sz="4" w:space="0" w:color="auto"/>
            </w:tcBorders>
            <w:shd w:val="clear" w:color="auto" w:fill="auto"/>
            <w:vAlign w:val="center"/>
            <w:hideMark/>
          </w:tcPr>
          <w:p w14:paraId="6F95DBC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Громкоговоритель настенный LPA-6W</w:t>
            </w:r>
          </w:p>
        </w:tc>
        <w:tc>
          <w:tcPr>
            <w:tcW w:w="992" w:type="dxa"/>
            <w:tcBorders>
              <w:top w:val="nil"/>
              <w:left w:val="nil"/>
              <w:bottom w:val="single" w:sz="4" w:space="0" w:color="auto"/>
              <w:right w:val="single" w:sz="4" w:space="0" w:color="auto"/>
            </w:tcBorders>
            <w:shd w:val="clear" w:color="auto" w:fill="auto"/>
            <w:vAlign w:val="center"/>
            <w:hideMark/>
          </w:tcPr>
          <w:p w14:paraId="631E861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751" w:type="dxa"/>
            <w:tcBorders>
              <w:top w:val="nil"/>
              <w:left w:val="nil"/>
              <w:bottom w:val="single" w:sz="4" w:space="0" w:color="auto"/>
              <w:right w:val="single" w:sz="4" w:space="0" w:color="auto"/>
            </w:tcBorders>
            <w:shd w:val="clear" w:color="auto" w:fill="auto"/>
            <w:noWrap/>
            <w:vAlign w:val="bottom"/>
            <w:hideMark/>
          </w:tcPr>
          <w:p w14:paraId="250AFDC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D0C1E8B"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8ABC2E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25</w:t>
            </w:r>
          </w:p>
        </w:tc>
        <w:tc>
          <w:tcPr>
            <w:tcW w:w="6935" w:type="dxa"/>
            <w:tcBorders>
              <w:top w:val="nil"/>
              <w:left w:val="nil"/>
              <w:bottom w:val="single" w:sz="4" w:space="0" w:color="auto"/>
              <w:right w:val="single" w:sz="4" w:space="0" w:color="auto"/>
            </w:tcBorders>
            <w:shd w:val="clear" w:color="auto" w:fill="auto"/>
            <w:vAlign w:val="center"/>
            <w:hideMark/>
          </w:tcPr>
          <w:p w14:paraId="5060384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Громкоговоритель потолочный LPA-6C</w:t>
            </w:r>
          </w:p>
        </w:tc>
        <w:tc>
          <w:tcPr>
            <w:tcW w:w="992" w:type="dxa"/>
            <w:tcBorders>
              <w:top w:val="nil"/>
              <w:left w:val="nil"/>
              <w:bottom w:val="single" w:sz="4" w:space="0" w:color="auto"/>
              <w:right w:val="single" w:sz="4" w:space="0" w:color="auto"/>
            </w:tcBorders>
            <w:shd w:val="clear" w:color="auto" w:fill="auto"/>
            <w:vAlign w:val="center"/>
            <w:hideMark/>
          </w:tcPr>
          <w:p w14:paraId="165D113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44</w:t>
            </w:r>
          </w:p>
        </w:tc>
        <w:tc>
          <w:tcPr>
            <w:tcW w:w="751" w:type="dxa"/>
            <w:tcBorders>
              <w:top w:val="nil"/>
              <w:left w:val="nil"/>
              <w:bottom w:val="single" w:sz="4" w:space="0" w:color="auto"/>
              <w:right w:val="single" w:sz="4" w:space="0" w:color="auto"/>
            </w:tcBorders>
            <w:shd w:val="clear" w:color="auto" w:fill="auto"/>
            <w:noWrap/>
            <w:vAlign w:val="bottom"/>
            <w:hideMark/>
          </w:tcPr>
          <w:p w14:paraId="0B6AD8C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5953BB3"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4FC8DD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26</w:t>
            </w:r>
          </w:p>
        </w:tc>
        <w:tc>
          <w:tcPr>
            <w:tcW w:w="6935" w:type="dxa"/>
            <w:tcBorders>
              <w:top w:val="nil"/>
              <w:left w:val="nil"/>
              <w:bottom w:val="single" w:sz="4" w:space="0" w:color="auto"/>
              <w:right w:val="single" w:sz="4" w:space="0" w:color="auto"/>
            </w:tcBorders>
            <w:shd w:val="clear" w:color="auto" w:fill="auto"/>
            <w:vAlign w:val="center"/>
            <w:hideMark/>
          </w:tcPr>
          <w:p w14:paraId="17D9642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40 А/ч</w:t>
            </w:r>
          </w:p>
        </w:tc>
        <w:tc>
          <w:tcPr>
            <w:tcW w:w="992" w:type="dxa"/>
            <w:tcBorders>
              <w:top w:val="nil"/>
              <w:left w:val="nil"/>
              <w:bottom w:val="single" w:sz="4" w:space="0" w:color="auto"/>
              <w:right w:val="single" w:sz="4" w:space="0" w:color="auto"/>
            </w:tcBorders>
            <w:shd w:val="clear" w:color="auto" w:fill="auto"/>
            <w:vAlign w:val="center"/>
            <w:hideMark/>
          </w:tcPr>
          <w:p w14:paraId="09E485F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1EF4EF8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A14AFA7" w14:textId="77777777" w:rsidTr="00B75EB3">
        <w:trPr>
          <w:trHeight w:val="300"/>
        </w:trPr>
        <w:tc>
          <w:tcPr>
            <w:tcW w:w="9398" w:type="dxa"/>
            <w:gridSpan w:val="5"/>
            <w:tcBorders>
              <w:top w:val="nil"/>
              <w:left w:val="nil"/>
              <w:bottom w:val="single" w:sz="4" w:space="0" w:color="auto"/>
              <w:right w:val="nil"/>
            </w:tcBorders>
            <w:shd w:val="clear" w:color="auto" w:fill="auto"/>
            <w:noWrap/>
            <w:vAlign w:val="center"/>
            <w:hideMark/>
          </w:tcPr>
          <w:p w14:paraId="6C036A5F"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Охранная сигнализация</w:t>
            </w:r>
          </w:p>
        </w:tc>
      </w:tr>
      <w:tr w:rsidR="00274D1B" w:rsidRPr="00274D1B" w14:paraId="4AF80EF7"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6A37E4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29310147"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580AC833"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30AF2A57"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0E3BEF9E"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962FEE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27</w:t>
            </w:r>
          </w:p>
        </w:tc>
        <w:tc>
          <w:tcPr>
            <w:tcW w:w="6935" w:type="dxa"/>
            <w:tcBorders>
              <w:top w:val="nil"/>
              <w:left w:val="nil"/>
              <w:bottom w:val="single" w:sz="4" w:space="0" w:color="auto"/>
              <w:right w:val="single" w:sz="4" w:space="0" w:color="auto"/>
            </w:tcBorders>
            <w:shd w:val="clear" w:color="auto" w:fill="auto"/>
            <w:vAlign w:val="center"/>
            <w:hideMark/>
          </w:tcPr>
          <w:p w14:paraId="55D9062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радикальных устройств РРОП-И</w:t>
            </w:r>
          </w:p>
        </w:tc>
        <w:tc>
          <w:tcPr>
            <w:tcW w:w="992" w:type="dxa"/>
            <w:tcBorders>
              <w:top w:val="nil"/>
              <w:left w:val="nil"/>
              <w:bottom w:val="single" w:sz="4" w:space="0" w:color="auto"/>
              <w:right w:val="single" w:sz="4" w:space="0" w:color="auto"/>
            </w:tcBorders>
            <w:shd w:val="clear" w:color="auto" w:fill="auto"/>
            <w:vAlign w:val="center"/>
            <w:hideMark/>
          </w:tcPr>
          <w:p w14:paraId="01CF0A0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EBF5C1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AFCAC66"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C64391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6935" w:type="dxa"/>
            <w:tcBorders>
              <w:top w:val="nil"/>
              <w:left w:val="nil"/>
              <w:bottom w:val="single" w:sz="4" w:space="0" w:color="auto"/>
              <w:right w:val="single" w:sz="4" w:space="0" w:color="auto"/>
            </w:tcBorders>
            <w:shd w:val="clear" w:color="auto" w:fill="auto"/>
            <w:vAlign w:val="center"/>
            <w:hideMark/>
          </w:tcPr>
          <w:p w14:paraId="1BF020F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управления сегментом ПС-И</w:t>
            </w:r>
          </w:p>
        </w:tc>
        <w:tc>
          <w:tcPr>
            <w:tcW w:w="992" w:type="dxa"/>
            <w:tcBorders>
              <w:top w:val="nil"/>
              <w:left w:val="nil"/>
              <w:bottom w:val="single" w:sz="4" w:space="0" w:color="auto"/>
              <w:right w:val="single" w:sz="4" w:space="0" w:color="auto"/>
            </w:tcBorders>
            <w:shd w:val="clear" w:color="auto" w:fill="auto"/>
            <w:vAlign w:val="center"/>
            <w:hideMark/>
          </w:tcPr>
          <w:p w14:paraId="662E9C1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5272D2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8D8FC39"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A6EC6D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29</w:t>
            </w:r>
          </w:p>
        </w:tc>
        <w:tc>
          <w:tcPr>
            <w:tcW w:w="6935" w:type="dxa"/>
            <w:tcBorders>
              <w:top w:val="nil"/>
              <w:left w:val="nil"/>
              <w:bottom w:val="single" w:sz="4" w:space="0" w:color="auto"/>
              <w:right w:val="single" w:sz="4" w:space="0" w:color="auto"/>
            </w:tcBorders>
            <w:shd w:val="clear" w:color="auto" w:fill="auto"/>
            <w:vAlign w:val="center"/>
            <w:hideMark/>
          </w:tcPr>
          <w:p w14:paraId="06CEA3F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управления БУ32-И</w:t>
            </w:r>
          </w:p>
        </w:tc>
        <w:tc>
          <w:tcPr>
            <w:tcW w:w="992" w:type="dxa"/>
            <w:tcBorders>
              <w:top w:val="nil"/>
              <w:left w:val="nil"/>
              <w:bottom w:val="single" w:sz="4" w:space="0" w:color="auto"/>
              <w:right w:val="single" w:sz="4" w:space="0" w:color="auto"/>
            </w:tcBorders>
            <w:shd w:val="clear" w:color="auto" w:fill="auto"/>
            <w:vAlign w:val="center"/>
            <w:hideMark/>
          </w:tcPr>
          <w:p w14:paraId="4073D77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71E1A0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4C148D0"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750D85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30</w:t>
            </w:r>
          </w:p>
        </w:tc>
        <w:tc>
          <w:tcPr>
            <w:tcW w:w="6935" w:type="dxa"/>
            <w:tcBorders>
              <w:top w:val="nil"/>
              <w:left w:val="nil"/>
              <w:bottom w:val="single" w:sz="4" w:space="0" w:color="auto"/>
              <w:right w:val="single" w:sz="4" w:space="0" w:color="auto"/>
            </w:tcBorders>
            <w:shd w:val="clear" w:color="auto" w:fill="auto"/>
            <w:vAlign w:val="center"/>
            <w:hideMark/>
          </w:tcPr>
          <w:p w14:paraId="5388864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Устройство межсегментного обмена «Мост-IP-И»</w:t>
            </w:r>
          </w:p>
        </w:tc>
        <w:tc>
          <w:tcPr>
            <w:tcW w:w="992" w:type="dxa"/>
            <w:tcBorders>
              <w:top w:val="nil"/>
              <w:left w:val="nil"/>
              <w:bottom w:val="single" w:sz="4" w:space="0" w:color="auto"/>
              <w:right w:val="single" w:sz="4" w:space="0" w:color="auto"/>
            </w:tcBorders>
            <w:shd w:val="clear" w:color="auto" w:fill="auto"/>
            <w:vAlign w:val="center"/>
            <w:hideMark/>
          </w:tcPr>
          <w:p w14:paraId="37952C1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0CA1CD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C27EB7B"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6130BD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31</w:t>
            </w:r>
          </w:p>
        </w:tc>
        <w:tc>
          <w:tcPr>
            <w:tcW w:w="6935" w:type="dxa"/>
            <w:tcBorders>
              <w:top w:val="nil"/>
              <w:left w:val="nil"/>
              <w:bottom w:val="single" w:sz="4" w:space="0" w:color="auto"/>
              <w:right w:val="single" w:sz="4" w:space="0" w:color="auto"/>
            </w:tcBorders>
            <w:shd w:val="clear" w:color="auto" w:fill="auto"/>
            <w:vAlign w:val="center"/>
            <w:hideMark/>
          </w:tcPr>
          <w:p w14:paraId="33B9D40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сигнальной линии БСЛ240-И</w:t>
            </w:r>
          </w:p>
        </w:tc>
        <w:tc>
          <w:tcPr>
            <w:tcW w:w="992" w:type="dxa"/>
            <w:tcBorders>
              <w:top w:val="nil"/>
              <w:left w:val="nil"/>
              <w:bottom w:val="single" w:sz="4" w:space="0" w:color="auto"/>
              <w:right w:val="single" w:sz="4" w:space="0" w:color="auto"/>
            </w:tcBorders>
            <w:shd w:val="clear" w:color="auto" w:fill="auto"/>
            <w:vAlign w:val="center"/>
            <w:hideMark/>
          </w:tcPr>
          <w:p w14:paraId="7B07EEB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7A5E3BC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AA85E02"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2818B5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32</w:t>
            </w:r>
          </w:p>
        </w:tc>
        <w:tc>
          <w:tcPr>
            <w:tcW w:w="6935" w:type="dxa"/>
            <w:tcBorders>
              <w:top w:val="nil"/>
              <w:left w:val="nil"/>
              <w:bottom w:val="single" w:sz="4" w:space="0" w:color="auto"/>
              <w:right w:val="single" w:sz="4" w:space="0" w:color="auto"/>
            </w:tcBorders>
            <w:shd w:val="clear" w:color="auto" w:fill="auto"/>
            <w:vAlign w:val="center"/>
            <w:hideMark/>
          </w:tcPr>
          <w:p w14:paraId="6ECBC1F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силовых реле БР4-И исп. 1В</w:t>
            </w:r>
          </w:p>
        </w:tc>
        <w:tc>
          <w:tcPr>
            <w:tcW w:w="992" w:type="dxa"/>
            <w:tcBorders>
              <w:top w:val="nil"/>
              <w:left w:val="nil"/>
              <w:bottom w:val="single" w:sz="4" w:space="0" w:color="auto"/>
              <w:right w:val="single" w:sz="4" w:space="0" w:color="auto"/>
            </w:tcBorders>
            <w:shd w:val="clear" w:color="auto" w:fill="auto"/>
            <w:vAlign w:val="center"/>
            <w:hideMark/>
          </w:tcPr>
          <w:p w14:paraId="19DD7C5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60F824C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686785B"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82B398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33</w:t>
            </w:r>
          </w:p>
        </w:tc>
        <w:tc>
          <w:tcPr>
            <w:tcW w:w="6935" w:type="dxa"/>
            <w:tcBorders>
              <w:top w:val="nil"/>
              <w:left w:val="nil"/>
              <w:bottom w:val="single" w:sz="4" w:space="0" w:color="auto"/>
              <w:right w:val="single" w:sz="4" w:space="0" w:color="auto"/>
            </w:tcBorders>
            <w:shd w:val="clear" w:color="auto" w:fill="auto"/>
            <w:vAlign w:val="center"/>
            <w:hideMark/>
          </w:tcPr>
          <w:p w14:paraId="4D4B093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магнитоконтактный адресный «РИГ-И»</w:t>
            </w:r>
          </w:p>
        </w:tc>
        <w:tc>
          <w:tcPr>
            <w:tcW w:w="992" w:type="dxa"/>
            <w:tcBorders>
              <w:top w:val="nil"/>
              <w:left w:val="nil"/>
              <w:bottom w:val="single" w:sz="4" w:space="0" w:color="auto"/>
              <w:right w:val="single" w:sz="4" w:space="0" w:color="auto"/>
            </w:tcBorders>
            <w:shd w:val="clear" w:color="auto" w:fill="auto"/>
            <w:vAlign w:val="center"/>
            <w:hideMark/>
          </w:tcPr>
          <w:p w14:paraId="52ACA77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21</w:t>
            </w:r>
          </w:p>
        </w:tc>
        <w:tc>
          <w:tcPr>
            <w:tcW w:w="751" w:type="dxa"/>
            <w:tcBorders>
              <w:top w:val="nil"/>
              <w:left w:val="nil"/>
              <w:bottom w:val="single" w:sz="4" w:space="0" w:color="auto"/>
              <w:right w:val="single" w:sz="4" w:space="0" w:color="auto"/>
            </w:tcBorders>
            <w:shd w:val="clear" w:color="auto" w:fill="auto"/>
            <w:noWrap/>
            <w:vAlign w:val="bottom"/>
            <w:hideMark/>
          </w:tcPr>
          <w:p w14:paraId="44A26EE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CA4AE77"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FC3F10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34</w:t>
            </w:r>
          </w:p>
        </w:tc>
        <w:tc>
          <w:tcPr>
            <w:tcW w:w="6935" w:type="dxa"/>
            <w:tcBorders>
              <w:top w:val="nil"/>
              <w:left w:val="nil"/>
              <w:bottom w:val="single" w:sz="4" w:space="0" w:color="auto"/>
              <w:right w:val="single" w:sz="4" w:space="0" w:color="auto"/>
            </w:tcBorders>
            <w:shd w:val="clear" w:color="auto" w:fill="auto"/>
            <w:vAlign w:val="center"/>
            <w:hideMark/>
          </w:tcPr>
          <w:p w14:paraId="6B01AB2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поверхностный звуковой адресный «Арфа-И»</w:t>
            </w:r>
          </w:p>
        </w:tc>
        <w:tc>
          <w:tcPr>
            <w:tcW w:w="992" w:type="dxa"/>
            <w:tcBorders>
              <w:top w:val="nil"/>
              <w:left w:val="nil"/>
              <w:bottom w:val="single" w:sz="4" w:space="0" w:color="auto"/>
              <w:right w:val="single" w:sz="4" w:space="0" w:color="auto"/>
            </w:tcBorders>
            <w:shd w:val="clear" w:color="auto" w:fill="auto"/>
            <w:vAlign w:val="center"/>
            <w:hideMark/>
          </w:tcPr>
          <w:p w14:paraId="3A10A1D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2B1D431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38D0191" w14:textId="77777777" w:rsidTr="00B75EB3">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4C5D98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35</w:t>
            </w:r>
          </w:p>
        </w:tc>
        <w:tc>
          <w:tcPr>
            <w:tcW w:w="6935" w:type="dxa"/>
            <w:tcBorders>
              <w:top w:val="nil"/>
              <w:left w:val="nil"/>
              <w:bottom w:val="single" w:sz="4" w:space="0" w:color="auto"/>
              <w:right w:val="single" w:sz="4" w:space="0" w:color="auto"/>
            </w:tcBorders>
            <w:shd w:val="clear" w:color="auto" w:fill="auto"/>
            <w:vAlign w:val="center"/>
            <w:hideMark/>
          </w:tcPr>
          <w:p w14:paraId="6537092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Извещатель охранный объемный оптико-электронный адресный «Икар-5ИА»  </w:t>
            </w:r>
          </w:p>
        </w:tc>
        <w:tc>
          <w:tcPr>
            <w:tcW w:w="992" w:type="dxa"/>
            <w:tcBorders>
              <w:top w:val="nil"/>
              <w:left w:val="nil"/>
              <w:bottom w:val="single" w:sz="4" w:space="0" w:color="auto"/>
              <w:right w:val="single" w:sz="4" w:space="0" w:color="auto"/>
            </w:tcBorders>
            <w:shd w:val="clear" w:color="auto" w:fill="auto"/>
            <w:vAlign w:val="center"/>
            <w:hideMark/>
          </w:tcPr>
          <w:p w14:paraId="0B65FED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62EE85B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7CEDD40" w14:textId="77777777" w:rsidTr="00B75EB3">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381FF1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36</w:t>
            </w:r>
          </w:p>
        </w:tc>
        <w:tc>
          <w:tcPr>
            <w:tcW w:w="6935" w:type="dxa"/>
            <w:tcBorders>
              <w:top w:val="nil"/>
              <w:left w:val="nil"/>
              <w:bottom w:val="single" w:sz="4" w:space="0" w:color="auto"/>
              <w:right w:val="single" w:sz="4" w:space="0" w:color="auto"/>
            </w:tcBorders>
            <w:shd w:val="clear" w:color="auto" w:fill="auto"/>
            <w:vAlign w:val="center"/>
            <w:hideMark/>
          </w:tcPr>
          <w:p w14:paraId="2D236F3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точечный магнитоконтактный  (накладной, миниатюрный, для поверхностного монтажа) ИО 104-4, ИО 102-4</w:t>
            </w:r>
          </w:p>
        </w:tc>
        <w:tc>
          <w:tcPr>
            <w:tcW w:w="992" w:type="dxa"/>
            <w:tcBorders>
              <w:top w:val="nil"/>
              <w:left w:val="nil"/>
              <w:bottom w:val="single" w:sz="4" w:space="0" w:color="auto"/>
              <w:right w:val="single" w:sz="4" w:space="0" w:color="auto"/>
            </w:tcBorders>
            <w:shd w:val="clear" w:color="auto" w:fill="auto"/>
            <w:vAlign w:val="center"/>
            <w:hideMark/>
          </w:tcPr>
          <w:p w14:paraId="436E7FB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15</w:t>
            </w:r>
          </w:p>
        </w:tc>
        <w:tc>
          <w:tcPr>
            <w:tcW w:w="751" w:type="dxa"/>
            <w:tcBorders>
              <w:top w:val="nil"/>
              <w:left w:val="nil"/>
              <w:bottom w:val="single" w:sz="4" w:space="0" w:color="auto"/>
              <w:right w:val="single" w:sz="4" w:space="0" w:color="auto"/>
            </w:tcBorders>
            <w:shd w:val="clear" w:color="auto" w:fill="auto"/>
            <w:noWrap/>
            <w:vAlign w:val="bottom"/>
            <w:hideMark/>
          </w:tcPr>
          <w:p w14:paraId="0126C7E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6A72334" w14:textId="77777777" w:rsidTr="00B75EB3">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60ACA4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37</w:t>
            </w:r>
          </w:p>
        </w:tc>
        <w:tc>
          <w:tcPr>
            <w:tcW w:w="6935" w:type="dxa"/>
            <w:tcBorders>
              <w:top w:val="nil"/>
              <w:left w:val="nil"/>
              <w:bottom w:val="single" w:sz="4" w:space="0" w:color="auto"/>
              <w:right w:val="single" w:sz="4" w:space="0" w:color="auto"/>
            </w:tcBorders>
            <w:shd w:val="clear" w:color="auto" w:fill="auto"/>
            <w:vAlign w:val="center"/>
            <w:hideMark/>
          </w:tcPr>
          <w:p w14:paraId="46FEC58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магнитоконтактный ИО 102-26 (накладной, для металлических поверхностей)</w:t>
            </w:r>
          </w:p>
        </w:tc>
        <w:tc>
          <w:tcPr>
            <w:tcW w:w="992" w:type="dxa"/>
            <w:tcBorders>
              <w:top w:val="nil"/>
              <w:left w:val="nil"/>
              <w:bottom w:val="single" w:sz="4" w:space="0" w:color="auto"/>
              <w:right w:val="single" w:sz="4" w:space="0" w:color="auto"/>
            </w:tcBorders>
            <w:shd w:val="clear" w:color="auto" w:fill="auto"/>
            <w:vAlign w:val="center"/>
            <w:hideMark/>
          </w:tcPr>
          <w:p w14:paraId="36EDC88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751" w:type="dxa"/>
            <w:tcBorders>
              <w:top w:val="nil"/>
              <w:left w:val="nil"/>
              <w:bottom w:val="single" w:sz="4" w:space="0" w:color="auto"/>
              <w:right w:val="single" w:sz="4" w:space="0" w:color="auto"/>
            </w:tcBorders>
            <w:shd w:val="clear" w:color="auto" w:fill="auto"/>
            <w:noWrap/>
            <w:vAlign w:val="bottom"/>
            <w:hideMark/>
          </w:tcPr>
          <w:p w14:paraId="5B32CB1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0129788" w14:textId="77777777" w:rsidTr="00B75EB3">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4FE4B8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38</w:t>
            </w:r>
          </w:p>
        </w:tc>
        <w:tc>
          <w:tcPr>
            <w:tcW w:w="6935" w:type="dxa"/>
            <w:tcBorders>
              <w:top w:val="nil"/>
              <w:left w:val="nil"/>
              <w:bottom w:val="single" w:sz="4" w:space="0" w:color="auto"/>
              <w:right w:val="single" w:sz="4" w:space="0" w:color="auto"/>
            </w:tcBorders>
            <w:shd w:val="clear" w:color="auto" w:fill="auto"/>
            <w:vAlign w:val="center"/>
            <w:hideMark/>
          </w:tcPr>
          <w:p w14:paraId="7AA5028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ручной точечный электроконтактный ИО 101-7/1 «Астра-321» исп. Т</w:t>
            </w:r>
          </w:p>
        </w:tc>
        <w:tc>
          <w:tcPr>
            <w:tcW w:w="992" w:type="dxa"/>
            <w:tcBorders>
              <w:top w:val="nil"/>
              <w:left w:val="nil"/>
              <w:bottom w:val="single" w:sz="4" w:space="0" w:color="auto"/>
              <w:right w:val="single" w:sz="4" w:space="0" w:color="auto"/>
            </w:tcBorders>
            <w:shd w:val="clear" w:color="auto" w:fill="auto"/>
            <w:vAlign w:val="center"/>
            <w:hideMark/>
          </w:tcPr>
          <w:p w14:paraId="275F495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D8C728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EB16074"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44C2B3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39</w:t>
            </w:r>
          </w:p>
        </w:tc>
        <w:tc>
          <w:tcPr>
            <w:tcW w:w="6935" w:type="dxa"/>
            <w:tcBorders>
              <w:top w:val="nil"/>
              <w:left w:val="nil"/>
              <w:bottom w:val="single" w:sz="4" w:space="0" w:color="auto"/>
              <w:right w:val="single" w:sz="4" w:space="0" w:color="auto"/>
            </w:tcBorders>
            <w:shd w:val="clear" w:color="auto" w:fill="auto"/>
            <w:vAlign w:val="center"/>
            <w:hideMark/>
          </w:tcPr>
          <w:p w14:paraId="39231C5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охранно-пожарный свето-звуковой Астра-10 исп. 3</w:t>
            </w:r>
          </w:p>
        </w:tc>
        <w:tc>
          <w:tcPr>
            <w:tcW w:w="992" w:type="dxa"/>
            <w:tcBorders>
              <w:top w:val="nil"/>
              <w:left w:val="nil"/>
              <w:bottom w:val="single" w:sz="4" w:space="0" w:color="auto"/>
              <w:right w:val="single" w:sz="4" w:space="0" w:color="auto"/>
            </w:tcBorders>
            <w:shd w:val="clear" w:color="auto" w:fill="auto"/>
            <w:vAlign w:val="center"/>
            <w:hideMark/>
          </w:tcPr>
          <w:p w14:paraId="130358B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26F9B9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C5B6CCE"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5CDFF2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40</w:t>
            </w:r>
          </w:p>
        </w:tc>
        <w:tc>
          <w:tcPr>
            <w:tcW w:w="6935" w:type="dxa"/>
            <w:tcBorders>
              <w:top w:val="nil"/>
              <w:left w:val="nil"/>
              <w:bottom w:val="single" w:sz="4" w:space="0" w:color="auto"/>
              <w:right w:val="single" w:sz="4" w:space="0" w:color="auto"/>
            </w:tcBorders>
            <w:shd w:val="clear" w:color="auto" w:fill="auto"/>
            <w:vAlign w:val="center"/>
            <w:hideMark/>
          </w:tcPr>
          <w:p w14:paraId="0AC1A6A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Резервированные источники питания «РИП-12 исп. 1»</w:t>
            </w:r>
          </w:p>
        </w:tc>
        <w:tc>
          <w:tcPr>
            <w:tcW w:w="992" w:type="dxa"/>
            <w:tcBorders>
              <w:top w:val="nil"/>
              <w:left w:val="nil"/>
              <w:bottom w:val="single" w:sz="4" w:space="0" w:color="auto"/>
              <w:right w:val="single" w:sz="4" w:space="0" w:color="auto"/>
            </w:tcBorders>
            <w:shd w:val="clear" w:color="auto" w:fill="auto"/>
            <w:vAlign w:val="center"/>
            <w:hideMark/>
          </w:tcPr>
          <w:p w14:paraId="42230C5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751" w:type="dxa"/>
            <w:tcBorders>
              <w:top w:val="nil"/>
              <w:left w:val="nil"/>
              <w:bottom w:val="single" w:sz="4" w:space="0" w:color="auto"/>
              <w:right w:val="single" w:sz="4" w:space="0" w:color="auto"/>
            </w:tcBorders>
            <w:shd w:val="clear" w:color="auto" w:fill="auto"/>
            <w:noWrap/>
            <w:vAlign w:val="bottom"/>
            <w:hideMark/>
          </w:tcPr>
          <w:p w14:paraId="559D3DD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1411724"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A69D7A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41</w:t>
            </w:r>
          </w:p>
        </w:tc>
        <w:tc>
          <w:tcPr>
            <w:tcW w:w="6935" w:type="dxa"/>
            <w:tcBorders>
              <w:top w:val="nil"/>
              <w:left w:val="nil"/>
              <w:bottom w:val="single" w:sz="4" w:space="0" w:color="auto"/>
              <w:right w:val="single" w:sz="4" w:space="0" w:color="auto"/>
            </w:tcBorders>
            <w:shd w:val="clear" w:color="auto" w:fill="auto"/>
            <w:vAlign w:val="center"/>
            <w:hideMark/>
          </w:tcPr>
          <w:p w14:paraId="3983F49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Аккумуляторная батарея для «РИП-12 исп.1» (12V/17Ah)</w:t>
            </w:r>
          </w:p>
        </w:tc>
        <w:tc>
          <w:tcPr>
            <w:tcW w:w="992" w:type="dxa"/>
            <w:tcBorders>
              <w:top w:val="nil"/>
              <w:left w:val="nil"/>
              <w:bottom w:val="single" w:sz="4" w:space="0" w:color="auto"/>
              <w:right w:val="single" w:sz="4" w:space="0" w:color="auto"/>
            </w:tcBorders>
            <w:shd w:val="clear" w:color="auto" w:fill="auto"/>
            <w:vAlign w:val="center"/>
            <w:hideMark/>
          </w:tcPr>
          <w:p w14:paraId="164A4E0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751" w:type="dxa"/>
            <w:tcBorders>
              <w:top w:val="nil"/>
              <w:left w:val="nil"/>
              <w:bottom w:val="single" w:sz="4" w:space="0" w:color="auto"/>
              <w:right w:val="single" w:sz="4" w:space="0" w:color="auto"/>
            </w:tcBorders>
            <w:shd w:val="clear" w:color="auto" w:fill="auto"/>
            <w:noWrap/>
            <w:vAlign w:val="bottom"/>
            <w:hideMark/>
          </w:tcPr>
          <w:p w14:paraId="3B9FEC8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0214108" w14:textId="77777777" w:rsidTr="00B75EB3">
        <w:trPr>
          <w:trHeight w:val="300"/>
        </w:trPr>
        <w:tc>
          <w:tcPr>
            <w:tcW w:w="9398" w:type="dxa"/>
            <w:gridSpan w:val="5"/>
            <w:tcBorders>
              <w:top w:val="nil"/>
              <w:left w:val="nil"/>
              <w:bottom w:val="single" w:sz="4" w:space="0" w:color="auto"/>
              <w:right w:val="nil"/>
            </w:tcBorders>
            <w:shd w:val="clear" w:color="auto" w:fill="auto"/>
            <w:noWrap/>
            <w:vAlign w:val="center"/>
            <w:hideMark/>
          </w:tcPr>
          <w:p w14:paraId="7D0D3E70"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Контроль и управление доступом</w:t>
            </w:r>
          </w:p>
        </w:tc>
      </w:tr>
      <w:tr w:rsidR="00274D1B" w:rsidRPr="00274D1B" w14:paraId="49B34BA2"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6C88A94"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26790BDD"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0CC8D2B2"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0F479F34"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237B22FE"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E69531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42</w:t>
            </w:r>
          </w:p>
        </w:tc>
        <w:tc>
          <w:tcPr>
            <w:tcW w:w="6935" w:type="dxa"/>
            <w:tcBorders>
              <w:top w:val="nil"/>
              <w:left w:val="nil"/>
              <w:bottom w:val="nil"/>
              <w:right w:val="nil"/>
            </w:tcBorders>
            <w:shd w:val="clear" w:color="auto" w:fill="auto"/>
            <w:vAlign w:val="bottom"/>
            <w:hideMark/>
          </w:tcPr>
          <w:p w14:paraId="29A5F0B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Сетевой контроллер NC-8000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E0FDE5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21D27FB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09F5014"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5FA3FF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43</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2C75C55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Считыватель смарт-карт PNR-P19</w:t>
            </w:r>
          </w:p>
        </w:tc>
        <w:tc>
          <w:tcPr>
            <w:tcW w:w="992" w:type="dxa"/>
            <w:tcBorders>
              <w:top w:val="nil"/>
              <w:left w:val="nil"/>
              <w:bottom w:val="single" w:sz="4" w:space="0" w:color="auto"/>
              <w:right w:val="single" w:sz="4" w:space="0" w:color="auto"/>
            </w:tcBorders>
            <w:shd w:val="clear" w:color="auto" w:fill="auto"/>
            <w:vAlign w:val="center"/>
            <w:hideMark/>
          </w:tcPr>
          <w:p w14:paraId="3D1FB0A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03C8FD0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588E0B0"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ACFF00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93</w:t>
            </w:r>
          </w:p>
        </w:tc>
        <w:tc>
          <w:tcPr>
            <w:tcW w:w="6935" w:type="dxa"/>
            <w:tcBorders>
              <w:top w:val="nil"/>
              <w:left w:val="nil"/>
              <w:bottom w:val="single" w:sz="4" w:space="0" w:color="auto"/>
              <w:right w:val="single" w:sz="4" w:space="0" w:color="auto"/>
            </w:tcBorders>
            <w:shd w:val="clear" w:color="auto" w:fill="auto"/>
            <w:vAlign w:val="center"/>
            <w:hideMark/>
          </w:tcPr>
          <w:p w14:paraId="6636F69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Кнопка экстренного выхода  ST-ER115</w:t>
            </w:r>
          </w:p>
        </w:tc>
        <w:tc>
          <w:tcPr>
            <w:tcW w:w="992" w:type="dxa"/>
            <w:tcBorders>
              <w:top w:val="nil"/>
              <w:left w:val="nil"/>
              <w:bottom w:val="single" w:sz="4" w:space="0" w:color="auto"/>
              <w:right w:val="single" w:sz="4" w:space="0" w:color="auto"/>
            </w:tcBorders>
            <w:shd w:val="clear" w:color="auto" w:fill="auto"/>
            <w:vAlign w:val="center"/>
            <w:hideMark/>
          </w:tcPr>
          <w:p w14:paraId="659E900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0F07B3C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671C19A"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F20A26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94</w:t>
            </w:r>
          </w:p>
        </w:tc>
        <w:tc>
          <w:tcPr>
            <w:tcW w:w="6935" w:type="dxa"/>
            <w:tcBorders>
              <w:top w:val="nil"/>
              <w:left w:val="nil"/>
              <w:bottom w:val="single" w:sz="4" w:space="0" w:color="auto"/>
              <w:right w:val="single" w:sz="4" w:space="0" w:color="auto"/>
            </w:tcBorders>
            <w:shd w:val="clear" w:color="auto" w:fill="auto"/>
            <w:vAlign w:val="center"/>
            <w:hideMark/>
          </w:tcPr>
          <w:p w14:paraId="0202CA1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Кнопка выход  JSB-KN 21  </w:t>
            </w:r>
          </w:p>
        </w:tc>
        <w:tc>
          <w:tcPr>
            <w:tcW w:w="992" w:type="dxa"/>
            <w:tcBorders>
              <w:top w:val="nil"/>
              <w:left w:val="nil"/>
              <w:bottom w:val="single" w:sz="4" w:space="0" w:color="auto"/>
              <w:right w:val="single" w:sz="4" w:space="0" w:color="auto"/>
            </w:tcBorders>
            <w:shd w:val="clear" w:color="auto" w:fill="auto"/>
            <w:vAlign w:val="center"/>
            <w:hideMark/>
          </w:tcPr>
          <w:p w14:paraId="400FC68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3840BBC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8CCF38F"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51CFCC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95</w:t>
            </w:r>
          </w:p>
        </w:tc>
        <w:tc>
          <w:tcPr>
            <w:tcW w:w="6935" w:type="dxa"/>
            <w:tcBorders>
              <w:top w:val="nil"/>
              <w:left w:val="nil"/>
              <w:bottom w:val="single" w:sz="4" w:space="0" w:color="auto"/>
              <w:right w:val="single" w:sz="4" w:space="0" w:color="auto"/>
            </w:tcBorders>
            <w:shd w:val="clear" w:color="auto" w:fill="auto"/>
            <w:vAlign w:val="center"/>
            <w:hideMark/>
          </w:tcPr>
          <w:p w14:paraId="741A0AD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Замок электромагнитный AL-400 Premium  </w:t>
            </w:r>
          </w:p>
        </w:tc>
        <w:tc>
          <w:tcPr>
            <w:tcW w:w="992" w:type="dxa"/>
            <w:tcBorders>
              <w:top w:val="nil"/>
              <w:left w:val="nil"/>
              <w:bottom w:val="single" w:sz="4" w:space="0" w:color="auto"/>
              <w:right w:val="single" w:sz="4" w:space="0" w:color="auto"/>
            </w:tcBorders>
            <w:shd w:val="clear" w:color="auto" w:fill="auto"/>
            <w:vAlign w:val="center"/>
            <w:hideMark/>
          </w:tcPr>
          <w:p w14:paraId="2620103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371AC38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798335D" w14:textId="77777777" w:rsidTr="00B75EB3">
        <w:trPr>
          <w:trHeight w:val="300"/>
        </w:trPr>
        <w:tc>
          <w:tcPr>
            <w:tcW w:w="720" w:type="dxa"/>
            <w:gridSpan w:val="2"/>
            <w:tcBorders>
              <w:top w:val="nil"/>
              <w:left w:val="nil"/>
              <w:bottom w:val="nil"/>
              <w:right w:val="nil"/>
            </w:tcBorders>
            <w:shd w:val="clear" w:color="auto" w:fill="auto"/>
            <w:noWrap/>
            <w:vAlign w:val="center"/>
            <w:hideMark/>
          </w:tcPr>
          <w:p w14:paraId="4E11D097" w14:textId="77777777" w:rsidR="00274D1B" w:rsidRPr="00274D1B" w:rsidRDefault="00274D1B" w:rsidP="00274D1B">
            <w:pPr>
              <w:spacing w:after="0" w:line="240" w:lineRule="auto"/>
              <w:rPr>
                <w:rFonts w:ascii="Times New Roman" w:eastAsiaTheme="minorEastAsia" w:hAnsi="Times New Roman" w:cs="Times New Roman"/>
                <w:sz w:val="28"/>
                <w:szCs w:val="28"/>
                <w:lang w:eastAsia="ru-RU"/>
              </w:rPr>
            </w:pPr>
          </w:p>
        </w:tc>
        <w:tc>
          <w:tcPr>
            <w:tcW w:w="6935" w:type="dxa"/>
            <w:tcBorders>
              <w:top w:val="nil"/>
              <w:left w:val="nil"/>
              <w:bottom w:val="nil"/>
              <w:right w:val="nil"/>
            </w:tcBorders>
            <w:shd w:val="clear" w:color="auto" w:fill="auto"/>
            <w:noWrap/>
            <w:vAlign w:val="center"/>
            <w:hideMark/>
          </w:tcPr>
          <w:p w14:paraId="1C7C1D47" w14:textId="3A7C1D5A" w:rsidR="00274D1B" w:rsidRPr="00274D1B" w:rsidRDefault="00274D1B" w:rsidP="00274D1B">
            <w:pPr>
              <w:suppressAutoHyphens/>
              <w:spacing w:after="0" w:line="240" w:lineRule="auto"/>
              <w:jc w:val="center"/>
              <w:rPr>
                <w:rFonts w:ascii="Times New Roman" w:eastAsiaTheme="minorEastAsia" w:hAnsi="Times New Roman" w:cs="Times New Roman"/>
                <w:b/>
                <w:bCs/>
                <w:sz w:val="28"/>
                <w:szCs w:val="28"/>
                <w:lang w:eastAsia="ru-RU"/>
              </w:rPr>
            </w:pPr>
            <w:r w:rsidRPr="00274D1B">
              <w:rPr>
                <w:rFonts w:ascii="Times New Roman" w:eastAsiaTheme="minorEastAsia" w:hAnsi="Times New Roman" w:cs="Times New Roman"/>
                <w:b/>
                <w:snapToGrid w:val="0"/>
                <w:sz w:val="28"/>
                <w:szCs w:val="28"/>
                <w:lang w:eastAsia="ru-RU"/>
              </w:rPr>
              <w:t>Внутренний противопожарный водопровод</w:t>
            </w:r>
          </w:p>
        </w:tc>
        <w:tc>
          <w:tcPr>
            <w:tcW w:w="992" w:type="dxa"/>
            <w:tcBorders>
              <w:top w:val="nil"/>
              <w:left w:val="nil"/>
              <w:bottom w:val="nil"/>
              <w:right w:val="nil"/>
            </w:tcBorders>
            <w:shd w:val="clear" w:color="auto" w:fill="auto"/>
            <w:noWrap/>
            <w:vAlign w:val="center"/>
            <w:hideMark/>
          </w:tcPr>
          <w:p w14:paraId="607C0043" w14:textId="77777777" w:rsidR="00274D1B" w:rsidRPr="00274D1B" w:rsidRDefault="00274D1B" w:rsidP="00274D1B">
            <w:pPr>
              <w:spacing w:after="0" w:line="240" w:lineRule="auto"/>
              <w:jc w:val="center"/>
              <w:rPr>
                <w:rFonts w:ascii="Times New Roman" w:eastAsiaTheme="minorEastAsia" w:hAnsi="Times New Roman" w:cs="Times New Roman"/>
                <w:b/>
                <w:bCs/>
                <w:sz w:val="28"/>
                <w:szCs w:val="28"/>
                <w:lang w:eastAsia="ru-RU"/>
              </w:rPr>
            </w:pPr>
          </w:p>
        </w:tc>
        <w:tc>
          <w:tcPr>
            <w:tcW w:w="751" w:type="dxa"/>
            <w:tcBorders>
              <w:top w:val="nil"/>
              <w:left w:val="nil"/>
              <w:bottom w:val="nil"/>
              <w:right w:val="nil"/>
            </w:tcBorders>
            <w:shd w:val="clear" w:color="auto" w:fill="auto"/>
            <w:noWrap/>
            <w:vAlign w:val="bottom"/>
            <w:hideMark/>
          </w:tcPr>
          <w:p w14:paraId="1022F185"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r>
      <w:tr w:rsidR="00274D1B" w:rsidRPr="00274D1B" w14:paraId="60F72C1A" w14:textId="77777777" w:rsidTr="00B75EB3">
        <w:trPr>
          <w:trHeight w:val="300"/>
        </w:trPr>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F74B88"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6E196497"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F34D9EF"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09998104"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465222A1"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563BD6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47</w:t>
            </w:r>
          </w:p>
        </w:tc>
        <w:tc>
          <w:tcPr>
            <w:tcW w:w="6935" w:type="dxa"/>
            <w:tcBorders>
              <w:top w:val="nil"/>
              <w:left w:val="nil"/>
              <w:bottom w:val="single" w:sz="4" w:space="0" w:color="auto"/>
              <w:right w:val="single" w:sz="4" w:space="0" w:color="auto"/>
            </w:tcBorders>
            <w:shd w:val="clear" w:color="auto" w:fill="auto"/>
            <w:vAlign w:val="bottom"/>
            <w:hideMark/>
          </w:tcPr>
          <w:p w14:paraId="5E652D9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пожарный ШП-К-О 320</w:t>
            </w:r>
          </w:p>
        </w:tc>
        <w:tc>
          <w:tcPr>
            <w:tcW w:w="992" w:type="dxa"/>
            <w:tcBorders>
              <w:top w:val="nil"/>
              <w:left w:val="nil"/>
              <w:bottom w:val="single" w:sz="4" w:space="0" w:color="auto"/>
              <w:right w:val="single" w:sz="4" w:space="0" w:color="auto"/>
            </w:tcBorders>
            <w:shd w:val="clear" w:color="auto" w:fill="auto"/>
            <w:noWrap/>
            <w:vAlign w:val="bottom"/>
            <w:hideMark/>
          </w:tcPr>
          <w:p w14:paraId="6A92132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751" w:type="dxa"/>
            <w:tcBorders>
              <w:top w:val="nil"/>
              <w:left w:val="nil"/>
              <w:bottom w:val="single" w:sz="4" w:space="0" w:color="auto"/>
              <w:right w:val="single" w:sz="4" w:space="0" w:color="auto"/>
            </w:tcBorders>
            <w:shd w:val="clear" w:color="auto" w:fill="auto"/>
            <w:noWrap/>
            <w:vAlign w:val="bottom"/>
            <w:hideMark/>
          </w:tcPr>
          <w:p w14:paraId="00F4B1B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F8D6BA8" w14:textId="77777777" w:rsidTr="00B75EB3">
        <w:trPr>
          <w:trHeight w:val="9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80744F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48</w:t>
            </w:r>
          </w:p>
        </w:tc>
        <w:tc>
          <w:tcPr>
            <w:tcW w:w="6935" w:type="dxa"/>
            <w:tcBorders>
              <w:top w:val="nil"/>
              <w:left w:val="nil"/>
              <w:bottom w:val="single" w:sz="4" w:space="0" w:color="auto"/>
              <w:right w:val="single" w:sz="4" w:space="0" w:color="auto"/>
            </w:tcBorders>
            <w:shd w:val="clear" w:color="auto" w:fill="auto"/>
            <w:vAlign w:val="bottom"/>
            <w:hideMark/>
          </w:tcPr>
          <w:p w14:paraId="29EDB22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Пожарный кран Ду 50 в комплекте: клапан пожарный, головка соединительная муфтовая напорная, головка соединительная рукавная напорная, ствол пожарный ручной, рукав пожарный напорный</w:t>
            </w:r>
          </w:p>
        </w:tc>
        <w:tc>
          <w:tcPr>
            <w:tcW w:w="992" w:type="dxa"/>
            <w:tcBorders>
              <w:top w:val="nil"/>
              <w:left w:val="nil"/>
              <w:bottom w:val="single" w:sz="4" w:space="0" w:color="auto"/>
              <w:right w:val="single" w:sz="4" w:space="0" w:color="auto"/>
            </w:tcBorders>
            <w:shd w:val="clear" w:color="auto" w:fill="auto"/>
            <w:noWrap/>
            <w:vAlign w:val="bottom"/>
            <w:hideMark/>
          </w:tcPr>
          <w:p w14:paraId="1ED8C77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751" w:type="dxa"/>
            <w:tcBorders>
              <w:top w:val="nil"/>
              <w:left w:val="nil"/>
              <w:bottom w:val="single" w:sz="4" w:space="0" w:color="auto"/>
              <w:right w:val="single" w:sz="4" w:space="0" w:color="auto"/>
            </w:tcBorders>
            <w:shd w:val="clear" w:color="auto" w:fill="auto"/>
            <w:noWrap/>
            <w:vAlign w:val="bottom"/>
            <w:hideMark/>
          </w:tcPr>
          <w:p w14:paraId="7D6890F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583D2AB"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F67DA7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49</w:t>
            </w:r>
          </w:p>
        </w:tc>
        <w:tc>
          <w:tcPr>
            <w:tcW w:w="6935" w:type="dxa"/>
            <w:tcBorders>
              <w:top w:val="nil"/>
              <w:left w:val="nil"/>
              <w:bottom w:val="single" w:sz="4" w:space="0" w:color="auto"/>
              <w:right w:val="single" w:sz="4" w:space="0" w:color="auto"/>
            </w:tcBorders>
            <w:shd w:val="clear" w:color="auto" w:fill="auto"/>
            <w:vAlign w:val="bottom"/>
            <w:hideMark/>
          </w:tcPr>
          <w:p w14:paraId="2E35815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Огнетушитель ручной углекислотный ОУ-3</w:t>
            </w:r>
          </w:p>
        </w:tc>
        <w:tc>
          <w:tcPr>
            <w:tcW w:w="992" w:type="dxa"/>
            <w:tcBorders>
              <w:top w:val="nil"/>
              <w:left w:val="nil"/>
              <w:bottom w:val="single" w:sz="4" w:space="0" w:color="auto"/>
              <w:right w:val="single" w:sz="4" w:space="0" w:color="auto"/>
            </w:tcBorders>
            <w:shd w:val="clear" w:color="auto" w:fill="auto"/>
            <w:noWrap/>
            <w:vAlign w:val="bottom"/>
            <w:hideMark/>
          </w:tcPr>
          <w:p w14:paraId="55AFCC9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24</w:t>
            </w:r>
          </w:p>
        </w:tc>
        <w:tc>
          <w:tcPr>
            <w:tcW w:w="751" w:type="dxa"/>
            <w:tcBorders>
              <w:top w:val="nil"/>
              <w:left w:val="nil"/>
              <w:bottom w:val="single" w:sz="4" w:space="0" w:color="auto"/>
              <w:right w:val="single" w:sz="4" w:space="0" w:color="auto"/>
            </w:tcBorders>
            <w:shd w:val="clear" w:color="auto" w:fill="auto"/>
            <w:noWrap/>
            <w:vAlign w:val="bottom"/>
            <w:hideMark/>
          </w:tcPr>
          <w:p w14:paraId="5448522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941E054" w14:textId="77777777" w:rsidTr="00B75EB3">
        <w:trPr>
          <w:trHeight w:val="300"/>
        </w:trPr>
        <w:tc>
          <w:tcPr>
            <w:tcW w:w="9398" w:type="dxa"/>
            <w:gridSpan w:val="5"/>
            <w:tcBorders>
              <w:top w:val="nil"/>
              <w:left w:val="nil"/>
              <w:bottom w:val="single" w:sz="4" w:space="0" w:color="auto"/>
              <w:right w:val="nil"/>
            </w:tcBorders>
            <w:shd w:val="clear" w:color="auto" w:fill="auto"/>
            <w:noWrap/>
            <w:vAlign w:val="bottom"/>
            <w:hideMark/>
          </w:tcPr>
          <w:p w14:paraId="529CED21" w14:textId="77777777" w:rsidR="00274D1B" w:rsidRPr="00274D1B" w:rsidRDefault="00274D1B" w:rsidP="00274D1B">
            <w:pPr>
              <w:suppressAutoHyphens/>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Кабельные линии</w:t>
            </w:r>
          </w:p>
        </w:tc>
      </w:tr>
      <w:tr w:rsidR="00274D1B" w:rsidRPr="00274D1B" w14:paraId="1788CEE3"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1F47F273"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w:t>
            </w:r>
          </w:p>
        </w:tc>
        <w:tc>
          <w:tcPr>
            <w:tcW w:w="6988" w:type="dxa"/>
            <w:gridSpan w:val="2"/>
            <w:tcBorders>
              <w:top w:val="nil"/>
              <w:left w:val="nil"/>
              <w:bottom w:val="single" w:sz="4" w:space="0" w:color="auto"/>
              <w:right w:val="single" w:sz="4" w:space="0" w:color="auto"/>
            </w:tcBorders>
            <w:shd w:val="clear" w:color="auto" w:fill="auto"/>
            <w:vAlign w:val="center"/>
            <w:hideMark/>
          </w:tcPr>
          <w:p w14:paraId="262CE9E4"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24158794"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68FEF1A2"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Ед. изм.</w:t>
            </w:r>
          </w:p>
        </w:tc>
      </w:tr>
      <w:tr w:rsidR="00274D1B" w:rsidRPr="00274D1B" w14:paraId="4EB6856C"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767597A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1848D76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1x2x1.0</w:t>
            </w:r>
          </w:p>
        </w:tc>
        <w:tc>
          <w:tcPr>
            <w:tcW w:w="992" w:type="dxa"/>
            <w:tcBorders>
              <w:top w:val="nil"/>
              <w:left w:val="nil"/>
              <w:bottom w:val="single" w:sz="4" w:space="0" w:color="auto"/>
              <w:right w:val="single" w:sz="4" w:space="0" w:color="auto"/>
            </w:tcBorders>
            <w:shd w:val="clear" w:color="auto" w:fill="auto"/>
            <w:noWrap/>
            <w:vAlign w:val="center"/>
            <w:hideMark/>
          </w:tcPr>
          <w:p w14:paraId="3D7CB1E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2850</w:t>
            </w:r>
          </w:p>
        </w:tc>
        <w:tc>
          <w:tcPr>
            <w:tcW w:w="751" w:type="dxa"/>
            <w:tcBorders>
              <w:top w:val="nil"/>
              <w:left w:val="nil"/>
              <w:bottom w:val="single" w:sz="4" w:space="0" w:color="auto"/>
              <w:right w:val="single" w:sz="4" w:space="0" w:color="auto"/>
            </w:tcBorders>
            <w:shd w:val="clear" w:color="auto" w:fill="auto"/>
            <w:noWrap/>
            <w:vAlign w:val="bottom"/>
            <w:hideMark/>
          </w:tcPr>
          <w:p w14:paraId="73C103A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452568AC"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4B29530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0B6328B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ParLan F/UTP Cat5t PVCLS нг(А)-FRLSLTx 4x2x52</w:t>
            </w:r>
          </w:p>
        </w:tc>
        <w:tc>
          <w:tcPr>
            <w:tcW w:w="992" w:type="dxa"/>
            <w:tcBorders>
              <w:top w:val="nil"/>
              <w:left w:val="nil"/>
              <w:bottom w:val="single" w:sz="4" w:space="0" w:color="auto"/>
              <w:right w:val="single" w:sz="4" w:space="0" w:color="auto"/>
            </w:tcBorders>
            <w:shd w:val="clear" w:color="auto" w:fill="auto"/>
            <w:noWrap/>
            <w:vAlign w:val="center"/>
            <w:hideMark/>
          </w:tcPr>
          <w:p w14:paraId="761E6B1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4210</w:t>
            </w:r>
          </w:p>
        </w:tc>
        <w:tc>
          <w:tcPr>
            <w:tcW w:w="751" w:type="dxa"/>
            <w:tcBorders>
              <w:top w:val="nil"/>
              <w:left w:val="nil"/>
              <w:bottom w:val="single" w:sz="4" w:space="0" w:color="auto"/>
              <w:right w:val="single" w:sz="4" w:space="0" w:color="auto"/>
            </w:tcBorders>
            <w:shd w:val="clear" w:color="auto" w:fill="auto"/>
            <w:noWrap/>
            <w:vAlign w:val="bottom"/>
            <w:hideMark/>
          </w:tcPr>
          <w:p w14:paraId="07FE62E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7CF30913"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472D7B2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36D9895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КПСЭнг(А)-FRLSLTx 2x2x0.5</w:t>
            </w:r>
          </w:p>
        </w:tc>
        <w:tc>
          <w:tcPr>
            <w:tcW w:w="992" w:type="dxa"/>
            <w:tcBorders>
              <w:top w:val="nil"/>
              <w:left w:val="nil"/>
              <w:bottom w:val="single" w:sz="4" w:space="0" w:color="auto"/>
              <w:right w:val="single" w:sz="4" w:space="0" w:color="auto"/>
            </w:tcBorders>
            <w:shd w:val="clear" w:color="auto" w:fill="auto"/>
            <w:noWrap/>
            <w:vAlign w:val="center"/>
            <w:hideMark/>
          </w:tcPr>
          <w:p w14:paraId="52778F9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590</w:t>
            </w:r>
          </w:p>
        </w:tc>
        <w:tc>
          <w:tcPr>
            <w:tcW w:w="751" w:type="dxa"/>
            <w:tcBorders>
              <w:top w:val="nil"/>
              <w:left w:val="nil"/>
              <w:bottom w:val="single" w:sz="4" w:space="0" w:color="auto"/>
              <w:right w:val="single" w:sz="4" w:space="0" w:color="auto"/>
            </w:tcBorders>
            <w:shd w:val="clear" w:color="auto" w:fill="auto"/>
            <w:noWrap/>
            <w:vAlign w:val="bottom"/>
            <w:hideMark/>
          </w:tcPr>
          <w:p w14:paraId="4FCCC01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45DA58BC"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12B0175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087D0F3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1x2x1.5</w:t>
            </w:r>
          </w:p>
        </w:tc>
        <w:tc>
          <w:tcPr>
            <w:tcW w:w="992" w:type="dxa"/>
            <w:tcBorders>
              <w:top w:val="nil"/>
              <w:left w:val="nil"/>
              <w:bottom w:val="single" w:sz="4" w:space="0" w:color="auto"/>
              <w:right w:val="single" w:sz="4" w:space="0" w:color="auto"/>
            </w:tcBorders>
            <w:shd w:val="clear" w:color="auto" w:fill="auto"/>
            <w:noWrap/>
            <w:vAlign w:val="center"/>
            <w:hideMark/>
          </w:tcPr>
          <w:p w14:paraId="40BCC4C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1000</w:t>
            </w:r>
          </w:p>
        </w:tc>
        <w:tc>
          <w:tcPr>
            <w:tcW w:w="751" w:type="dxa"/>
            <w:tcBorders>
              <w:top w:val="nil"/>
              <w:left w:val="nil"/>
              <w:bottom w:val="single" w:sz="4" w:space="0" w:color="auto"/>
              <w:right w:val="single" w:sz="4" w:space="0" w:color="auto"/>
            </w:tcBorders>
            <w:shd w:val="clear" w:color="auto" w:fill="auto"/>
            <w:noWrap/>
            <w:vAlign w:val="bottom"/>
            <w:hideMark/>
          </w:tcPr>
          <w:p w14:paraId="24D621C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3F7D12DF"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648AF9C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429D9DE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КСВВнг(А)-LS 2x0.5</w:t>
            </w:r>
          </w:p>
        </w:tc>
        <w:tc>
          <w:tcPr>
            <w:tcW w:w="992" w:type="dxa"/>
            <w:tcBorders>
              <w:top w:val="nil"/>
              <w:left w:val="nil"/>
              <w:bottom w:val="single" w:sz="4" w:space="0" w:color="auto"/>
              <w:right w:val="single" w:sz="4" w:space="0" w:color="auto"/>
            </w:tcBorders>
            <w:shd w:val="clear" w:color="auto" w:fill="auto"/>
            <w:noWrap/>
            <w:vAlign w:val="center"/>
            <w:hideMark/>
          </w:tcPr>
          <w:p w14:paraId="33BEEFB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751" w:type="dxa"/>
            <w:tcBorders>
              <w:top w:val="nil"/>
              <w:left w:val="nil"/>
              <w:bottom w:val="single" w:sz="4" w:space="0" w:color="auto"/>
              <w:right w:val="single" w:sz="4" w:space="0" w:color="auto"/>
            </w:tcBorders>
            <w:shd w:val="clear" w:color="auto" w:fill="auto"/>
            <w:noWrap/>
            <w:vAlign w:val="bottom"/>
            <w:hideMark/>
          </w:tcPr>
          <w:p w14:paraId="3EFE5E8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7DDB9FEE"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3C49C6D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755DC0B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КПСВВнг(А)-LS 1x2x0.75</w:t>
            </w:r>
          </w:p>
        </w:tc>
        <w:tc>
          <w:tcPr>
            <w:tcW w:w="992" w:type="dxa"/>
            <w:tcBorders>
              <w:top w:val="nil"/>
              <w:left w:val="nil"/>
              <w:bottom w:val="single" w:sz="4" w:space="0" w:color="auto"/>
              <w:right w:val="single" w:sz="4" w:space="0" w:color="auto"/>
            </w:tcBorders>
            <w:shd w:val="clear" w:color="auto" w:fill="auto"/>
            <w:noWrap/>
            <w:vAlign w:val="center"/>
            <w:hideMark/>
          </w:tcPr>
          <w:p w14:paraId="28B6A5B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1070</w:t>
            </w:r>
          </w:p>
        </w:tc>
        <w:tc>
          <w:tcPr>
            <w:tcW w:w="751" w:type="dxa"/>
            <w:tcBorders>
              <w:top w:val="nil"/>
              <w:left w:val="nil"/>
              <w:bottom w:val="single" w:sz="4" w:space="0" w:color="auto"/>
              <w:right w:val="single" w:sz="4" w:space="0" w:color="auto"/>
            </w:tcBorders>
            <w:shd w:val="clear" w:color="auto" w:fill="auto"/>
            <w:noWrap/>
            <w:vAlign w:val="bottom"/>
            <w:hideMark/>
          </w:tcPr>
          <w:p w14:paraId="0201105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5DED66B3"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6D93699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4B47C26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КПСВВнг(А)-LS 2x2x0.75</w:t>
            </w:r>
          </w:p>
        </w:tc>
        <w:tc>
          <w:tcPr>
            <w:tcW w:w="992" w:type="dxa"/>
            <w:tcBorders>
              <w:top w:val="nil"/>
              <w:left w:val="nil"/>
              <w:bottom w:val="single" w:sz="4" w:space="0" w:color="auto"/>
              <w:right w:val="single" w:sz="4" w:space="0" w:color="auto"/>
            </w:tcBorders>
            <w:shd w:val="clear" w:color="auto" w:fill="auto"/>
            <w:noWrap/>
            <w:vAlign w:val="center"/>
            <w:hideMark/>
          </w:tcPr>
          <w:p w14:paraId="1AFA4BA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940</w:t>
            </w:r>
          </w:p>
        </w:tc>
        <w:tc>
          <w:tcPr>
            <w:tcW w:w="751" w:type="dxa"/>
            <w:tcBorders>
              <w:top w:val="nil"/>
              <w:left w:val="nil"/>
              <w:bottom w:val="single" w:sz="4" w:space="0" w:color="auto"/>
              <w:right w:val="single" w:sz="4" w:space="0" w:color="auto"/>
            </w:tcBorders>
            <w:shd w:val="clear" w:color="auto" w:fill="auto"/>
            <w:noWrap/>
            <w:vAlign w:val="bottom"/>
            <w:hideMark/>
          </w:tcPr>
          <w:p w14:paraId="0F34214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686939B4"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7789CCE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7C87692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ВВГнг(А)-FRLSLTx 3x1.5</w:t>
            </w:r>
          </w:p>
        </w:tc>
        <w:tc>
          <w:tcPr>
            <w:tcW w:w="992" w:type="dxa"/>
            <w:tcBorders>
              <w:top w:val="nil"/>
              <w:left w:val="nil"/>
              <w:bottom w:val="single" w:sz="4" w:space="0" w:color="auto"/>
              <w:right w:val="single" w:sz="4" w:space="0" w:color="auto"/>
            </w:tcBorders>
            <w:shd w:val="clear" w:color="auto" w:fill="auto"/>
            <w:noWrap/>
            <w:vAlign w:val="center"/>
            <w:hideMark/>
          </w:tcPr>
          <w:p w14:paraId="71D9DAE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450</w:t>
            </w:r>
          </w:p>
        </w:tc>
        <w:tc>
          <w:tcPr>
            <w:tcW w:w="751" w:type="dxa"/>
            <w:tcBorders>
              <w:top w:val="nil"/>
              <w:left w:val="nil"/>
              <w:bottom w:val="single" w:sz="4" w:space="0" w:color="auto"/>
              <w:right w:val="single" w:sz="4" w:space="0" w:color="auto"/>
            </w:tcBorders>
            <w:shd w:val="clear" w:color="auto" w:fill="auto"/>
            <w:noWrap/>
            <w:vAlign w:val="bottom"/>
            <w:hideMark/>
          </w:tcPr>
          <w:p w14:paraId="4DAFB2B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3FD291A2" w14:textId="77777777" w:rsidTr="00B75EB3">
        <w:trPr>
          <w:trHeight w:val="300"/>
        </w:trPr>
        <w:tc>
          <w:tcPr>
            <w:tcW w:w="6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D792F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6988" w:type="dxa"/>
            <w:gridSpan w:val="2"/>
            <w:tcBorders>
              <w:top w:val="single" w:sz="4" w:space="0" w:color="auto"/>
              <w:left w:val="nil"/>
              <w:bottom w:val="single" w:sz="4" w:space="0" w:color="auto"/>
              <w:right w:val="single" w:sz="4" w:space="0" w:color="auto"/>
            </w:tcBorders>
            <w:shd w:val="clear" w:color="auto" w:fill="auto"/>
            <w:noWrap/>
            <w:vAlign w:val="bottom"/>
          </w:tcPr>
          <w:p w14:paraId="142D1E9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КВнг(А)-FRLSLTx 3x0.75</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1FC389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400</w:t>
            </w:r>
          </w:p>
        </w:tc>
        <w:tc>
          <w:tcPr>
            <w:tcW w:w="751" w:type="dxa"/>
            <w:tcBorders>
              <w:top w:val="single" w:sz="4" w:space="0" w:color="auto"/>
              <w:left w:val="nil"/>
              <w:bottom w:val="single" w:sz="4" w:space="0" w:color="auto"/>
              <w:right w:val="single" w:sz="4" w:space="0" w:color="auto"/>
            </w:tcBorders>
            <w:shd w:val="clear" w:color="auto" w:fill="auto"/>
            <w:noWrap/>
            <w:vAlign w:val="bottom"/>
          </w:tcPr>
          <w:p w14:paraId="6412C9B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bl>
    <w:p w14:paraId="1FEA2740" w14:textId="77777777" w:rsidR="00274D1B" w:rsidRPr="00274D1B" w:rsidRDefault="00274D1B" w:rsidP="00274D1B">
      <w:pPr>
        <w:suppressAutoHyphens/>
        <w:spacing w:after="0" w:line="240" w:lineRule="auto"/>
        <w:jc w:val="center"/>
        <w:rPr>
          <w:rFonts w:ascii="Times New Roman" w:eastAsiaTheme="minorEastAsia" w:hAnsi="Times New Roman" w:cs="Times New Roman"/>
          <w:b/>
          <w:snapToGrid w:val="0"/>
          <w:sz w:val="28"/>
          <w:szCs w:val="28"/>
          <w:lang w:eastAsia="ru-RU"/>
        </w:rPr>
      </w:pPr>
    </w:p>
    <w:p w14:paraId="74F0969E" w14:textId="77777777" w:rsidR="00274D1B" w:rsidRPr="00274D1B" w:rsidRDefault="00274D1B" w:rsidP="00B75EB3">
      <w:pPr>
        <w:suppressAutoHyphens/>
        <w:spacing w:after="0" w:line="240" w:lineRule="auto"/>
        <w:jc w:val="center"/>
        <w:rPr>
          <w:rFonts w:ascii="Times New Roman" w:eastAsiaTheme="minorEastAsia" w:hAnsi="Times New Roman" w:cs="Times New Roman"/>
          <w:b/>
          <w:snapToGrid w:val="0"/>
          <w:sz w:val="28"/>
          <w:szCs w:val="28"/>
          <w:lang w:eastAsia="ru-RU"/>
        </w:rPr>
      </w:pPr>
      <w:r w:rsidRPr="00274D1B">
        <w:rPr>
          <w:rFonts w:ascii="Times New Roman" w:eastAsiaTheme="minorEastAsia" w:hAnsi="Times New Roman" w:cs="Times New Roman"/>
          <w:b/>
          <w:snapToGrid w:val="0"/>
          <w:sz w:val="28"/>
          <w:szCs w:val="28"/>
          <w:lang w:eastAsia="ru-RU"/>
        </w:rPr>
        <w:t>КПП 1:</w:t>
      </w:r>
    </w:p>
    <w:tbl>
      <w:tblPr>
        <w:tblW w:w="9398" w:type="dxa"/>
        <w:tblLook w:val="04A0" w:firstRow="1" w:lastRow="0" w:firstColumn="1" w:lastColumn="0" w:noHBand="0" w:noVBand="1"/>
      </w:tblPr>
      <w:tblGrid>
        <w:gridCol w:w="667"/>
        <w:gridCol w:w="53"/>
        <w:gridCol w:w="6935"/>
        <w:gridCol w:w="992"/>
        <w:gridCol w:w="751"/>
      </w:tblGrid>
      <w:tr w:rsidR="00274D1B" w:rsidRPr="00274D1B" w14:paraId="1F829655" w14:textId="77777777" w:rsidTr="00B75EB3">
        <w:trPr>
          <w:trHeight w:val="375"/>
        </w:trPr>
        <w:tc>
          <w:tcPr>
            <w:tcW w:w="720" w:type="dxa"/>
            <w:gridSpan w:val="2"/>
            <w:tcBorders>
              <w:top w:val="nil"/>
              <w:left w:val="nil"/>
              <w:bottom w:val="nil"/>
              <w:right w:val="nil"/>
            </w:tcBorders>
            <w:shd w:val="clear" w:color="auto" w:fill="auto"/>
            <w:noWrap/>
            <w:vAlign w:val="center"/>
            <w:hideMark/>
          </w:tcPr>
          <w:p w14:paraId="4CCF1978" w14:textId="77777777" w:rsidR="00274D1B" w:rsidRPr="00274D1B" w:rsidRDefault="00274D1B" w:rsidP="00274D1B">
            <w:pPr>
              <w:spacing w:after="0" w:line="240" w:lineRule="auto"/>
              <w:jc w:val="center"/>
              <w:rPr>
                <w:rFonts w:ascii="Times New Roman" w:eastAsiaTheme="minorEastAsia" w:hAnsi="Times New Roman" w:cs="Times New Roman"/>
                <w:b/>
                <w:bCs/>
                <w:color w:val="FFFFFF"/>
                <w:sz w:val="28"/>
                <w:szCs w:val="28"/>
                <w:lang w:eastAsia="ru-RU"/>
              </w:rPr>
            </w:pPr>
            <w:r w:rsidRPr="00274D1B">
              <w:rPr>
                <w:rFonts w:ascii="Times New Roman" w:eastAsiaTheme="minorEastAsia" w:hAnsi="Times New Roman" w:cs="Times New Roman"/>
                <w:b/>
                <w:bCs/>
                <w:color w:val="FFFFFF"/>
                <w:sz w:val="28"/>
                <w:szCs w:val="28"/>
                <w:lang w:eastAsia="ru-RU"/>
              </w:rPr>
              <w:t>1</w:t>
            </w:r>
          </w:p>
        </w:tc>
        <w:tc>
          <w:tcPr>
            <w:tcW w:w="6935" w:type="dxa"/>
            <w:tcBorders>
              <w:top w:val="nil"/>
              <w:left w:val="nil"/>
              <w:bottom w:val="nil"/>
              <w:right w:val="nil"/>
            </w:tcBorders>
            <w:shd w:val="clear" w:color="auto" w:fill="auto"/>
            <w:noWrap/>
            <w:vAlign w:val="center"/>
            <w:hideMark/>
          </w:tcPr>
          <w:p w14:paraId="4010E3FD" w14:textId="5CCD4472"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Система видеонаблюдения</w:t>
            </w:r>
          </w:p>
        </w:tc>
        <w:tc>
          <w:tcPr>
            <w:tcW w:w="992" w:type="dxa"/>
            <w:tcBorders>
              <w:top w:val="nil"/>
              <w:left w:val="nil"/>
              <w:bottom w:val="nil"/>
              <w:right w:val="nil"/>
            </w:tcBorders>
            <w:shd w:val="clear" w:color="auto" w:fill="auto"/>
            <w:noWrap/>
            <w:vAlign w:val="center"/>
            <w:hideMark/>
          </w:tcPr>
          <w:p w14:paraId="6307411E"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p>
        </w:tc>
        <w:tc>
          <w:tcPr>
            <w:tcW w:w="751" w:type="dxa"/>
            <w:tcBorders>
              <w:top w:val="nil"/>
              <w:left w:val="nil"/>
              <w:bottom w:val="nil"/>
              <w:right w:val="nil"/>
            </w:tcBorders>
            <w:shd w:val="clear" w:color="auto" w:fill="auto"/>
            <w:noWrap/>
            <w:vAlign w:val="bottom"/>
            <w:hideMark/>
          </w:tcPr>
          <w:p w14:paraId="2859FE6E"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r>
      <w:tr w:rsidR="00274D1B" w:rsidRPr="00274D1B" w14:paraId="40DDA99F" w14:textId="77777777" w:rsidTr="00B75EB3">
        <w:trPr>
          <w:trHeight w:val="300"/>
        </w:trPr>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CE0295"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4D4607D0"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2A68FCE"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1AE79221"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222C678C"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2C103F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35" w:type="dxa"/>
            <w:tcBorders>
              <w:top w:val="nil"/>
              <w:left w:val="nil"/>
              <w:bottom w:val="single" w:sz="4" w:space="0" w:color="auto"/>
              <w:right w:val="single" w:sz="4" w:space="0" w:color="auto"/>
            </w:tcBorders>
            <w:shd w:val="clear" w:color="auto" w:fill="auto"/>
            <w:vAlign w:val="center"/>
            <w:hideMark/>
          </w:tcPr>
          <w:p w14:paraId="11C2E8D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Цилиндрическая IP-видеокамера LTV CNE-621 58</w:t>
            </w:r>
          </w:p>
        </w:tc>
        <w:tc>
          <w:tcPr>
            <w:tcW w:w="992" w:type="dxa"/>
            <w:tcBorders>
              <w:top w:val="nil"/>
              <w:left w:val="nil"/>
              <w:bottom w:val="single" w:sz="4" w:space="0" w:color="auto"/>
              <w:right w:val="single" w:sz="4" w:space="0" w:color="auto"/>
            </w:tcBorders>
            <w:shd w:val="clear" w:color="auto" w:fill="auto"/>
            <w:vAlign w:val="center"/>
            <w:hideMark/>
          </w:tcPr>
          <w:p w14:paraId="7D6B311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1447D11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B8D1BD0"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C8D2EB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vAlign w:val="center"/>
            <w:hideMark/>
          </w:tcPr>
          <w:p w14:paraId="6F45050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Купольная IP-видеокамера LTV CNE-821 58</w:t>
            </w:r>
          </w:p>
        </w:tc>
        <w:tc>
          <w:tcPr>
            <w:tcW w:w="992" w:type="dxa"/>
            <w:tcBorders>
              <w:top w:val="nil"/>
              <w:left w:val="nil"/>
              <w:bottom w:val="single" w:sz="4" w:space="0" w:color="auto"/>
              <w:right w:val="single" w:sz="4" w:space="0" w:color="auto"/>
            </w:tcBorders>
            <w:shd w:val="clear" w:color="auto" w:fill="auto"/>
            <w:vAlign w:val="center"/>
            <w:hideMark/>
          </w:tcPr>
          <w:p w14:paraId="45DFD23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3691343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6AFA18F"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F70E1B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35" w:type="dxa"/>
            <w:tcBorders>
              <w:top w:val="nil"/>
              <w:left w:val="nil"/>
              <w:bottom w:val="single" w:sz="4" w:space="0" w:color="auto"/>
              <w:right w:val="single" w:sz="4" w:space="0" w:color="auto"/>
            </w:tcBorders>
            <w:shd w:val="clear" w:color="auto" w:fill="auto"/>
            <w:vAlign w:val="center"/>
            <w:hideMark/>
          </w:tcPr>
          <w:p w14:paraId="5890EE2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Рабочая станция оператор</w:t>
            </w:r>
          </w:p>
        </w:tc>
        <w:tc>
          <w:tcPr>
            <w:tcW w:w="992" w:type="dxa"/>
            <w:tcBorders>
              <w:top w:val="nil"/>
              <w:left w:val="nil"/>
              <w:bottom w:val="single" w:sz="4" w:space="0" w:color="auto"/>
              <w:right w:val="single" w:sz="4" w:space="0" w:color="auto"/>
            </w:tcBorders>
            <w:shd w:val="clear" w:color="auto" w:fill="auto"/>
            <w:vAlign w:val="center"/>
            <w:hideMark/>
          </w:tcPr>
          <w:p w14:paraId="4B0CDD3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78FE77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BD992CB"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AD5E94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vAlign w:val="center"/>
            <w:hideMark/>
          </w:tcPr>
          <w:p w14:paraId="0B632C3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val="en-US" w:eastAsia="ru-RU"/>
              </w:rPr>
            </w:pPr>
            <w:r w:rsidRPr="00274D1B">
              <w:rPr>
                <w:rFonts w:ascii="Times New Roman" w:eastAsiaTheme="minorEastAsia" w:hAnsi="Times New Roman" w:cs="Times New Roman"/>
                <w:color w:val="000000"/>
                <w:sz w:val="28"/>
                <w:szCs w:val="28"/>
                <w:lang w:eastAsia="ru-RU"/>
              </w:rPr>
              <w:t>Коммутатор</w:t>
            </w:r>
            <w:r w:rsidRPr="00274D1B">
              <w:rPr>
                <w:rFonts w:ascii="Times New Roman" w:eastAsiaTheme="minorEastAsia" w:hAnsi="Times New Roman" w:cs="Times New Roman"/>
                <w:color w:val="000000"/>
                <w:sz w:val="28"/>
                <w:szCs w:val="28"/>
                <w:lang w:val="en-US" w:eastAsia="ru-RU"/>
              </w:rPr>
              <w:t xml:space="preserve"> Huawei CloudEngine S5735-L24P4S-A</w:t>
            </w:r>
          </w:p>
        </w:tc>
        <w:tc>
          <w:tcPr>
            <w:tcW w:w="992" w:type="dxa"/>
            <w:tcBorders>
              <w:top w:val="nil"/>
              <w:left w:val="nil"/>
              <w:bottom w:val="single" w:sz="4" w:space="0" w:color="auto"/>
              <w:right w:val="single" w:sz="4" w:space="0" w:color="auto"/>
            </w:tcBorders>
            <w:shd w:val="clear" w:color="auto" w:fill="auto"/>
            <w:vAlign w:val="center"/>
            <w:hideMark/>
          </w:tcPr>
          <w:p w14:paraId="76A461F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B4F4A1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A0DE64E" w14:textId="77777777" w:rsidTr="00B75EB3">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4E1520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6935" w:type="dxa"/>
            <w:tcBorders>
              <w:top w:val="nil"/>
              <w:left w:val="nil"/>
              <w:bottom w:val="single" w:sz="4" w:space="0" w:color="auto"/>
              <w:right w:val="single" w:sz="4" w:space="0" w:color="auto"/>
            </w:tcBorders>
            <w:shd w:val="clear" w:color="auto" w:fill="auto"/>
            <w:vAlign w:val="center"/>
            <w:hideMark/>
          </w:tcPr>
          <w:p w14:paraId="0315DAE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Источник бесперебойного питания стоечный Innova RT II 6000 (6000BA)  1005639</w:t>
            </w:r>
          </w:p>
        </w:tc>
        <w:tc>
          <w:tcPr>
            <w:tcW w:w="992" w:type="dxa"/>
            <w:tcBorders>
              <w:top w:val="nil"/>
              <w:left w:val="nil"/>
              <w:bottom w:val="single" w:sz="4" w:space="0" w:color="auto"/>
              <w:right w:val="single" w:sz="4" w:space="0" w:color="auto"/>
            </w:tcBorders>
            <w:shd w:val="clear" w:color="auto" w:fill="auto"/>
            <w:vAlign w:val="center"/>
            <w:hideMark/>
          </w:tcPr>
          <w:p w14:paraId="787B6E1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23C301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EC2C8B7" w14:textId="77777777" w:rsidTr="00B75EB3">
        <w:trPr>
          <w:trHeight w:val="9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249132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6935" w:type="dxa"/>
            <w:tcBorders>
              <w:top w:val="nil"/>
              <w:left w:val="nil"/>
              <w:bottom w:val="single" w:sz="4" w:space="0" w:color="auto"/>
              <w:right w:val="single" w:sz="4" w:space="0" w:color="auto"/>
            </w:tcBorders>
            <w:shd w:val="clear" w:color="auto" w:fill="auto"/>
            <w:vAlign w:val="center"/>
            <w:hideMark/>
          </w:tcPr>
          <w:p w14:paraId="1870B0B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телекоммуникационный 42U, 1000x800,цвет черный, с двумя вертикальными органайзерами, двери перфорированные с замками, задняя дверь двухстворчатая</w:t>
            </w:r>
          </w:p>
        </w:tc>
        <w:tc>
          <w:tcPr>
            <w:tcW w:w="992" w:type="dxa"/>
            <w:tcBorders>
              <w:top w:val="nil"/>
              <w:left w:val="nil"/>
              <w:bottom w:val="single" w:sz="4" w:space="0" w:color="auto"/>
              <w:right w:val="single" w:sz="4" w:space="0" w:color="auto"/>
            </w:tcBorders>
            <w:shd w:val="clear" w:color="auto" w:fill="auto"/>
            <w:vAlign w:val="center"/>
            <w:hideMark/>
          </w:tcPr>
          <w:p w14:paraId="36370A8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89BDEE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A6F56E7" w14:textId="77777777" w:rsidTr="00B75EB3">
        <w:trPr>
          <w:trHeight w:val="300"/>
        </w:trPr>
        <w:tc>
          <w:tcPr>
            <w:tcW w:w="9398" w:type="dxa"/>
            <w:gridSpan w:val="5"/>
            <w:tcBorders>
              <w:top w:val="nil"/>
              <w:left w:val="nil"/>
              <w:bottom w:val="single" w:sz="4" w:space="0" w:color="auto"/>
              <w:right w:val="nil"/>
            </w:tcBorders>
            <w:shd w:val="clear" w:color="auto" w:fill="auto"/>
            <w:noWrap/>
            <w:vAlign w:val="center"/>
            <w:hideMark/>
          </w:tcPr>
          <w:p w14:paraId="6EA0D098"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Автоматическая пожарная сигнализация</w:t>
            </w:r>
          </w:p>
        </w:tc>
      </w:tr>
      <w:tr w:rsidR="00274D1B" w:rsidRPr="00274D1B" w14:paraId="40C27D4B"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C6593E5"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2FE75F9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5A4B859D"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1E51BCBE"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249C24B0"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04D8FE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6935" w:type="dxa"/>
            <w:tcBorders>
              <w:top w:val="nil"/>
              <w:left w:val="nil"/>
              <w:bottom w:val="single" w:sz="4" w:space="0" w:color="auto"/>
              <w:right w:val="single" w:sz="4" w:space="0" w:color="auto"/>
            </w:tcBorders>
            <w:shd w:val="clear" w:color="auto" w:fill="auto"/>
            <w:vAlign w:val="center"/>
            <w:hideMark/>
          </w:tcPr>
          <w:p w14:paraId="3A96226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контроля и управления С 2000 М</w:t>
            </w:r>
          </w:p>
        </w:tc>
        <w:tc>
          <w:tcPr>
            <w:tcW w:w="992" w:type="dxa"/>
            <w:tcBorders>
              <w:top w:val="nil"/>
              <w:left w:val="nil"/>
              <w:bottom w:val="single" w:sz="4" w:space="0" w:color="auto"/>
              <w:right w:val="single" w:sz="4" w:space="0" w:color="auto"/>
            </w:tcBorders>
            <w:shd w:val="clear" w:color="auto" w:fill="auto"/>
            <w:vAlign w:val="center"/>
            <w:hideMark/>
          </w:tcPr>
          <w:p w14:paraId="2CB1A31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5CA153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D2E9563"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53841A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6935" w:type="dxa"/>
            <w:tcBorders>
              <w:top w:val="nil"/>
              <w:left w:val="nil"/>
              <w:bottom w:val="single" w:sz="4" w:space="0" w:color="auto"/>
              <w:right w:val="single" w:sz="4" w:space="0" w:color="auto"/>
            </w:tcBorders>
            <w:shd w:val="clear" w:color="auto" w:fill="auto"/>
            <w:vAlign w:val="center"/>
            <w:hideMark/>
          </w:tcPr>
          <w:p w14:paraId="2A3AF1E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контроля и индикации  С 2000-БКИ</w:t>
            </w:r>
          </w:p>
        </w:tc>
        <w:tc>
          <w:tcPr>
            <w:tcW w:w="992" w:type="dxa"/>
            <w:tcBorders>
              <w:top w:val="nil"/>
              <w:left w:val="nil"/>
              <w:bottom w:val="single" w:sz="4" w:space="0" w:color="auto"/>
              <w:right w:val="single" w:sz="4" w:space="0" w:color="auto"/>
            </w:tcBorders>
            <w:shd w:val="clear" w:color="auto" w:fill="auto"/>
            <w:vAlign w:val="center"/>
            <w:hideMark/>
          </w:tcPr>
          <w:p w14:paraId="325F86D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5C477A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1C67BB8"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F25C36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6935" w:type="dxa"/>
            <w:tcBorders>
              <w:top w:val="nil"/>
              <w:left w:val="nil"/>
              <w:bottom w:val="single" w:sz="4" w:space="0" w:color="auto"/>
              <w:right w:val="single" w:sz="4" w:space="0" w:color="auto"/>
            </w:tcBorders>
            <w:shd w:val="clear" w:color="auto" w:fill="auto"/>
            <w:vAlign w:val="center"/>
            <w:hideMark/>
          </w:tcPr>
          <w:p w14:paraId="16C5B7A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Преобразователь интерфейсов RS-485/RS -232</w:t>
            </w:r>
          </w:p>
        </w:tc>
        <w:tc>
          <w:tcPr>
            <w:tcW w:w="992" w:type="dxa"/>
            <w:tcBorders>
              <w:top w:val="nil"/>
              <w:left w:val="nil"/>
              <w:bottom w:val="single" w:sz="4" w:space="0" w:color="auto"/>
              <w:right w:val="single" w:sz="4" w:space="0" w:color="auto"/>
            </w:tcBorders>
            <w:shd w:val="clear" w:color="auto" w:fill="auto"/>
            <w:vAlign w:val="center"/>
            <w:hideMark/>
          </w:tcPr>
          <w:p w14:paraId="3A238A4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07C0B3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B89F446"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68513A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w:t>
            </w:r>
          </w:p>
        </w:tc>
        <w:tc>
          <w:tcPr>
            <w:tcW w:w="6935" w:type="dxa"/>
            <w:tcBorders>
              <w:top w:val="nil"/>
              <w:left w:val="nil"/>
              <w:bottom w:val="single" w:sz="4" w:space="0" w:color="auto"/>
              <w:right w:val="single" w:sz="4" w:space="0" w:color="auto"/>
            </w:tcBorders>
            <w:shd w:val="clear" w:color="auto" w:fill="auto"/>
            <w:vAlign w:val="center"/>
            <w:hideMark/>
          </w:tcPr>
          <w:p w14:paraId="5A50539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Сигнально-пусковой блок адресный С 2000-СП4/220</w:t>
            </w:r>
          </w:p>
        </w:tc>
        <w:tc>
          <w:tcPr>
            <w:tcW w:w="992" w:type="dxa"/>
            <w:tcBorders>
              <w:top w:val="nil"/>
              <w:left w:val="nil"/>
              <w:bottom w:val="single" w:sz="4" w:space="0" w:color="auto"/>
              <w:right w:val="single" w:sz="4" w:space="0" w:color="auto"/>
            </w:tcBorders>
            <w:shd w:val="clear" w:color="auto" w:fill="auto"/>
            <w:vAlign w:val="center"/>
            <w:hideMark/>
          </w:tcPr>
          <w:p w14:paraId="56A3761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7F7768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19CB425"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66D113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6935" w:type="dxa"/>
            <w:tcBorders>
              <w:top w:val="nil"/>
              <w:left w:val="nil"/>
              <w:bottom w:val="single" w:sz="4" w:space="0" w:color="auto"/>
              <w:right w:val="single" w:sz="4" w:space="0" w:color="auto"/>
            </w:tcBorders>
            <w:shd w:val="clear" w:color="auto" w:fill="auto"/>
            <w:vAlign w:val="center"/>
            <w:hideMark/>
          </w:tcPr>
          <w:p w14:paraId="213A91D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двухпроводной линии связи  С 2000-КДЛ</w:t>
            </w:r>
          </w:p>
        </w:tc>
        <w:tc>
          <w:tcPr>
            <w:tcW w:w="992" w:type="dxa"/>
            <w:tcBorders>
              <w:top w:val="nil"/>
              <w:left w:val="nil"/>
              <w:bottom w:val="single" w:sz="4" w:space="0" w:color="auto"/>
              <w:right w:val="single" w:sz="4" w:space="0" w:color="auto"/>
            </w:tcBorders>
            <w:shd w:val="clear" w:color="auto" w:fill="auto"/>
            <w:vAlign w:val="center"/>
            <w:hideMark/>
          </w:tcPr>
          <w:p w14:paraId="5EF9F90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6D2D75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DCE04AA"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3B7D37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w:t>
            </w:r>
          </w:p>
        </w:tc>
        <w:tc>
          <w:tcPr>
            <w:tcW w:w="6935" w:type="dxa"/>
            <w:tcBorders>
              <w:top w:val="nil"/>
              <w:left w:val="nil"/>
              <w:bottom w:val="single" w:sz="4" w:space="0" w:color="auto"/>
              <w:right w:val="single" w:sz="4" w:space="0" w:color="auto"/>
            </w:tcBorders>
            <w:shd w:val="clear" w:color="auto" w:fill="auto"/>
            <w:vAlign w:val="center"/>
            <w:hideMark/>
          </w:tcPr>
          <w:p w14:paraId="3E388F3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КОНТРОЛЬНО-ПУСКОВОЙ БЛОК С2000-КПБ</w:t>
            </w:r>
          </w:p>
        </w:tc>
        <w:tc>
          <w:tcPr>
            <w:tcW w:w="992" w:type="dxa"/>
            <w:tcBorders>
              <w:top w:val="nil"/>
              <w:left w:val="nil"/>
              <w:bottom w:val="single" w:sz="4" w:space="0" w:color="auto"/>
              <w:right w:val="single" w:sz="4" w:space="0" w:color="auto"/>
            </w:tcBorders>
            <w:shd w:val="clear" w:color="auto" w:fill="auto"/>
            <w:vAlign w:val="center"/>
            <w:hideMark/>
          </w:tcPr>
          <w:p w14:paraId="1ADBFF8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14:paraId="04E7059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F3AFD90"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395B7F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w:t>
            </w:r>
          </w:p>
        </w:tc>
        <w:tc>
          <w:tcPr>
            <w:tcW w:w="6935" w:type="dxa"/>
            <w:tcBorders>
              <w:top w:val="nil"/>
              <w:left w:val="nil"/>
              <w:bottom w:val="single" w:sz="4" w:space="0" w:color="auto"/>
              <w:right w:val="single" w:sz="4" w:space="0" w:color="auto"/>
            </w:tcBorders>
            <w:shd w:val="clear" w:color="auto" w:fill="auto"/>
            <w:vAlign w:val="center"/>
            <w:hideMark/>
          </w:tcPr>
          <w:p w14:paraId="31BE454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Сигнально-пусковой блок С 2000-СП1</w:t>
            </w:r>
          </w:p>
        </w:tc>
        <w:tc>
          <w:tcPr>
            <w:tcW w:w="992" w:type="dxa"/>
            <w:tcBorders>
              <w:top w:val="nil"/>
              <w:left w:val="nil"/>
              <w:bottom w:val="single" w:sz="4" w:space="0" w:color="auto"/>
              <w:right w:val="single" w:sz="4" w:space="0" w:color="auto"/>
            </w:tcBorders>
            <w:shd w:val="clear" w:color="auto" w:fill="auto"/>
            <w:vAlign w:val="center"/>
            <w:hideMark/>
          </w:tcPr>
          <w:p w14:paraId="6B74C5D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single" w:sz="4" w:space="0" w:color="auto"/>
              <w:left w:val="nil"/>
              <w:bottom w:val="single" w:sz="4" w:space="0" w:color="auto"/>
              <w:right w:val="single" w:sz="4" w:space="0" w:color="auto"/>
            </w:tcBorders>
            <w:shd w:val="clear" w:color="auto" w:fill="auto"/>
            <w:vAlign w:val="bottom"/>
            <w:hideMark/>
          </w:tcPr>
          <w:p w14:paraId="79D72F3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CABCD4C"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51E5A2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6935" w:type="dxa"/>
            <w:tcBorders>
              <w:top w:val="nil"/>
              <w:left w:val="nil"/>
              <w:bottom w:val="single" w:sz="4" w:space="0" w:color="auto"/>
              <w:right w:val="single" w:sz="4" w:space="0" w:color="auto"/>
            </w:tcBorders>
            <w:shd w:val="clear" w:color="auto" w:fill="auto"/>
            <w:vAlign w:val="center"/>
            <w:hideMark/>
          </w:tcPr>
          <w:p w14:paraId="18753FA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пожарной сигнализации ШПС-24</w:t>
            </w:r>
          </w:p>
        </w:tc>
        <w:tc>
          <w:tcPr>
            <w:tcW w:w="992" w:type="dxa"/>
            <w:tcBorders>
              <w:top w:val="nil"/>
              <w:left w:val="nil"/>
              <w:bottom w:val="single" w:sz="4" w:space="0" w:color="auto"/>
              <w:right w:val="single" w:sz="4" w:space="0" w:color="auto"/>
            </w:tcBorders>
            <w:shd w:val="clear" w:color="auto" w:fill="auto"/>
            <w:vAlign w:val="center"/>
            <w:hideMark/>
          </w:tcPr>
          <w:p w14:paraId="6518511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14:paraId="70ECEF7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A20A8E3"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5EFBC7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13</w:t>
            </w:r>
          </w:p>
        </w:tc>
        <w:tc>
          <w:tcPr>
            <w:tcW w:w="6935" w:type="dxa"/>
            <w:tcBorders>
              <w:top w:val="nil"/>
              <w:left w:val="nil"/>
              <w:bottom w:val="single" w:sz="4" w:space="0" w:color="auto"/>
              <w:right w:val="single" w:sz="4" w:space="0" w:color="auto"/>
            </w:tcBorders>
            <w:shd w:val="clear" w:color="auto" w:fill="auto"/>
            <w:vAlign w:val="center"/>
            <w:hideMark/>
          </w:tcPr>
          <w:p w14:paraId="091D211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дымовой адресно-аналоговый ДИП 34А-03</w:t>
            </w:r>
          </w:p>
        </w:tc>
        <w:tc>
          <w:tcPr>
            <w:tcW w:w="992" w:type="dxa"/>
            <w:tcBorders>
              <w:top w:val="nil"/>
              <w:left w:val="nil"/>
              <w:bottom w:val="single" w:sz="4" w:space="0" w:color="auto"/>
              <w:right w:val="single" w:sz="4" w:space="0" w:color="auto"/>
            </w:tcBorders>
            <w:shd w:val="clear" w:color="auto" w:fill="auto"/>
            <w:vAlign w:val="center"/>
            <w:hideMark/>
          </w:tcPr>
          <w:p w14:paraId="3D8BCB9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751" w:type="dxa"/>
            <w:tcBorders>
              <w:top w:val="nil"/>
              <w:left w:val="nil"/>
              <w:bottom w:val="single" w:sz="4" w:space="0" w:color="auto"/>
              <w:right w:val="single" w:sz="4" w:space="0" w:color="auto"/>
            </w:tcBorders>
            <w:shd w:val="clear" w:color="auto" w:fill="auto"/>
            <w:noWrap/>
            <w:vAlign w:val="bottom"/>
            <w:hideMark/>
          </w:tcPr>
          <w:p w14:paraId="370D73C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9C55C9A"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1FBDA6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14</w:t>
            </w:r>
          </w:p>
        </w:tc>
        <w:tc>
          <w:tcPr>
            <w:tcW w:w="6935" w:type="dxa"/>
            <w:tcBorders>
              <w:top w:val="nil"/>
              <w:left w:val="nil"/>
              <w:bottom w:val="single" w:sz="4" w:space="0" w:color="auto"/>
              <w:right w:val="single" w:sz="4" w:space="0" w:color="auto"/>
            </w:tcBorders>
            <w:shd w:val="clear" w:color="auto" w:fill="auto"/>
            <w:vAlign w:val="center"/>
            <w:hideMark/>
          </w:tcPr>
          <w:p w14:paraId="65F6049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ручной адресный ИПР 513-3АМ</w:t>
            </w:r>
          </w:p>
        </w:tc>
        <w:tc>
          <w:tcPr>
            <w:tcW w:w="992" w:type="dxa"/>
            <w:tcBorders>
              <w:top w:val="nil"/>
              <w:left w:val="nil"/>
              <w:bottom w:val="single" w:sz="4" w:space="0" w:color="auto"/>
              <w:right w:val="single" w:sz="4" w:space="0" w:color="auto"/>
            </w:tcBorders>
            <w:shd w:val="clear" w:color="auto" w:fill="auto"/>
            <w:vAlign w:val="center"/>
            <w:hideMark/>
          </w:tcPr>
          <w:p w14:paraId="2A1A319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49ECBAC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A41C618"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37E354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15</w:t>
            </w:r>
          </w:p>
        </w:tc>
        <w:tc>
          <w:tcPr>
            <w:tcW w:w="6935" w:type="dxa"/>
            <w:tcBorders>
              <w:top w:val="nil"/>
              <w:left w:val="nil"/>
              <w:bottom w:val="single" w:sz="4" w:space="0" w:color="auto"/>
              <w:right w:val="single" w:sz="4" w:space="0" w:color="auto"/>
            </w:tcBorders>
            <w:shd w:val="clear" w:color="auto" w:fill="auto"/>
            <w:vAlign w:val="center"/>
            <w:hideMark/>
          </w:tcPr>
          <w:p w14:paraId="5BCF64A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разветвительно-изолирующий БРИЗ исп. 03</w:t>
            </w:r>
          </w:p>
        </w:tc>
        <w:tc>
          <w:tcPr>
            <w:tcW w:w="992" w:type="dxa"/>
            <w:tcBorders>
              <w:top w:val="nil"/>
              <w:left w:val="nil"/>
              <w:bottom w:val="single" w:sz="4" w:space="0" w:color="auto"/>
              <w:right w:val="single" w:sz="4" w:space="0" w:color="auto"/>
            </w:tcBorders>
            <w:shd w:val="clear" w:color="auto" w:fill="auto"/>
            <w:vAlign w:val="center"/>
            <w:hideMark/>
          </w:tcPr>
          <w:p w14:paraId="3E55FFF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751" w:type="dxa"/>
            <w:tcBorders>
              <w:top w:val="nil"/>
              <w:left w:val="nil"/>
              <w:bottom w:val="single" w:sz="4" w:space="0" w:color="auto"/>
              <w:right w:val="single" w:sz="4" w:space="0" w:color="auto"/>
            </w:tcBorders>
            <w:shd w:val="clear" w:color="auto" w:fill="auto"/>
            <w:noWrap/>
            <w:vAlign w:val="bottom"/>
            <w:hideMark/>
          </w:tcPr>
          <w:p w14:paraId="044871C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0ED5C14"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85968A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16</w:t>
            </w:r>
          </w:p>
        </w:tc>
        <w:tc>
          <w:tcPr>
            <w:tcW w:w="6935" w:type="dxa"/>
            <w:tcBorders>
              <w:top w:val="nil"/>
              <w:left w:val="nil"/>
              <w:bottom w:val="single" w:sz="4" w:space="0" w:color="auto"/>
              <w:right w:val="single" w:sz="4" w:space="0" w:color="auto"/>
            </w:tcBorders>
            <w:shd w:val="clear" w:color="auto" w:fill="auto"/>
            <w:vAlign w:val="center"/>
            <w:hideMark/>
          </w:tcPr>
          <w:p w14:paraId="191091A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18 А/ч</w:t>
            </w:r>
          </w:p>
        </w:tc>
        <w:tc>
          <w:tcPr>
            <w:tcW w:w="992" w:type="dxa"/>
            <w:tcBorders>
              <w:top w:val="nil"/>
              <w:left w:val="nil"/>
              <w:bottom w:val="single" w:sz="4" w:space="0" w:color="auto"/>
              <w:right w:val="single" w:sz="4" w:space="0" w:color="auto"/>
            </w:tcBorders>
            <w:shd w:val="clear" w:color="auto" w:fill="auto"/>
            <w:vAlign w:val="center"/>
            <w:hideMark/>
          </w:tcPr>
          <w:p w14:paraId="2BB09C7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31706C0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9C7339B" w14:textId="77777777" w:rsidTr="00B75EB3">
        <w:trPr>
          <w:trHeight w:val="300"/>
        </w:trPr>
        <w:tc>
          <w:tcPr>
            <w:tcW w:w="9398" w:type="dxa"/>
            <w:gridSpan w:val="5"/>
            <w:tcBorders>
              <w:top w:val="nil"/>
              <w:left w:val="nil"/>
              <w:bottom w:val="nil"/>
              <w:right w:val="nil"/>
            </w:tcBorders>
            <w:shd w:val="clear" w:color="auto" w:fill="auto"/>
            <w:noWrap/>
            <w:vAlign w:val="center"/>
            <w:hideMark/>
          </w:tcPr>
          <w:p w14:paraId="5B8B4AF3"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Система оповещения и управления эвакуацией</w:t>
            </w:r>
          </w:p>
        </w:tc>
      </w:tr>
      <w:tr w:rsidR="00274D1B" w:rsidRPr="00274D1B" w14:paraId="190351F1" w14:textId="77777777" w:rsidTr="00B75EB3">
        <w:trPr>
          <w:trHeight w:val="300"/>
        </w:trPr>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13874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1A3A14C0"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13ACEAF"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0817ED9D"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0C6AFC40"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F6B3CF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w:t>
            </w:r>
          </w:p>
        </w:tc>
        <w:tc>
          <w:tcPr>
            <w:tcW w:w="6935" w:type="dxa"/>
            <w:tcBorders>
              <w:top w:val="nil"/>
              <w:left w:val="nil"/>
              <w:bottom w:val="single" w:sz="4" w:space="0" w:color="auto"/>
              <w:right w:val="single" w:sz="4" w:space="0" w:color="auto"/>
            </w:tcBorders>
            <w:shd w:val="clear" w:color="auto" w:fill="auto"/>
            <w:vAlign w:val="center"/>
            <w:hideMark/>
          </w:tcPr>
          <w:p w14:paraId="400F260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Прибор управления оповещением МЕТА 17821</w:t>
            </w:r>
          </w:p>
        </w:tc>
        <w:tc>
          <w:tcPr>
            <w:tcW w:w="992" w:type="dxa"/>
            <w:tcBorders>
              <w:top w:val="nil"/>
              <w:left w:val="nil"/>
              <w:bottom w:val="single" w:sz="4" w:space="0" w:color="auto"/>
              <w:right w:val="single" w:sz="4" w:space="0" w:color="auto"/>
            </w:tcBorders>
            <w:shd w:val="clear" w:color="auto" w:fill="auto"/>
            <w:vAlign w:val="center"/>
            <w:hideMark/>
          </w:tcPr>
          <w:p w14:paraId="2032A0E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515386E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91E1855"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F5BDCC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6935" w:type="dxa"/>
            <w:tcBorders>
              <w:top w:val="nil"/>
              <w:left w:val="nil"/>
              <w:bottom w:val="single" w:sz="4" w:space="0" w:color="auto"/>
              <w:right w:val="single" w:sz="4" w:space="0" w:color="auto"/>
            </w:tcBorders>
            <w:shd w:val="clear" w:color="auto" w:fill="auto"/>
            <w:vAlign w:val="center"/>
            <w:hideMark/>
          </w:tcPr>
          <w:p w14:paraId="023244C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микрофонный МЕТА 18580-16</w:t>
            </w:r>
          </w:p>
        </w:tc>
        <w:tc>
          <w:tcPr>
            <w:tcW w:w="992" w:type="dxa"/>
            <w:tcBorders>
              <w:top w:val="nil"/>
              <w:left w:val="nil"/>
              <w:bottom w:val="single" w:sz="4" w:space="0" w:color="auto"/>
              <w:right w:val="single" w:sz="4" w:space="0" w:color="auto"/>
            </w:tcBorders>
            <w:shd w:val="clear" w:color="auto" w:fill="auto"/>
            <w:vAlign w:val="center"/>
            <w:hideMark/>
          </w:tcPr>
          <w:p w14:paraId="5D84F82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12FFD8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B303935"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2984B1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19</w:t>
            </w:r>
          </w:p>
        </w:tc>
        <w:tc>
          <w:tcPr>
            <w:tcW w:w="6935" w:type="dxa"/>
            <w:tcBorders>
              <w:top w:val="nil"/>
              <w:left w:val="nil"/>
              <w:bottom w:val="single" w:sz="4" w:space="0" w:color="auto"/>
              <w:right w:val="single" w:sz="4" w:space="0" w:color="auto"/>
            </w:tcBorders>
            <w:shd w:val="clear" w:color="auto" w:fill="auto"/>
            <w:vAlign w:val="center"/>
            <w:hideMark/>
          </w:tcPr>
          <w:p w14:paraId="3786C0B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Медиаконвертер МЕТА 7314</w:t>
            </w:r>
          </w:p>
        </w:tc>
        <w:tc>
          <w:tcPr>
            <w:tcW w:w="992" w:type="dxa"/>
            <w:tcBorders>
              <w:top w:val="nil"/>
              <w:left w:val="nil"/>
              <w:bottom w:val="single" w:sz="4" w:space="0" w:color="auto"/>
              <w:right w:val="single" w:sz="4" w:space="0" w:color="auto"/>
            </w:tcBorders>
            <w:shd w:val="clear" w:color="auto" w:fill="auto"/>
            <w:vAlign w:val="center"/>
            <w:hideMark/>
          </w:tcPr>
          <w:p w14:paraId="479C589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3FF7B7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BEBADB4"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40F69D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6935" w:type="dxa"/>
            <w:tcBorders>
              <w:top w:val="nil"/>
              <w:left w:val="nil"/>
              <w:bottom w:val="single" w:sz="4" w:space="0" w:color="auto"/>
              <w:right w:val="single" w:sz="4" w:space="0" w:color="auto"/>
            </w:tcBorders>
            <w:shd w:val="clear" w:color="auto" w:fill="auto"/>
            <w:vAlign w:val="center"/>
            <w:hideMark/>
          </w:tcPr>
          <w:p w14:paraId="6E5C30C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Контрольно-пусковой блок С 2000-КПБ</w:t>
            </w:r>
          </w:p>
        </w:tc>
        <w:tc>
          <w:tcPr>
            <w:tcW w:w="992" w:type="dxa"/>
            <w:tcBorders>
              <w:top w:val="nil"/>
              <w:left w:val="nil"/>
              <w:bottom w:val="single" w:sz="4" w:space="0" w:color="auto"/>
              <w:right w:val="single" w:sz="4" w:space="0" w:color="auto"/>
            </w:tcBorders>
            <w:shd w:val="clear" w:color="auto" w:fill="auto"/>
            <w:vAlign w:val="center"/>
            <w:hideMark/>
          </w:tcPr>
          <w:p w14:paraId="61C8FE3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76CC6FD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C0795EF"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B738C2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21</w:t>
            </w:r>
          </w:p>
        </w:tc>
        <w:tc>
          <w:tcPr>
            <w:tcW w:w="6935" w:type="dxa"/>
            <w:tcBorders>
              <w:top w:val="nil"/>
              <w:left w:val="nil"/>
              <w:bottom w:val="single" w:sz="4" w:space="0" w:color="auto"/>
              <w:right w:val="single" w:sz="4" w:space="0" w:color="auto"/>
            </w:tcBorders>
            <w:shd w:val="clear" w:color="auto" w:fill="auto"/>
            <w:vAlign w:val="center"/>
            <w:hideMark/>
          </w:tcPr>
          <w:p w14:paraId="5AD4DC7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Резервиро-ванный источник питания РИП-24 исп. 56</w:t>
            </w:r>
          </w:p>
        </w:tc>
        <w:tc>
          <w:tcPr>
            <w:tcW w:w="992" w:type="dxa"/>
            <w:tcBorders>
              <w:top w:val="nil"/>
              <w:left w:val="nil"/>
              <w:bottom w:val="single" w:sz="4" w:space="0" w:color="auto"/>
              <w:right w:val="single" w:sz="4" w:space="0" w:color="auto"/>
            </w:tcBorders>
            <w:shd w:val="clear" w:color="auto" w:fill="auto"/>
            <w:vAlign w:val="center"/>
            <w:hideMark/>
          </w:tcPr>
          <w:p w14:paraId="331A4CF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130899F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62B9A16"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A0FDFA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22</w:t>
            </w:r>
          </w:p>
        </w:tc>
        <w:tc>
          <w:tcPr>
            <w:tcW w:w="6935" w:type="dxa"/>
            <w:tcBorders>
              <w:top w:val="nil"/>
              <w:left w:val="nil"/>
              <w:bottom w:val="single" w:sz="4" w:space="0" w:color="auto"/>
              <w:right w:val="single" w:sz="4" w:space="0" w:color="auto"/>
            </w:tcBorders>
            <w:shd w:val="clear" w:color="auto" w:fill="auto"/>
            <w:vAlign w:val="center"/>
            <w:hideMark/>
          </w:tcPr>
          <w:p w14:paraId="2E0487E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«Выход»</w:t>
            </w:r>
          </w:p>
        </w:tc>
        <w:tc>
          <w:tcPr>
            <w:tcW w:w="992" w:type="dxa"/>
            <w:tcBorders>
              <w:top w:val="nil"/>
              <w:left w:val="nil"/>
              <w:bottom w:val="single" w:sz="4" w:space="0" w:color="auto"/>
              <w:right w:val="single" w:sz="4" w:space="0" w:color="auto"/>
            </w:tcBorders>
            <w:shd w:val="clear" w:color="auto" w:fill="auto"/>
            <w:vAlign w:val="center"/>
            <w:hideMark/>
          </w:tcPr>
          <w:p w14:paraId="7EDE682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751" w:type="dxa"/>
            <w:tcBorders>
              <w:top w:val="nil"/>
              <w:left w:val="nil"/>
              <w:bottom w:val="single" w:sz="4" w:space="0" w:color="auto"/>
              <w:right w:val="single" w:sz="4" w:space="0" w:color="auto"/>
            </w:tcBorders>
            <w:shd w:val="clear" w:color="auto" w:fill="auto"/>
            <w:noWrap/>
            <w:vAlign w:val="bottom"/>
            <w:hideMark/>
          </w:tcPr>
          <w:p w14:paraId="354EAC0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F7AA669"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1C3014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23</w:t>
            </w:r>
          </w:p>
        </w:tc>
        <w:tc>
          <w:tcPr>
            <w:tcW w:w="6935" w:type="dxa"/>
            <w:tcBorders>
              <w:top w:val="nil"/>
              <w:left w:val="nil"/>
              <w:bottom w:val="single" w:sz="4" w:space="0" w:color="auto"/>
              <w:right w:val="single" w:sz="4" w:space="0" w:color="auto"/>
            </w:tcBorders>
            <w:shd w:val="clear" w:color="auto" w:fill="auto"/>
            <w:vAlign w:val="center"/>
            <w:hideMark/>
          </w:tcPr>
          <w:p w14:paraId="6114DEF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«направле-ние движения»</w:t>
            </w:r>
          </w:p>
        </w:tc>
        <w:tc>
          <w:tcPr>
            <w:tcW w:w="992" w:type="dxa"/>
            <w:tcBorders>
              <w:top w:val="nil"/>
              <w:left w:val="nil"/>
              <w:bottom w:val="single" w:sz="4" w:space="0" w:color="auto"/>
              <w:right w:val="single" w:sz="4" w:space="0" w:color="auto"/>
            </w:tcBorders>
            <w:shd w:val="clear" w:color="auto" w:fill="auto"/>
            <w:vAlign w:val="center"/>
            <w:hideMark/>
          </w:tcPr>
          <w:p w14:paraId="78BB031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751" w:type="dxa"/>
            <w:tcBorders>
              <w:top w:val="nil"/>
              <w:left w:val="nil"/>
              <w:bottom w:val="single" w:sz="4" w:space="0" w:color="auto"/>
              <w:right w:val="single" w:sz="4" w:space="0" w:color="auto"/>
            </w:tcBorders>
            <w:shd w:val="clear" w:color="auto" w:fill="auto"/>
            <w:noWrap/>
            <w:vAlign w:val="bottom"/>
            <w:hideMark/>
          </w:tcPr>
          <w:p w14:paraId="3972AD9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BA751FD"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F4F169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24</w:t>
            </w:r>
          </w:p>
        </w:tc>
        <w:tc>
          <w:tcPr>
            <w:tcW w:w="6935" w:type="dxa"/>
            <w:tcBorders>
              <w:top w:val="nil"/>
              <w:left w:val="nil"/>
              <w:bottom w:val="single" w:sz="4" w:space="0" w:color="auto"/>
              <w:right w:val="single" w:sz="4" w:space="0" w:color="auto"/>
            </w:tcBorders>
            <w:shd w:val="clear" w:color="auto" w:fill="auto"/>
            <w:vAlign w:val="center"/>
            <w:hideMark/>
          </w:tcPr>
          <w:p w14:paraId="3821551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световой Молния двухсто-роннее</w:t>
            </w:r>
          </w:p>
        </w:tc>
        <w:tc>
          <w:tcPr>
            <w:tcW w:w="992" w:type="dxa"/>
            <w:tcBorders>
              <w:top w:val="nil"/>
              <w:left w:val="nil"/>
              <w:bottom w:val="single" w:sz="4" w:space="0" w:color="auto"/>
              <w:right w:val="single" w:sz="4" w:space="0" w:color="auto"/>
            </w:tcBorders>
            <w:shd w:val="clear" w:color="auto" w:fill="auto"/>
            <w:vAlign w:val="center"/>
            <w:hideMark/>
          </w:tcPr>
          <w:p w14:paraId="71C98DA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751" w:type="dxa"/>
            <w:tcBorders>
              <w:top w:val="nil"/>
              <w:left w:val="nil"/>
              <w:bottom w:val="single" w:sz="4" w:space="0" w:color="auto"/>
              <w:right w:val="single" w:sz="4" w:space="0" w:color="auto"/>
            </w:tcBorders>
            <w:shd w:val="clear" w:color="auto" w:fill="auto"/>
            <w:noWrap/>
            <w:vAlign w:val="bottom"/>
            <w:hideMark/>
          </w:tcPr>
          <w:p w14:paraId="5C4CDC2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9817A21"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D010DC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25</w:t>
            </w:r>
          </w:p>
        </w:tc>
        <w:tc>
          <w:tcPr>
            <w:tcW w:w="6935" w:type="dxa"/>
            <w:tcBorders>
              <w:top w:val="nil"/>
              <w:left w:val="nil"/>
              <w:bottom w:val="single" w:sz="4" w:space="0" w:color="auto"/>
              <w:right w:val="single" w:sz="4" w:space="0" w:color="auto"/>
            </w:tcBorders>
            <w:shd w:val="clear" w:color="auto" w:fill="auto"/>
            <w:vAlign w:val="center"/>
            <w:hideMark/>
          </w:tcPr>
          <w:p w14:paraId="1C79A3D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Громкоговоритель настенный LPA-6W</w:t>
            </w:r>
          </w:p>
        </w:tc>
        <w:tc>
          <w:tcPr>
            <w:tcW w:w="992" w:type="dxa"/>
            <w:tcBorders>
              <w:top w:val="nil"/>
              <w:left w:val="nil"/>
              <w:bottom w:val="single" w:sz="4" w:space="0" w:color="auto"/>
              <w:right w:val="single" w:sz="4" w:space="0" w:color="auto"/>
            </w:tcBorders>
            <w:shd w:val="clear" w:color="auto" w:fill="auto"/>
            <w:vAlign w:val="center"/>
            <w:hideMark/>
          </w:tcPr>
          <w:p w14:paraId="018E68B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221</w:t>
            </w:r>
          </w:p>
        </w:tc>
        <w:tc>
          <w:tcPr>
            <w:tcW w:w="751" w:type="dxa"/>
            <w:tcBorders>
              <w:top w:val="nil"/>
              <w:left w:val="nil"/>
              <w:bottom w:val="single" w:sz="4" w:space="0" w:color="auto"/>
              <w:right w:val="single" w:sz="4" w:space="0" w:color="auto"/>
            </w:tcBorders>
            <w:shd w:val="clear" w:color="auto" w:fill="auto"/>
            <w:noWrap/>
            <w:vAlign w:val="bottom"/>
            <w:hideMark/>
          </w:tcPr>
          <w:p w14:paraId="4F52E0A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10FD7DD"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73714E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26</w:t>
            </w:r>
          </w:p>
        </w:tc>
        <w:tc>
          <w:tcPr>
            <w:tcW w:w="6935" w:type="dxa"/>
            <w:tcBorders>
              <w:top w:val="nil"/>
              <w:left w:val="nil"/>
              <w:bottom w:val="single" w:sz="4" w:space="0" w:color="auto"/>
              <w:right w:val="single" w:sz="4" w:space="0" w:color="auto"/>
            </w:tcBorders>
            <w:shd w:val="clear" w:color="auto" w:fill="auto"/>
            <w:vAlign w:val="center"/>
            <w:hideMark/>
          </w:tcPr>
          <w:p w14:paraId="572A0F1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Громкоговоритель потолочный LPA-6C</w:t>
            </w:r>
          </w:p>
        </w:tc>
        <w:tc>
          <w:tcPr>
            <w:tcW w:w="992" w:type="dxa"/>
            <w:tcBorders>
              <w:top w:val="nil"/>
              <w:left w:val="nil"/>
              <w:bottom w:val="single" w:sz="4" w:space="0" w:color="auto"/>
              <w:right w:val="single" w:sz="4" w:space="0" w:color="auto"/>
            </w:tcBorders>
            <w:shd w:val="clear" w:color="auto" w:fill="auto"/>
            <w:vAlign w:val="center"/>
            <w:hideMark/>
          </w:tcPr>
          <w:p w14:paraId="0391435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67</w:t>
            </w:r>
          </w:p>
        </w:tc>
        <w:tc>
          <w:tcPr>
            <w:tcW w:w="751" w:type="dxa"/>
            <w:tcBorders>
              <w:top w:val="nil"/>
              <w:left w:val="nil"/>
              <w:bottom w:val="single" w:sz="4" w:space="0" w:color="auto"/>
              <w:right w:val="single" w:sz="4" w:space="0" w:color="auto"/>
            </w:tcBorders>
            <w:shd w:val="clear" w:color="auto" w:fill="auto"/>
            <w:noWrap/>
            <w:vAlign w:val="bottom"/>
            <w:hideMark/>
          </w:tcPr>
          <w:p w14:paraId="76D1289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DADB89F"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7D9286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27</w:t>
            </w:r>
          </w:p>
        </w:tc>
        <w:tc>
          <w:tcPr>
            <w:tcW w:w="6935" w:type="dxa"/>
            <w:tcBorders>
              <w:top w:val="nil"/>
              <w:left w:val="nil"/>
              <w:bottom w:val="single" w:sz="4" w:space="0" w:color="auto"/>
              <w:right w:val="single" w:sz="4" w:space="0" w:color="auto"/>
            </w:tcBorders>
            <w:shd w:val="clear" w:color="auto" w:fill="auto"/>
            <w:vAlign w:val="center"/>
            <w:hideMark/>
          </w:tcPr>
          <w:p w14:paraId="10EFDF9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40 А/ч</w:t>
            </w:r>
          </w:p>
        </w:tc>
        <w:tc>
          <w:tcPr>
            <w:tcW w:w="992" w:type="dxa"/>
            <w:tcBorders>
              <w:top w:val="nil"/>
              <w:left w:val="nil"/>
              <w:bottom w:val="single" w:sz="4" w:space="0" w:color="auto"/>
              <w:right w:val="single" w:sz="4" w:space="0" w:color="auto"/>
            </w:tcBorders>
            <w:shd w:val="clear" w:color="auto" w:fill="auto"/>
            <w:vAlign w:val="center"/>
            <w:hideMark/>
          </w:tcPr>
          <w:p w14:paraId="5D60A9F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751" w:type="dxa"/>
            <w:tcBorders>
              <w:top w:val="nil"/>
              <w:left w:val="nil"/>
              <w:bottom w:val="single" w:sz="4" w:space="0" w:color="auto"/>
              <w:right w:val="single" w:sz="4" w:space="0" w:color="auto"/>
            </w:tcBorders>
            <w:shd w:val="clear" w:color="auto" w:fill="auto"/>
            <w:noWrap/>
            <w:vAlign w:val="bottom"/>
            <w:hideMark/>
          </w:tcPr>
          <w:p w14:paraId="606494C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F26ECD3" w14:textId="77777777" w:rsidTr="00B75EB3">
        <w:trPr>
          <w:trHeight w:val="300"/>
        </w:trPr>
        <w:tc>
          <w:tcPr>
            <w:tcW w:w="9398" w:type="dxa"/>
            <w:gridSpan w:val="5"/>
            <w:tcBorders>
              <w:top w:val="nil"/>
              <w:left w:val="nil"/>
              <w:bottom w:val="single" w:sz="4" w:space="0" w:color="auto"/>
              <w:right w:val="nil"/>
            </w:tcBorders>
            <w:shd w:val="clear" w:color="auto" w:fill="auto"/>
            <w:noWrap/>
            <w:vAlign w:val="center"/>
            <w:hideMark/>
          </w:tcPr>
          <w:p w14:paraId="39CA40DB"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Охранная сигнализация</w:t>
            </w:r>
          </w:p>
        </w:tc>
      </w:tr>
      <w:tr w:rsidR="00274D1B" w:rsidRPr="00274D1B" w14:paraId="0E2DC1A9"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3581745"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558189E2"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65937871"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658082F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2C6B44CA"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C6B282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6935" w:type="dxa"/>
            <w:tcBorders>
              <w:top w:val="nil"/>
              <w:left w:val="nil"/>
              <w:bottom w:val="single" w:sz="4" w:space="0" w:color="auto"/>
              <w:right w:val="single" w:sz="4" w:space="0" w:color="auto"/>
            </w:tcBorders>
            <w:shd w:val="clear" w:color="auto" w:fill="auto"/>
            <w:vAlign w:val="center"/>
            <w:hideMark/>
          </w:tcPr>
          <w:p w14:paraId="05EFCC5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радикальных устройств РРОП-И</w:t>
            </w:r>
          </w:p>
        </w:tc>
        <w:tc>
          <w:tcPr>
            <w:tcW w:w="992" w:type="dxa"/>
            <w:tcBorders>
              <w:top w:val="nil"/>
              <w:left w:val="nil"/>
              <w:bottom w:val="single" w:sz="4" w:space="0" w:color="auto"/>
              <w:right w:val="single" w:sz="4" w:space="0" w:color="auto"/>
            </w:tcBorders>
            <w:shd w:val="clear" w:color="auto" w:fill="auto"/>
            <w:vAlign w:val="center"/>
            <w:hideMark/>
          </w:tcPr>
          <w:p w14:paraId="5B7DEDB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916028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080C7A9"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A3AD41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29</w:t>
            </w:r>
          </w:p>
        </w:tc>
        <w:tc>
          <w:tcPr>
            <w:tcW w:w="6935" w:type="dxa"/>
            <w:tcBorders>
              <w:top w:val="nil"/>
              <w:left w:val="nil"/>
              <w:bottom w:val="single" w:sz="4" w:space="0" w:color="auto"/>
              <w:right w:val="single" w:sz="4" w:space="0" w:color="auto"/>
            </w:tcBorders>
            <w:shd w:val="clear" w:color="auto" w:fill="auto"/>
            <w:vAlign w:val="center"/>
            <w:hideMark/>
          </w:tcPr>
          <w:p w14:paraId="2DE881D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управления сегментом ПС-И</w:t>
            </w:r>
          </w:p>
        </w:tc>
        <w:tc>
          <w:tcPr>
            <w:tcW w:w="992" w:type="dxa"/>
            <w:tcBorders>
              <w:top w:val="nil"/>
              <w:left w:val="nil"/>
              <w:bottom w:val="single" w:sz="4" w:space="0" w:color="auto"/>
              <w:right w:val="single" w:sz="4" w:space="0" w:color="auto"/>
            </w:tcBorders>
            <w:shd w:val="clear" w:color="auto" w:fill="auto"/>
            <w:vAlign w:val="center"/>
            <w:hideMark/>
          </w:tcPr>
          <w:p w14:paraId="4BC9705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9E6A62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E5A859F"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7787FA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30</w:t>
            </w:r>
          </w:p>
        </w:tc>
        <w:tc>
          <w:tcPr>
            <w:tcW w:w="6935" w:type="dxa"/>
            <w:tcBorders>
              <w:top w:val="nil"/>
              <w:left w:val="nil"/>
              <w:bottom w:val="single" w:sz="4" w:space="0" w:color="auto"/>
              <w:right w:val="single" w:sz="4" w:space="0" w:color="auto"/>
            </w:tcBorders>
            <w:shd w:val="clear" w:color="auto" w:fill="auto"/>
            <w:vAlign w:val="center"/>
            <w:hideMark/>
          </w:tcPr>
          <w:p w14:paraId="04C5FAD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управления БУ32-И</w:t>
            </w:r>
          </w:p>
        </w:tc>
        <w:tc>
          <w:tcPr>
            <w:tcW w:w="992" w:type="dxa"/>
            <w:tcBorders>
              <w:top w:val="nil"/>
              <w:left w:val="nil"/>
              <w:bottom w:val="single" w:sz="4" w:space="0" w:color="auto"/>
              <w:right w:val="single" w:sz="4" w:space="0" w:color="auto"/>
            </w:tcBorders>
            <w:shd w:val="clear" w:color="auto" w:fill="auto"/>
            <w:vAlign w:val="center"/>
            <w:hideMark/>
          </w:tcPr>
          <w:p w14:paraId="3A33F2E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5FA4CA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DA288A2"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1C4E30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31</w:t>
            </w:r>
          </w:p>
        </w:tc>
        <w:tc>
          <w:tcPr>
            <w:tcW w:w="6935" w:type="dxa"/>
            <w:tcBorders>
              <w:top w:val="nil"/>
              <w:left w:val="nil"/>
              <w:bottom w:val="single" w:sz="4" w:space="0" w:color="auto"/>
              <w:right w:val="single" w:sz="4" w:space="0" w:color="auto"/>
            </w:tcBorders>
            <w:shd w:val="clear" w:color="auto" w:fill="auto"/>
            <w:vAlign w:val="center"/>
            <w:hideMark/>
          </w:tcPr>
          <w:p w14:paraId="49465B3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Устройство межсегментного обмена «Мост-IP-И»</w:t>
            </w:r>
          </w:p>
        </w:tc>
        <w:tc>
          <w:tcPr>
            <w:tcW w:w="992" w:type="dxa"/>
            <w:tcBorders>
              <w:top w:val="nil"/>
              <w:left w:val="nil"/>
              <w:bottom w:val="single" w:sz="4" w:space="0" w:color="auto"/>
              <w:right w:val="single" w:sz="4" w:space="0" w:color="auto"/>
            </w:tcBorders>
            <w:shd w:val="clear" w:color="auto" w:fill="auto"/>
            <w:vAlign w:val="center"/>
            <w:hideMark/>
          </w:tcPr>
          <w:p w14:paraId="2B25EE0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692939F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B3AC753"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F60940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32</w:t>
            </w:r>
          </w:p>
        </w:tc>
        <w:tc>
          <w:tcPr>
            <w:tcW w:w="6935" w:type="dxa"/>
            <w:tcBorders>
              <w:top w:val="nil"/>
              <w:left w:val="nil"/>
              <w:bottom w:val="single" w:sz="4" w:space="0" w:color="auto"/>
              <w:right w:val="single" w:sz="4" w:space="0" w:color="auto"/>
            </w:tcBorders>
            <w:shd w:val="clear" w:color="auto" w:fill="auto"/>
            <w:vAlign w:val="center"/>
            <w:hideMark/>
          </w:tcPr>
          <w:p w14:paraId="071ACC9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сигнальной линии БСЛ240-И</w:t>
            </w:r>
          </w:p>
        </w:tc>
        <w:tc>
          <w:tcPr>
            <w:tcW w:w="992" w:type="dxa"/>
            <w:tcBorders>
              <w:top w:val="nil"/>
              <w:left w:val="nil"/>
              <w:bottom w:val="single" w:sz="4" w:space="0" w:color="auto"/>
              <w:right w:val="single" w:sz="4" w:space="0" w:color="auto"/>
            </w:tcBorders>
            <w:shd w:val="clear" w:color="auto" w:fill="auto"/>
            <w:vAlign w:val="center"/>
            <w:hideMark/>
          </w:tcPr>
          <w:p w14:paraId="2A27C21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524D517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970E2B0"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8FDA27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33</w:t>
            </w:r>
          </w:p>
        </w:tc>
        <w:tc>
          <w:tcPr>
            <w:tcW w:w="6935" w:type="dxa"/>
            <w:tcBorders>
              <w:top w:val="nil"/>
              <w:left w:val="nil"/>
              <w:bottom w:val="single" w:sz="4" w:space="0" w:color="auto"/>
              <w:right w:val="single" w:sz="4" w:space="0" w:color="auto"/>
            </w:tcBorders>
            <w:shd w:val="clear" w:color="auto" w:fill="auto"/>
            <w:vAlign w:val="center"/>
            <w:hideMark/>
          </w:tcPr>
          <w:p w14:paraId="554F0EB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силовых реле БР4-И исп. 1В</w:t>
            </w:r>
          </w:p>
        </w:tc>
        <w:tc>
          <w:tcPr>
            <w:tcW w:w="992" w:type="dxa"/>
            <w:tcBorders>
              <w:top w:val="nil"/>
              <w:left w:val="nil"/>
              <w:bottom w:val="single" w:sz="4" w:space="0" w:color="auto"/>
              <w:right w:val="single" w:sz="4" w:space="0" w:color="auto"/>
            </w:tcBorders>
            <w:shd w:val="clear" w:color="auto" w:fill="auto"/>
            <w:vAlign w:val="center"/>
            <w:hideMark/>
          </w:tcPr>
          <w:p w14:paraId="54F5627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64D062F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4B99011"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AB54EA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34</w:t>
            </w:r>
          </w:p>
        </w:tc>
        <w:tc>
          <w:tcPr>
            <w:tcW w:w="6935" w:type="dxa"/>
            <w:tcBorders>
              <w:top w:val="nil"/>
              <w:left w:val="nil"/>
              <w:bottom w:val="single" w:sz="4" w:space="0" w:color="auto"/>
              <w:right w:val="single" w:sz="4" w:space="0" w:color="auto"/>
            </w:tcBorders>
            <w:shd w:val="clear" w:color="auto" w:fill="auto"/>
            <w:vAlign w:val="center"/>
            <w:hideMark/>
          </w:tcPr>
          <w:p w14:paraId="489853C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магнитоконтактный адресный «РИГ-И»</w:t>
            </w:r>
          </w:p>
        </w:tc>
        <w:tc>
          <w:tcPr>
            <w:tcW w:w="992" w:type="dxa"/>
            <w:tcBorders>
              <w:top w:val="nil"/>
              <w:left w:val="nil"/>
              <w:bottom w:val="single" w:sz="4" w:space="0" w:color="auto"/>
              <w:right w:val="single" w:sz="4" w:space="0" w:color="auto"/>
            </w:tcBorders>
            <w:shd w:val="clear" w:color="auto" w:fill="auto"/>
            <w:vAlign w:val="center"/>
            <w:hideMark/>
          </w:tcPr>
          <w:p w14:paraId="16D21E8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15</w:t>
            </w:r>
          </w:p>
        </w:tc>
        <w:tc>
          <w:tcPr>
            <w:tcW w:w="751" w:type="dxa"/>
            <w:tcBorders>
              <w:top w:val="nil"/>
              <w:left w:val="nil"/>
              <w:bottom w:val="single" w:sz="4" w:space="0" w:color="auto"/>
              <w:right w:val="single" w:sz="4" w:space="0" w:color="auto"/>
            </w:tcBorders>
            <w:shd w:val="clear" w:color="auto" w:fill="auto"/>
            <w:noWrap/>
            <w:vAlign w:val="bottom"/>
            <w:hideMark/>
          </w:tcPr>
          <w:p w14:paraId="15EB08B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069B4EC"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DD8E29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35</w:t>
            </w:r>
          </w:p>
        </w:tc>
        <w:tc>
          <w:tcPr>
            <w:tcW w:w="6935" w:type="dxa"/>
            <w:tcBorders>
              <w:top w:val="nil"/>
              <w:left w:val="nil"/>
              <w:bottom w:val="single" w:sz="4" w:space="0" w:color="auto"/>
              <w:right w:val="single" w:sz="4" w:space="0" w:color="auto"/>
            </w:tcBorders>
            <w:shd w:val="clear" w:color="auto" w:fill="auto"/>
            <w:vAlign w:val="center"/>
            <w:hideMark/>
          </w:tcPr>
          <w:p w14:paraId="5479DC5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поверхностный звуковой адресный «Арфа-И»</w:t>
            </w:r>
          </w:p>
        </w:tc>
        <w:tc>
          <w:tcPr>
            <w:tcW w:w="992" w:type="dxa"/>
            <w:tcBorders>
              <w:top w:val="nil"/>
              <w:left w:val="nil"/>
              <w:bottom w:val="single" w:sz="4" w:space="0" w:color="auto"/>
              <w:right w:val="single" w:sz="4" w:space="0" w:color="auto"/>
            </w:tcBorders>
            <w:shd w:val="clear" w:color="auto" w:fill="auto"/>
            <w:vAlign w:val="center"/>
            <w:hideMark/>
          </w:tcPr>
          <w:p w14:paraId="620646B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25D3261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EC67F0A" w14:textId="77777777" w:rsidTr="00B75EB3">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24E96C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36</w:t>
            </w:r>
          </w:p>
        </w:tc>
        <w:tc>
          <w:tcPr>
            <w:tcW w:w="6935" w:type="dxa"/>
            <w:tcBorders>
              <w:top w:val="nil"/>
              <w:left w:val="nil"/>
              <w:bottom w:val="single" w:sz="4" w:space="0" w:color="auto"/>
              <w:right w:val="single" w:sz="4" w:space="0" w:color="auto"/>
            </w:tcBorders>
            <w:shd w:val="clear" w:color="auto" w:fill="auto"/>
            <w:vAlign w:val="center"/>
            <w:hideMark/>
          </w:tcPr>
          <w:p w14:paraId="7BFB305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Извещатель охранный объемный оптико-электронный адресный «Икар-5ИА»  </w:t>
            </w:r>
          </w:p>
        </w:tc>
        <w:tc>
          <w:tcPr>
            <w:tcW w:w="992" w:type="dxa"/>
            <w:tcBorders>
              <w:top w:val="nil"/>
              <w:left w:val="nil"/>
              <w:bottom w:val="single" w:sz="4" w:space="0" w:color="auto"/>
              <w:right w:val="single" w:sz="4" w:space="0" w:color="auto"/>
            </w:tcBorders>
            <w:shd w:val="clear" w:color="auto" w:fill="auto"/>
            <w:vAlign w:val="center"/>
            <w:hideMark/>
          </w:tcPr>
          <w:p w14:paraId="6E7AC14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7656109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8AD1788" w14:textId="77777777" w:rsidTr="00B75EB3">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0047FE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37</w:t>
            </w:r>
          </w:p>
        </w:tc>
        <w:tc>
          <w:tcPr>
            <w:tcW w:w="6935" w:type="dxa"/>
            <w:tcBorders>
              <w:top w:val="nil"/>
              <w:left w:val="nil"/>
              <w:bottom w:val="single" w:sz="4" w:space="0" w:color="auto"/>
              <w:right w:val="single" w:sz="4" w:space="0" w:color="auto"/>
            </w:tcBorders>
            <w:shd w:val="clear" w:color="auto" w:fill="auto"/>
            <w:vAlign w:val="center"/>
            <w:hideMark/>
          </w:tcPr>
          <w:p w14:paraId="47AC39A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точечный магнитоконтактный  (накладной, миниатюрный, для поверхностного монтажа) ИО 104-4, ИО 102-4</w:t>
            </w:r>
          </w:p>
        </w:tc>
        <w:tc>
          <w:tcPr>
            <w:tcW w:w="992" w:type="dxa"/>
            <w:tcBorders>
              <w:top w:val="nil"/>
              <w:left w:val="nil"/>
              <w:bottom w:val="single" w:sz="4" w:space="0" w:color="auto"/>
              <w:right w:val="single" w:sz="4" w:space="0" w:color="auto"/>
            </w:tcBorders>
            <w:shd w:val="clear" w:color="auto" w:fill="auto"/>
            <w:vAlign w:val="center"/>
            <w:hideMark/>
          </w:tcPr>
          <w:p w14:paraId="352DA3D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751" w:type="dxa"/>
            <w:tcBorders>
              <w:top w:val="nil"/>
              <w:left w:val="nil"/>
              <w:bottom w:val="single" w:sz="4" w:space="0" w:color="auto"/>
              <w:right w:val="single" w:sz="4" w:space="0" w:color="auto"/>
            </w:tcBorders>
            <w:shd w:val="clear" w:color="auto" w:fill="auto"/>
            <w:noWrap/>
            <w:vAlign w:val="bottom"/>
            <w:hideMark/>
          </w:tcPr>
          <w:p w14:paraId="32F3A92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2A78E33" w14:textId="77777777" w:rsidTr="00B75EB3">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36C987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38</w:t>
            </w:r>
          </w:p>
        </w:tc>
        <w:tc>
          <w:tcPr>
            <w:tcW w:w="6935" w:type="dxa"/>
            <w:tcBorders>
              <w:top w:val="nil"/>
              <w:left w:val="nil"/>
              <w:bottom w:val="single" w:sz="4" w:space="0" w:color="auto"/>
              <w:right w:val="single" w:sz="4" w:space="0" w:color="auto"/>
            </w:tcBorders>
            <w:shd w:val="clear" w:color="auto" w:fill="auto"/>
            <w:vAlign w:val="center"/>
            <w:hideMark/>
          </w:tcPr>
          <w:p w14:paraId="6822FCA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магнитоконтактный ИО 102-26 (накладной, для металлических поверхностей)</w:t>
            </w:r>
          </w:p>
        </w:tc>
        <w:tc>
          <w:tcPr>
            <w:tcW w:w="992" w:type="dxa"/>
            <w:tcBorders>
              <w:top w:val="nil"/>
              <w:left w:val="nil"/>
              <w:bottom w:val="single" w:sz="4" w:space="0" w:color="auto"/>
              <w:right w:val="single" w:sz="4" w:space="0" w:color="auto"/>
            </w:tcBorders>
            <w:shd w:val="clear" w:color="auto" w:fill="auto"/>
            <w:vAlign w:val="center"/>
            <w:hideMark/>
          </w:tcPr>
          <w:p w14:paraId="2144701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w:t>
            </w:r>
          </w:p>
        </w:tc>
        <w:tc>
          <w:tcPr>
            <w:tcW w:w="751" w:type="dxa"/>
            <w:tcBorders>
              <w:top w:val="nil"/>
              <w:left w:val="nil"/>
              <w:bottom w:val="single" w:sz="4" w:space="0" w:color="auto"/>
              <w:right w:val="single" w:sz="4" w:space="0" w:color="auto"/>
            </w:tcBorders>
            <w:shd w:val="clear" w:color="auto" w:fill="auto"/>
            <w:noWrap/>
            <w:vAlign w:val="bottom"/>
            <w:hideMark/>
          </w:tcPr>
          <w:p w14:paraId="598BC8E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2100FB4" w14:textId="77777777" w:rsidTr="00B75EB3">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107288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39</w:t>
            </w:r>
          </w:p>
        </w:tc>
        <w:tc>
          <w:tcPr>
            <w:tcW w:w="6935" w:type="dxa"/>
            <w:tcBorders>
              <w:top w:val="nil"/>
              <w:left w:val="nil"/>
              <w:bottom w:val="single" w:sz="4" w:space="0" w:color="auto"/>
              <w:right w:val="single" w:sz="4" w:space="0" w:color="auto"/>
            </w:tcBorders>
            <w:shd w:val="clear" w:color="auto" w:fill="auto"/>
            <w:vAlign w:val="center"/>
            <w:hideMark/>
          </w:tcPr>
          <w:p w14:paraId="1AAA690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ручной точечный электроконтактный ИО 101-7/1 «Астра-321» исп. Т</w:t>
            </w:r>
          </w:p>
        </w:tc>
        <w:tc>
          <w:tcPr>
            <w:tcW w:w="992" w:type="dxa"/>
            <w:tcBorders>
              <w:top w:val="nil"/>
              <w:left w:val="nil"/>
              <w:bottom w:val="single" w:sz="4" w:space="0" w:color="auto"/>
              <w:right w:val="single" w:sz="4" w:space="0" w:color="auto"/>
            </w:tcBorders>
            <w:shd w:val="clear" w:color="auto" w:fill="auto"/>
            <w:vAlign w:val="center"/>
            <w:hideMark/>
          </w:tcPr>
          <w:p w14:paraId="168C354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BE457F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52AF276"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D3725D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40</w:t>
            </w:r>
          </w:p>
        </w:tc>
        <w:tc>
          <w:tcPr>
            <w:tcW w:w="6935" w:type="dxa"/>
            <w:tcBorders>
              <w:top w:val="nil"/>
              <w:left w:val="nil"/>
              <w:bottom w:val="single" w:sz="4" w:space="0" w:color="auto"/>
              <w:right w:val="single" w:sz="4" w:space="0" w:color="auto"/>
            </w:tcBorders>
            <w:shd w:val="clear" w:color="auto" w:fill="auto"/>
            <w:vAlign w:val="center"/>
            <w:hideMark/>
          </w:tcPr>
          <w:p w14:paraId="27B44EF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Оповещатель охранно-пожарный свето-звуковой Астра-10 исп. 3</w:t>
            </w:r>
          </w:p>
        </w:tc>
        <w:tc>
          <w:tcPr>
            <w:tcW w:w="992" w:type="dxa"/>
            <w:tcBorders>
              <w:top w:val="nil"/>
              <w:left w:val="nil"/>
              <w:bottom w:val="single" w:sz="4" w:space="0" w:color="auto"/>
              <w:right w:val="single" w:sz="4" w:space="0" w:color="auto"/>
            </w:tcBorders>
            <w:shd w:val="clear" w:color="auto" w:fill="auto"/>
            <w:vAlign w:val="center"/>
            <w:hideMark/>
          </w:tcPr>
          <w:p w14:paraId="4B468F6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6CF95B2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B525158"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BA4661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41</w:t>
            </w:r>
          </w:p>
        </w:tc>
        <w:tc>
          <w:tcPr>
            <w:tcW w:w="6935" w:type="dxa"/>
            <w:tcBorders>
              <w:top w:val="nil"/>
              <w:left w:val="nil"/>
              <w:bottom w:val="single" w:sz="4" w:space="0" w:color="auto"/>
              <w:right w:val="single" w:sz="4" w:space="0" w:color="auto"/>
            </w:tcBorders>
            <w:shd w:val="clear" w:color="auto" w:fill="auto"/>
            <w:vAlign w:val="center"/>
            <w:hideMark/>
          </w:tcPr>
          <w:p w14:paraId="7CEE712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Резервированные источники питания «РИП-12 исп. 1»</w:t>
            </w:r>
          </w:p>
        </w:tc>
        <w:tc>
          <w:tcPr>
            <w:tcW w:w="992" w:type="dxa"/>
            <w:tcBorders>
              <w:top w:val="nil"/>
              <w:left w:val="nil"/>
              <w:bottom w:val="single" w:sz="4" w:space="0" w:color="auto"/>
              <w:right w:val="single" w:sz="4" w:space="0" w:color="auto"/>
            </w:tcBorders>
            <w:shd w:val="clear" w:color="auto" w:fill="auto"/>
            <w:vAlign w:val="center"/>
            <w:hideMark/>
          </w:tcPr>
          <w:p w14:paraId="6277C05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271B3F2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8EE87CD"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007942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42</w:t>
            </w:r>
          </w:p>
        </w:tc>
        <w:tc>
          <w:tcPr>
            <w:tcW w:w="6935" w:type="dxa"/>
            <w:tcBorders>
              <w:top w:val="nil"/>
              <w:left w:val="nil"/>
              <w:bottom w:val="single" w:sz="4" w:space="0" w:color="auto"/>
              <w:right w:val="single" w:sz="4" w:space="0" w:color="auto"/>
            </w:tcBorders>
            <w:shd w:val="clear" w:color="auto" w:fill="auto"/>
            <w:vAlign w:val="center"/>
            <w:hideMark/>
          </w:tcPr>
          <w:p w14:paraId="3DCC822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Аккумуляторная батарея для «РИП-12 исп.1» (12V/17Ah)</w:t>
            </w:r>
          </w:p>
        </w:tc>
        <w:tc>
          <w:tcPr>
            <w:tcW w:w="992" w:type="dxa"/>
            <w:tcBorders>
              <w:top w:val="nil"/>
              <w:left w:val="nil"/>
              <w:bottom w:val="single" w:sz="4" w:space="0" w:color="auto"/>
              <w:right w:val="single" w:sz="4" w:space="0" w:color="auto"/>
            </w:tcBorders>
            <w:shd w:val="clear" w:color="auto" w:fill="auto"/>
            <w:vAlign w:val="center"/>
            <w:hideMark/>
          </w:tcPr>
          <w:p w14:paraId="69AACD8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589C22C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8D42736" w14:textId="77777777" w:rsidTr="00B75EB3">
        <w:trPr>
          <w:trHeight w:val="300"/>
        </w:trPr>
        <w:tc>
          <w:tcPr>
            <w:tcW w:w="9398" w:type="dxa"/>
            <w:gridSpan w:val="5"/>
            <w:tcBorders>
              <w:top w:val="nil"/>
              <w:left w:val="nil"/>
              <w:bottom w:val="single" w:sz="4" w:space="0" w:color="auto"/>
              <w:right w:val="nil"/>
            </w:tcBorders>
            <w:shd w:val="clear" w:color="auto" w:fill="auto"/>
            <w:noWrap/>
            <w:vAlign w:val="center"/>
            <w:hideMark/>
          </w:tcPr>
          <w:p w14:paraId="60730D5A"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Контроль и управление доступом</w:t>
            </w:r>
          </w:p>
        </w:tc>
      </w:tr>
      <w:tr w:rsidR="00274D1B" w:rsidRPr="00274D1B" w14:paraId="6B6F8945"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DF12393"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66EE99E3"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6A929159"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13DEF527"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0562E32D"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0F20D6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43</w:t>
            </w:r>
          </w:p>
        </w:tc>
        <w:tc>
          <w:tcPr>
            <w:tcW w:w="6935" w:type="dxa"/>
            <w:tcBorders>
              <w:top w:val="single" w:sz="4" w:space="0" w:color="auto"/>
              <w:left w:val="nil"/>
              <w:bottom w:val="single" w:sz="4" w:space="0" w:color="auto"/>
              <w:right w:val="nil"/>
            </w:tcBorders>
            <w:shd w:val="clear" w:color="auto" w:fill="auto"/>
            <w:vAlign w:val="bottom"/>
            <w:hideMark/>
          </w:tcPr>
          <w:p w14:paraId="50FA2E6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Сетевой контроллер NC-8000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8D3A99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5B1D12B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935B9E7" w14:textId="77777777" w:rsidTr="00B75EB3">
        <w:trPr>
          <w:trHeight w:val="585"/>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DB1E4C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44</w:t>
            </w:r>
          </w:p>
        </w:tc>
        <w:tc>
          <w:tcPr>
            <w:tcW w:w="6935" w:type="dxa"/>
            <w:tcBorders>
              <w:top w:val="single" w:sz="4" w:space="0" w:color="auto"/>
              <w:left w:val="nil"/>
              <w:bottom w:val="single" w:sz="4" w:space="0" w:color="auto"/>
              <w:right w:val="nil"/>
            </w:tcBorders>
            <w:shd w:val="clear" w:color="auto" w:fill="auto"/>
            <w:vAlign w:val="bottom"/>
            <w:hideMark/>
          </w:tcPr>
          <w:p w14:paraId="6CA27F4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Скоростной проход ST-01 с распашными створками и встроенным картоприемником</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0FACB7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205BB4D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636A11C" w14:textId="77777777" w:rsidTr="00B75EB3">
        <w:trPr>
          <w:trHeight w:val="300"/>
        </w:trPr>
        <w:tc>
          <w:tcPr>
            <w:tcW w:w="9398" w:type="dxa"/>
            <w:gridSpan w:val="5"/>
            <w:tcBorders>
              <w:top w:val="nil"/>
              <w:left w:val="nil"/>
              <w:bottom w:val="single" w:sz="4" w:space="0" w:color="auto"/>
              <w:right w:val="nil"/>
            </w:tcBorders>
            <w:shd w:val="clear" w:color="auto" w:fill="auto"/>
            <w:noWrap/>
            <w:vAlign w:val="bottom"/>
            <w:hideMark/>
          </w:tcPr>
          <w:p w14:paraId="65E8FCC9" w14:textId="77777777" w:rsidR="00274D1B" w:rsidRPr="00274D1B" w:rsidRDefault="00274D1B" w:rsidP="00274D1B">
            <w:pPr>
              <w:suppressAutoHyphens/>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Кабельные линии</w:t>
            </w:r>
          </w:p>
        </w:tc>
      </w:tr>
      <w:tr w:rsidR="00274D1B" w:rsidRPr="00274D1B" w14:paraId="5F89EC46"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68CF6CD6"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w:t>
            </w:r>
          </w:p>
        </w:tc>
        <w:tc>
          <w:tcPr>
            <w:tcW w:w="6988" w:type="dxa"/>
            <w:gridSpan w:val="2"/>
            <w:tcBorders>
              <w:top w:val="nil"/>
              <w:left w:val="nil"/>
              <w:bottom w:val="single" w:sz="4" w:space="0" w:color="auto"/>
              <w:right w:val="single" w:sz="4" w:space="0" w:color="auto"/>
            </w:tcBorders>
            <w:shd w:val="clear" w:color="auto" w:fill="auto"/>
            <w:vAlign w:val="center"/>
            <w:hideMark/>
          </w:tcPr>
          <w:p w14:paraId="788F3A63"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29BFD057"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3EA8747E"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Ед. изм.</w:t>
            </w:r>
          </w:p>
        </w:tc>
      </w:tr>
      <w:tr w:rsidR="00274D1B" w:rsidRPr="00274D1B" w14:paraId="356F708B"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493A25D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56CAEFA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1x2x1.0</w:t>
            </w:r>
          </w:p>
        </w:tc>
        <w:tc>
          <w:tcPr>
            <w:tcW w:w="992" w:type="dxa"/>
            <w:tcBorders>
              <w:top w:val="nil"/>
              <w:left w:val="nil"/>
              <w:bottom w:val="single" w:sz="4" w:space="0" w:color="auto"/>
              <w:right w:val="single" w:sz="4" w:space="0" w:color="auto"/>
            </w:tcBorders>
            <w:shd w:val="clear" w:color="auto" w:fill="auto"/>
            <w:noWrap/>
            <w:vAlign w:val="center"/>
            <w:hideMark/>
          </w:tcPr>
          <w:p w14:paraId="425933E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300</w:t>
            </w:r>
          </w:p>
        </w:tc>
        <w:tc>
          <w:tcPr>
            <w:tcW w:w="751" w:type="dxa"/>
            <w:tcBorders>
              <w:top w:val="nil"/>
              <w:left w:val="nil"/>
              <w:bottom w:val="single" w:sz="4" w:space="0" w:color="auto"/>
              <w:right w:val="single" w:sz="4" w:space="0" w:color="auto"/>
            </w:tcBorders>
            <w:shd w:val="clear" w:color="auto" w:fill="auto"/>
            <w:noWrap/>
            <w:vAlign w:val="bottom"/>
            <w:hideMark/>
          </w:tcPr>
          <w:p w14:paraId="732A363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5330A2A3"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0F3D48C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3D1D002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ParLan F/UTP Cat5t PVCLS нг(А)-FRLSLTx 4x2x52</w:t>
            </w:r>
          </w:p>
        </w:tc>
        <w:tc>
          <w:tcPr>
            <w:tcW w:w="992" w:type="dxa"/>
            <w:tcBorders>
              <w:top w:val="nil"/>
              <w:left w:val="nil"/>
              <w:bottom w:val="single" w:sz="4" w:space="0" w:color="auto"/>
              <w:right w:val="single" w:sz="4" w:space="0" w:color="auto"/>
            </w:tcBorders>
            <w:shd w:val="clear" w:color="auto" w:fill="auto"/>
            <w:noWrap/>
            <w:vAlign w:val="center"/>
            <w:hideMark/>
          </w:tcPr>
          <w:p w14:paraId="1C9BFBE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670</w:t>
            </w:r>
          </w:p>
        </w:tc>
        <w:tc>
          <w:tcPr>
            <w:tcW w:w="751" w:type="dxa"/>
            <w:tcBorders>
              <w:top w:val="nil"/>
              <w:left w:val="nil"/>
              <w:bottom w:val="single" w:sz="4" w:space="0" w:color="auto"/>
              <w:right w:val="single" w:sz="4" w:space="0" w:color="auto"/>
            </w:tcBorders>
            <w:shd w:val="clear" w:color="auto" w:fill="auto"/>
            <w:noWrap/>
            <w:vAlign w:val="bottom"/>
            <w:hideMark/>
          </w:tcPr>
          <w:p w14:paraId="271B08E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2C046BC0"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0BDC2D9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18CCF22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КПСЭнг(А)-FRLSLTx 2x2x0.5</w:t>
            </w:r>
          </w:p>
        </w:tc>
        <w:tc>
          <w:tcPr>
            <w:tcW w:w="992" w:type="dxa"/>
            <w:tcBorders>
              <w:top w:val="nil"/>
              <w:left w:val="nil"/>
              <w:bottom w:val="single" w:sz="4" w:space="0" w:color="auto"/>
              <w:right w:val="single" w:sz="4" w:space="0" w:color="auto"/>
            </w:tcBorders>
            <w:shd w:val="clear" w:color="auto" w:fill="auto"/>
            <w:noWrap/>
            <w:vAlign w:val="center"/>
            <w:hideMark/>
          </w:tcPr>
          <w:p w14:paraId="0972EA9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751" w:type="dxa"/>
            <w:tcBorders>
              <w:top w:val="nil"/>
              <w:left w:val="nil"/>
              <w:bottom w:val="single" w:sz="4" w:space="0" w:color="auto"/>
              <w:right w:val="single" w:sz="4" w:space="0" w:color="auto"/>
            </w:tcBorders>
            <w:shd w:val="clear" w:color="auto" w:fill="auto"/>
            <w:noWrap/>
            <w:vAlign w:val="bottom"/>
            <w:hideMark/>
          </w:tcPr>
          <w:p w14:paraId="189F22B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64B72C0E"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40A67C5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4DFCFC6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1x2x1.5</w:t>
            </w:r>
          </w:p>
        </w:tc>
        <w:tc>
          <w:tcPr>
            <w:tcW w:w="992" w:type="dxa"/>
            <w:tcBorders>
              <w:top w:val="nil"/>
              <w:left w:val="nil"/>
              <w:bottom w:val="single" w:sz="4" w:space="0" w:color="auto"/>
              <w:right w:val="single" w:sz="4" w:space="0" w:color="auto"/>
            </w:tcBorders>
            <w:shd w:val="clear" w:color="auto" w:fill="auto"/>
            <w:noWrap/>
            <w:vAlign w:val="center"/>
            <w:hideMark/>
          </w:tcPr>
          <w:p w14:paraId="7D6C03B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170</w:t>
            </w:r>
          </w:p>
        </w:tc>
        <w:tc>
          <w:tcPr>
            <w:tcW w:w="751" w:type="dxa"/>
            <w:tcBorders>
              <w:top w:val="nil"/>
              <w:left w:val="nil"/>
              <w:bottom w:val="single" w:sz="4" w:space="0" w:color="auto"/>
              <w:right w:val="single" w:sz="4" w:space="0" w:color="auto"/>
            </w:tcBorders>
            <w:shd w:val="clear" w:color="auto" w:fill="auto"/>
            <w:noWrap/>
            <w:vAlign w:val="bottom"/>
            <w:hideMark/>
          </w:tcPr>
          <w:p w14:paraId="33D7467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785B5BF4"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6221F35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4B81642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КПСВВнг(А)-LS 1x2x0.75</w:t>
            </w:r>
          </w:p>
        </w:tc>
        <w:tc>
          <w:tcPr>
            <w:tcW w:w="992" w:type="dxa"/>
            <w:tcBorders>
              <w:top w:val="nil"/>
              <w:left w:val="nil"/>
              <w:bottom w:val="single" w:sz="4" w:space="0" w:color="auto"/>
              <w:right w:val="single" w:sz="4" w:space="0" w:color="auto"/>
            </w:tcBorders>
            <w:shd w:val="clear" w:color="auto" w:fill="auto"/>
            <w:noWrap/>
            <w:vAlign w:val="center"/>
            <w:hideMark/>
          </w:tcPr>
          <w:p w14:paraId="3DEB858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250</w:t>
            </w:r>
          </w:p>
        </w:tc>
        <w:tc>
          <w:tcPr>
            <w:tcW w:w="751" w:type="dxa"/>
            <w:tcBorders>
              <w:top w:val="nil"/>
              <w:left w:val="nil"/>
              <w:bottom w:val="single" w:sz="4" w:space="0" w:color="auto"/>
              <w:right w:val="single" w:sz="4" w:space="0" w:color="auto"/>
            </w:tcBorders>
            <w:shd w:val="clear" w:color="auto" w:fill="auto"/>
            <w:noWrap/>
            <w:vAlign w:val="bottom"/>
            <w:hideMark/>
          </w:tcPr>
          <w:p w14:paraId="0F6D8A3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407026A7"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63E39DE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2E2D369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КПСВВнг(А)-LS 2x2x0.75</w:t>
            </w:r>
          </w:p>
        </w:tc>
        <w:tc>
          <w:tcPr>
            <w:tcW w:w="992" w:type="dxa"/>
            <w:tcBorders>
              <w:top w:val="nil"/>
              <w:left w:val="nil"/>
              <w:bottom w:val="single" w:sz="4" w:space="0" w:color="auto"/>
              <w:right w:val="single" w:sz="4" w:space="0" w:color="auto"/>
            </w:tcBorders>
            <w:shd w:val="clear" w:color="auto" w:fill="auto"/>
            <w:noWrap/>
            <w:vAlign w:val="center"/>
            <w:hideMark/>
          </w:tcPr>
          <w:p w14:paraId="1793A42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190</w:t>
            </w:r>
          </w:p>
        </w:tc>
        <w:tc>
          <w:tcPr>
            <w:tcW w:w="751" w:type="dxa"/>
            <w:tcBorders>
              <w:top w:val="nil"/>
              <w:left w:val="nil"/>
              <w:bottom w:val="single" w:sz="4" w:space="0" w:color="auto"/>
              <w:right w:val="single" w:sz="4" w:space="0" w:color="auto"/>
            </w:tcBorders>
            <w:shd w:val="clear" w:color="auto" w:fill="auto"/>
            <w:noWrap/>
            <w:vAlign w:val="bottom"/>
            <w:hideMark/>
          </w:tcPr>
          <w:p w14:paraId="160E5F7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677DC294"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29879BC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526FE33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ВВГнг(А)-FRLSLTx 3x1.5</w:t>
            </w:r>
          </w:p>
        </w:tc>
        <w:tc>
          <w:tcPr>
            <w:tcW w:w="992" w:type="dxa"/>
            <w:tcBorders>
              <w:top w:val="nil"/>
              <w:left w:val="nil"/>
              <w:bottom w:val="single" w:sz="4" w:space="0" w:color="auto"/>
              <w:right w:val="single" w:sz="4" w:space="0" w:color="auto"/>
            </w:tcBorders>
            <w:shd w:val="clear" w:color="auto" w:fill="auto"/>
            <w:noWrap/>
            <w:vAlign w:val="center"/>
            <w:hideMark/>
          </w:tcPr>
          <w:p w14:paraId="296D224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40</w:t>
            </w:r>
          </w:p>
        </w:tc>
        <w:tc>
          <w:tcPr>
            <w:tcW w:w="751" w:type="dxa"/>
            <w:tcBorders>
              <w:top w:val="nil"/>
              <w:left w:val="nil"/>
              <w:bottom w:val="single" w:sz="4" w:space="0" w:color="auto"/>
              <w:right w:val="single" w:sz="4" w:space="0" w:color="auto"/>
            </w:tcBorders>
            <w:shd w:val="clear" w:color="auto" w:fill="auto"/>
            <w:noWrap/>
            <w:vAlign w:val="bottom"/>
            <w:hideMark/>
          </w:tcPr>
          <w:p w14:paraId="5AC8E17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bl>
    <w:p w14:paraId="0903D75E" w14:textId="77777777" w:rsidR="00B75EB3" w:rsidRDefault="00B75EB3" w:rsidP="00274D1B">
      <w:pPr>
        <w:suppressAutoHyphens/>
        <w:spacing w:after="0" w:line="240" w:lineRule="auto"/>
        <w:rPr>
          <w:rFonts w:ascii="Times New Roman" w:eastAsiaTheme="minorEastAsia" w:hAnsi="Times New Roman" w:cs="Times New Roman"/>
          <w:b/>
          <w:snapToGrid w:val="0"/>
          <w:sz w:val="28"/>
          <w:szCs w:val="28"/>
          <w:lang w:eastAsia="ru-RU"/>
        </w:rPr>
      </w:pPr>
    </w:p>
    <w:p w14:paraId="669CBD4B" w14:textId="289220DF" w:rsidR="00274D1B" w:rsidRPr="00274D1B" w:rsidRDefault="00274D1B" w:rsidP="00B75EB3">
      <w:pPr>
        <w:suppressAutoHyphens/>
        <w:spacing w:after="0" w:line="240" w:lineRule="auto"/>
        <w:jc w:val="center"/>
        <w:rPr>
          <w:rFonts w:ascii="Times New Roman" w:eastAsiaTheme="minorEastAsia" w:hAnsi="Times New Roman" w:cs="Times New Roman"/>
          <w:b/>
          <w:snapToGrid w:val="0"/>
          <w:sz w:val="28"/>
          <w:szCs w:val="28"/>
          <w:lang w:eastAsia="ru-RU"/>
        </w:rPr>
      </w:pPr>
      <w:r w:rsidRPr="00274D1B">
        <w:rPr>
          <w:rFonts w:ascii="Times New Roman" w:eastAsiaTheme="minorEastAsia" w:hAnsi="Times New Roman" w:cs="Times New Roman"/>
          <w:b/>
          <w:snapToGrid w:val="0"/>
          <w:sz w:val="28"/>
          <w:szCs w:val="28"/>
          <w:lang w:eastAsia="ru-RU"/>
        </w:rPr>
        <w:t>КПП 2:</w:t>
      </w:r>
    </w:p>
    <w:tbl>
      <w:tblPr>
        <w:tblW w:w="9398" w:type="dxa"/>
        <w:tblLook w:val="04A0" w:firstRow="1" w:lastRow="0" w:firstColumn="1" w:lastColumn="0" w:noHBand="0" w:noVBand="1"/>
      </w:tblPr>
      <w:tblGrid>
        <w:gridCol w:w="667"/>
        <w:gridCol w:w="53"/>
        <w:gridCol w:w="6935"/>
        <w:gridCol w:w="992"/>
        <w:gridCol w:w="751"/>
      </w:tblGrid>
      <w:tr w:rsidR="00274D1B" w:rsidRPr="00274D1B" w14:paraId="232ECDD4" w14:textId="77777777" w:rsidTr="00B75EB3">
        <w:trPr>
          <w:trHeight w:val="375"/>
        </w:trPr>
        <w:tc>
          <w:tcPr>
            <w:tcW w:w="720" w:type="dxa"/>
            <w:gridSpan w:val="2"/>
            <w:tcBorders>
              <w:top w:val="nil"/>
              <w:left w:val="nil"/>
              <w:bottom w:val="nil"/>
              <w:right w:val="nil"/>
            </w:tcBorders>
            <w:shd w:val="clear" w:color="auto" w:fill="auto"/>
            <w:noWrap/>
            <w:vAlign w:val="center"/>
            <w:hideMark/>
          </w:tcPr>
          <w:p w14:paraId="536C0B4D" w14:textId="77777777" w:rsidR="00274D1B" w:rsidRPr="00274D1B" w:rsidRDefault="00274D1B" w:rsidP="00274D1B">
            <w:pPr>
              <w:spacing w:after="0" w:line="240" w:lineRule="auto"/>
              <w:jc w:val="center"/>
              <w:rPr>
                <w:rFonts w:ascii="Times New Roman" w:eastAsiaTheme="minorEastAsia" w:hAnsi="Times New Roman" w:cs="Times New Roman"/>
                <w:b/>
                <w:bCs/>
                <w:color w:val="FFFFFF"/>
                <w:sz w:val="28"/>
                <w:szCs w:val="28"/>
                <w:lang w:eastAsia="ru-RU"/>
              </w:rPr>
            </w:pPr>
            <w:r w:rsidRPr="00274D1B">
              <w:rPr>
                <w:rFonts w:ascii="Times New Roman" w:eastAsiaTheme="minorEastAsia" w:hAnsi="Times New Roman" w:cs="Times New Roman"/>
                <w:b/>
                <w:bCs/>
                <w:color w:val="FFFFFF"/>
                <w:sz w:val="28"/>
                <w:szCs w:val="28"/>
                <w:lang w:eastAsia="ru-RU"/>
              </w:rPr>
              <w:t>1</w:t>
            </w:r>
          </w:p>
        </w:tc>
        <w:tc>
          <w:tcPr>
            <w:tcW w:w="6935" w:type="dxa"/>
            <w:tcBorders>
              <w:top w:val="nil"/>
              <w:left w:val="nil"/>
              <w:bottom w:val="nil"/>
              <w:right w:val="nil"/>
            </w:tcBorders>
            <w:shd w:val="clear" w:color="auto" w:fill="auto"/>
            <w:noWrap/>
            <w:vAlign w:val="center"/>
            <w:hideMark/>
          </w:tcPr>
          <w:p w14:paraId="72FA589E" w14:textId="7369E825"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Система видеонаблюдения</w:t>
            </w:r>
          </w:p>
        </w:tc>
        <w:tc>
          <w:tcPr>
            <w:tcW w:w="992" w:type="dxa"/>
            <w:tcBorders>
              <w:top w:val="nil"/>
              <w:left w:val="nil"/>
              <w:bottom w:val="nil"/>
              <w:right w:val="nil"/>
            </w:tcBorders>
            <w:shd w:val="clear" w:color="auto" w:fill="auto"/>
            <w:noWrap/>
            <w:vAlign w:val="center"/>
            <w:hideMark/>
          </w:tcPr>
          <w:p w14:paraId="0926A8D4"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p>
        </w:tc>
        <w:tc>
          <w:tcPr>
            <w:tcW w:w="751" w:type="dxa"/>
            <w:tcBorders>
              <w:top w:val="nil"/>
              <w:left w:val="nil"/>
              <w:bottom w:val="nil"/>
              <w:right w:val="nil"/>
            </w:tcBorders>
            <w:shd w:val="clear" w:color="auto" w:fill="auto"/>
            <w:noWrap/>
            <w:vAlign w:val="bottom"/>
            <w:hideMark/>
          </w:tcPr>
          <w:p w14:paraId="2B277135"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r>
      <w:tr w:rsidR="00274D1B" w:rsidRPr="00274D1B" w14:paraId="1001D50B" w14:textId="77777777" w:rsidTr="00B75EB3">
        <w:trPr>
          <w:trHeight w:val="300"/>
        </w:trPr>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9B141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395F44B3"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6DB484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757120BC"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445EEA36"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156CD8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35" w:type="dxa"/>
            <w:tcBorders>
              <w:top w:val="nil"/>
              <w:left w:val="nil"/>
              <w:bottom w:val="single" w:sz="4" w:space="0" w:color="auto"/>
              <w:right w:val="single" w:sz="4" w:space="0" w:color="auto"/>
            </w:tcBorders>
            <w:shd w:val="clear" w:color="auto" w:fill="auto"/>
            <w:vAlign w:val="center"/>
            <w:hideMark/>
          </w:tcPr>
          <w:p w14:paraId="6A16A4C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Цилиндрическая IP-видеокамера LTV CNE-621 58</w:t>
            </w:r>
          </w:p>
        </w:tc>
        <w:tc>
          <w:tcPr>
            <w:tcW w:w="992" w:type="dxa"/>
            <w:tcBorders>
              <w:top w:val="nil"/>
              <w:left w:val="nil"/>
              <w:bottom w:val="single" w:sz="4" w:space="0" w:color="auto"/>
              <w:right w:val="single" w:sz="4" w:space="0" w:color="auto"/>
            </w:tcBorders>
            <w:shd w:val="clear" w:color="auto" w:fill="auto"/>
            <w:vAlign w:val="center"/>
            <w:hideMark/>
          </w:tcPr>
          <w:p w14:paraId="01BC5B1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31FFFB7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A1960CC"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84BEC4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vAlign w:val="center"/>
            <w:hideMark/>
          </w:tcPr>
          <w:p w14:paraId="63B3AD9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Купольная IP-видеокамера LTV CNE-821 58</w:t>
            </w:r>
          </w:p>
        </w:tc>
        <w:tc>
          <w:tcPr>
            <w:tcW w:w="992" w:type="dxa"/>
            <w:tcBorders>
              <w:top w:val="nil"/>
              <w:left w:val="nil"/>
              <w:bottom w:val="single" w:sz="4" w:space="0" w:color="auto"/>
              <w:right w:val="single" w:sz="4" w:space="0" w:color="auto"/>
            </w:tcBorders>
            <w:shd w:val="clear" w:color="auto" w:fill="auto"/>
            <w:vAlign w:val="center"/>
            <w:hideMark/>
          </w:tcPr>
          <w:p w14:paraId="7F175F3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3EAD516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C1BFF29"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AA32D4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35" w:type="dxa"/>
            <w:tcBorders>
              <w:top w:val="nil"/>
              <w:left w:val="nil"/>
              <w:bottom w:val="single" w:sz="4" w:space="0" w:color="auto"/>
              <w:right w:val="single" w:sz="4" w:space="0" w:color="auto"/>
            </w:tcBorders>
            <w:shd w:val="clear" w:color="auto" w:fill="auto"/>
            <w:vAlign w:val="center"/>
            <w:hideMark/>
          </w:tcPr>
          <w:p w14:paraId="410DCFD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Рабочая станция оператор</w:t>
            </w:r>
          </w:p>
        </w:tc>
        <w:tc>
          <w:tcPr>
            <w:tcW w:w="992" w:type="dxa"/>
            <w:tcBorders>
              <w:top w:val="nil"/>
              <w:left w:val="nil"/>
              <w:bottom w:val="single" w:sz="4" w:space="0" w:color="auto"/>
              <w:right w:val="single" w:sz="4" w:space="0" w:color="auto"/>
            </w:tcBorders>
            <w:shd w:val="clear" w:color="auto" w:fill="auto"/>
            <w:vAlign w:val="center"/>
            <w:hideMark/>
          </w:tcPr>
          <w:p w14:paraId="49EB686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67106C6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2C65416"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918D43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35" w:type="dxa"/>
            <w:tcBorders>
              <w:top w:val="nil"/>
              <w:left w:val="nil"/>
              <w:bottom w:val="single" w:sz="4" w:space="0" w:color="auto"/>
              <w:right w:val="single" w:sz="4" w:space="0" w:color="auto"/>
            </w:tcBorders>
            <w:shd w:val="clear" w:color="auto" w:fill="auto"/>
            <w:vAlign w:val="center"/>
            <w:hideMark/>
          </w:tcPr>
          <w:p w14:paraId="2892E3E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val="en-US" w:eastAsia="ru-RU"/>
              </w:rPr>
            </w:pPr>
            <w:r w:rsidRPr="00274D1B">
              <w:rPr>
                <w:rFonts w:ascii="Times New Roman" w:eastAsiaTheme="minorEastAsia" w:hAnsi="Times New Roman" w:cs="Times New Roman"/>
                <w:color w:val="000000"/>
                <w:sz w:val="28"/>
                <w:szCs w:val="28"/>
                <w:lang w:eastAsia="ru-RU"/>
              </w:rPr>
              <w:t>Коммутатор</w:t>
            </w:r>
            <w:r w:rsidRPr="00274D1B">
              <w:rPr>
                <w:rFonts w:ascii="Times New Roman" w:eastAsiaTheme="minorEastAsia" w:hAnsi="Times New Roman" w:cs="Times New Roman"/>
                <w:color w:val="000000"/>
                <w:sz w:val="28"/>
                <w:szCs w:val="28"/>
                <w:lang w:val="en-US" w:eastAsia="ru-RU"/>
              </w:rPr>
              <w:t xml:space="preserve"> Huawei CloudEngine S5735-L24P4S-A</w:t>
            </w:r>
          </w:p>
        </w:tc>
        <w:tc>
          <w:tcPr>
            <w:tcW w:w="992" w:type="dxa"/>
            <w:tcBorders>
              <w:top w:val="nil"/>
              <w:left w:val="nil"/>
              <w:bottom w:val="single" w:sz="4" w:space="0" w:color="auto"/>
              <w:right w:val="single" w:sz="4" w:space="0" w:color="auto"/>
            </w:tcBorders>
            <w:shd w:val="clear" w:color="auto" w:fill="auto"/>
            <w:vAlign w:val="center"/>
            <w:hideMark/>
          </w:tcPr>
          <w:p w14:paraId="263CFFA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D28D6D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F9A7BE6" w14:textId="77777777" w:rsidTr="00B75EB3">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D94BE5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6935" w:type="dxa"/>
            <w:tcBorders>
              <w:top w:val="nil"/>
              <w:left w:val="nil"/>
              <w:bottom w:val="single" w:sz="4" w:space="0" w:color="auto"/>
              <w:right w:val="single" w:sz="4" w:space="0" w:color="auto"/>
            </w:tcBorders>
            <w:shd w:val="clear" w:color="auto" w:fill="auto"/>
            <w:vAlign w:val="center"/>
            <w:hideMark/>
          </w:tcPr>
          <w:p w14:paraId="0E57BEB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Источник бесперебойного питания стоечный Innova RT II 6000 (6000BA)  1005639</w:t>
            </w:r>
          </w:p>
        </w:tc>
        <w:tc>
          <w:tcPr>
            <w:tcW w:w="992" w:type="dxa"/>
            <w:tcBorders>
              <w:top w:val="nil"/>
              <w:left w:val="nil"/>
              <w:bottom w:val="single" w:sz="4" w:space="0" w:color="auto"/>
              <w:right w:val="single" w:sz="4" w:space="0" w:color="auto"/>
            </w:tcBorders>
            <w:shd w:val="clear" w:color="auto" w:fill="auto"/>
            <w:vAlign w:val="center"/>
            <w:hideMark/>
          </w:tcPr>
          <w:p w14:paraId="573B5C0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B46363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A5CC9F2" w14:textId="77777777" w:rsidTr="00B75EB3">
        <w:trPr>
          <w:trHeight w:val="9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4900EE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6935" w:type="dxa"/>
            <w:tcBorders>
              <w:top w:val="nil"/>
              <w:left w:val="nil"/>
              <w:bottom w:val="single" w:sz="4" w:space="0" w:color="auto"/>
              <w:right w:val="single" w:sz="4" w:space="0" w:color="auto"/>
            </w:tcBorders>
            <w:shd w:val="clear" w:color="auto" w:fill="auto"/>
            <w:vAlign w:val="center"/>
            <w:hideMark/>
          </w:tcPr>
          <w:p w14:paraId="75999B59"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телекоммуникационный 42U, 1000x800,цвет черный, с двумя вертикальными органайзерами, двери перфорированные с замками, задняя дверь двухстворчатая</w:t>
            </w:r>
          </w:p>
        </w:tc>
        <w:tc>
          <w:tcPr>
            <w:tcW w:w="992" w:type="dxa"/>
            <w:tcBorders>
              <w:top w:val="nil"/>
              <w:left w:val="nil"/>
              <w:bottom w:val="single" w:sz="4" w:space="0" w:color="auto"/>
              <w:right w:val="single" w:sz="4" w:space="0" w:color="auto"/>
            </w:tcBorders>
            <w:shd w:val="clear" w:color="auto" w:fill="auto"/>
            <w:vAlign w:val="center"/>
            <w:hideMark/>
          </w:tcPr>
          <w:p w14:paraId="20E98BD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AA656C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6F39973" w14:textId="77777777" w:rsidTr="00B75EB3">
        <w:trPr>
          <w:trHeight w:val="300"/>
        </w:trPr>
        <w:tc>
          <w:tcPr>
            <w:tcW w:w="9398" w:type="dxa"/>
            <w:gridSpan w:val="5"/>
            <w:tcBorders>
              <w:top w:val="nil"/>
              <w:left w:val="nil"/>
              <w:bottom w:val="single" w:sz="4" w:space="0" w:color="auto"/>
              <w:right w:val="nil"/>
            </w:tcBorders>
            <w:shd w:val="clear" w:color="auto" w:fill="auto"/>
            <w:noWrap/>
            <w:vAlign w:val="center"/>
            <w:hideMark/>
          </w:tcPr>
          <w:p w14:paraId="3216FCF9"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Автоматическая пожарная сигнализация</w:t>
            </w:r>
          </w:p>
        </w:tc>
      </w:tr>
      <w:tr w:rsidR="00274D1B" w:rsidRPr="00274D1B" w14:paraId="08B8EA63"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A52A513"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0F938AA5"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2A3A8D05"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2340D1AF"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598A6425"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9049A3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6935" w:type="dxa"/>
            <w:tcBorders>
              <w:top w:val="nil"/>
              <w:left w:val="nil"/>
              <w:bottom w:val="single" w:sz="4" w:space="0" w:color="auto"/>
              <w:right w:val="single" w:sz="4" w:space="0" w:color="auto"/>
            </w:tcBorders>
            <w:shd w:val="clear" w:color="auto" w:fill="auto"/>
            <w:vAlign w:val="center"/>
            <w:hideMark/>
          </w:tcPr>
          <w:p w14:paraId="009C864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контроля и управления С 2000 М</w:t>
            </w:r>
          </w:p>
        </w:tc>
        <w:tc>
          <w:tcPr>
            <w:tcW w:w="992" w:type="dxa"/>
            <w:tcBorders>
              <w:top w:val="nil"/>
              <w:left w:val="nil"/>
              <w:bottom w:val="single" w:sz="4" w:space="0" w:color="auto"/>
              <w:right w:val="single" w:sz="4" w:space="0" w:color="auto"/>
            </w:tcBorders>
            <w:shd w:val="clear" w:color="auto" w:fill="auto"/>
            <w:vAlign w:val="center"/>
            <w:hideMark/>
          </w:tcPr>
          <w:p w14:paraId="0FD6F20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410F4C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1E18EF5"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D30C14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8</w:t>
            </w:r>
          </w:p>
        </w:tc>
        <w:tc>
          <w:tcPr>
            <w:tcW w:w="6935" w:type="dxa"/>
            <w:tcBorders>
              <w:top w:val="nil"/>
              <w:left w:val="nil"/>
              <w:bottom w:val="single" w:sz="4" w:space="0" w:color="auto"/>
              <w:right w:val="single" w:sz="4" w:space="0" w:color="auto"/>
            </w:tcBorders>
            <w:shd w:val="clear" w:color="auto" w:fill="auto"/>
            <w:vAlign w:val="center"/>
            <w:hideMark/>
          </w:tcPr>
          <w:p w14:paraId="427462F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контроля и индикации  С 2000-БКИ</w:t>
            </w:r>
          </w:p>
        </w:tc>
        <w:tc>
          <w:tcPr>
            <w:tcW w:w="992" w:type="dxa"/>
            <w:tcBorders>
              <w:top w:val="nil"/>
              <w:left w:val="nil"/>
              <w:bottom w:val="single" w:sz="4" w:space="0" w:color="auto"/>
              <w:right w:val="single" w:sz="4" w:space="0" w:color="auto"/>
            </w:tcBorders>
            <w:shd w:val="clear" w:color="auto" w:fill="auto"/>
            <w:vAlign w:val="center"/>
            <w:hideMark/>
          </w:tcPr>
          <w:p w14:paraId="060670B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401E9FB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F74BDCC"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53653A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6935" w:type="dxa"/>
            <w:tcBorders>
              <w:top w:val="nil"/>
              <w:left w:val="nil"/>
              <w:bottom w:val="single" w:sz="4" w:space="0" w:color="auto"/>
              <w:right w:val="single" w:sz="4" w:space="0" w:color="auto"/>
            </w:tcBorders>
            <w:shd w:val="clear" w:color="auto" w:fill="auto"/>
            <w:vAlign w:val="center"/>
            <w:hideMark/>
          </w:tcPr>
          <w:p w14:paraId="4033F0E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Преобразователь интерфейсов RS-485/RS -232</w:t>
            </w:r>
          </w:p>
        </w:tc>
        <w:tc>
          <w:tcPr>
            <w:tcW w:w="992" w:type="dxa"/>
            <w:tcBorders>
              <w:top w:val="nil"/>
              <w:left w:val="nil"/>
              <w:bottom w:val="single" w:sz="4" w:space="0" w:color="auto"/>
              <w:right w:val="single" w:sz="4" w:space="0" w:color="auto"/>
            </w:tcBorders>
            <w:shd w:val="clear" w:color="auto" w:fill="auto"/>
            <w:vAlign w:val="center"/>
            <w:hideMark/>
          </w:tcPr>
          <w:p w14:paraId="23ACBF0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52960D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CC3C32A"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CA1FC9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10</w:t>
            </w:r>
          </w:p>
        </w:tc>
        <w:tc>
          <w:tcPr>
            <w:tcW w:w="6935" w:type="dxa"/>
            <w:tcBorders>
              <w:top w:val="nil"/>
              <w:left w:val="nil"/>
              <w:bottom w:val="single" w:sz="4" w:space="0" w:color="auto"/>
              <w:right w:val="single" w:sz="4" w:space="0" w:color="auto"/>
            </w:tcBorders>
            <w:shd w:val="clear" w:color="auto" w:fill="auto"/>
            <w:vAlign w:val="center"/>
            <w:hideMark/>
          </w:tcPr>
          <w:p w14:paraId="3D6449F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двухпроводной линии связи  С 2000-КДЛ</w:t>
            </w:r>
          </w:p>
        </w:tc>
        <w:tc>
          <w:tcPr>
            <w:tcW w:w="992" w:type="dxa"/>
            <w:tcBorders>
              <w:top w:val="nil"/>
              <w:left w:val="nil"/>
              <w:bottom w:val="single" w:sz="4" w:space="0" w:color="auto"/>
              <w:right w:val="single" w:sz="4" w:space="0" w:color="auto"/>
            </w:tcBorders>
            <w:shd w:val="clear" w:color="auto" w:fill="auto"/>
            <w:vAlign w:val="center"/>
            <w:hideMark/>
          </w:tcPr>
          <w:p w14:paraId="4B76F83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14:paraId="2E1CAA7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75940D2"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D22DD6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w:t>
            </w:r>
          </w:p>
        </w:tc>
        <w:tc>
          <w:tcPr>
            <w:tcW w:w="6935" w:type="dxa"/>
            <w:tcBorders>
              <w:top w:val="nil"/>
              <w:left w:val="nil"/>
              <w:bottom w:val="single" w:sz="4" w:space="0" w:color="auto"/>
              <w:right w:val="single" w:sz="4" w:space="0" w:color="auto"/>
            </w:tcBorders>
            <w:shd w:val="clear" w:color="auto" w:fill="auto"/>
            <w:vAlign w:val="center"/>
            <w:hideMark/>
          </w:tcPr>
          <w:p w14:paraId="5D9391C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КОНТРОЛЬНО-ПУСКОВОЙ БЛОК С2000-КПБ</w:t>
            </w:r>
          </w:p>
        </w:tc>
        <w:tc>
          <w:tcPr>
            <w:tcW w:w="992" w:type="dxa"/>
            <w:tcBorders>
              <w:top w:val="nil"/>
              <w:left w:val="nil"/>
              <w:bottom w:val="single" w:sz="4" w:space="0" w:color="auto"/>
              <w:right w:val="single" w:sz="4" w:space="0" w:color="auto"/>
            </w:tcBorders>
            <w:shd w:val="clear" w:color="auto" w:fill="auto"/>
            <w:vAlign w:val="center"/>
            <w:hideMark/>
          </w:tcPr>
          <w:p w14:paraId="014C5A5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14:paraId="69323CF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ED0816C"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61897F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w:t>
            </w:r>
          </w:p>
        </w:tc>
        <w:tc>
          <w:tcPr>
            <w:tcW w:w="6935" w:type="dxa"/>
            <w:tcBorders>
              <w:top w:val="nil"/>
              <w:left w:val="nil"/>
              <w:bottom w:val="single" w:sz="4" w:space="0" w:color="auto"/>
              <w:right w:val="single" w:sz="4" w:space="0" w:color="auto"/>
            </w:tcBorders>
            <w:shd w:val="clear" w:color="auto" w:fill="auto"/>
            <w:vAlign w:val="center"/>
            <w:hideMark/>
          </w:tcPr>
          <w:p w14:paraId="388B039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Сигнально-пусковой блок С 2000-СП1</w:t>
            </w:r>
          </w:p>
        </w:tc>
        <w:tc>
          <w:tcPr>
            <w:tcW w:w="992" w:type="dxa"/>
            <w:tcBorders>
              <w:top w:val="nil"/>
              <w:left w:val="nil"/>
              <w:bottom w:val="single" w:sz="4" w:space="0" w:color="auto"/>
              <w:right w:val="single" w:sz="4" w:space="0" w:color="auto"/>
            </w:tcBorders>
            <w:shd w:val="clear" w:color="auto" w:fill="auto"/>
            <w:vAlign w:val="center"/>
            <w:hideMark/>
          </w:tcPr>
          <w:p w14:paraId="4814E94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single" w:sz="4" w:space="0" w:color="auto"/>
              <w:left w:val="nil"/>
              <w:bottom w:val="single" w:sz="4" w:space="0" w:color="auto"/>
              <w:right w:val="single" w:sz="4" w:space="0" w:color="auto"/>
            </w:tcBorders>
            <w:shd w:val="clear" w:color="auto" w:fill="auto"/>
            <w:vAlign w:val="bottom"/>
            <w:hideMark/>
          </w:tcPr>
          <w:p w14:paraId="65454E0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50493E0"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001DC4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12</w:t>
            </w:r>
          </w:p>
        </w:tc>
        <w:tc>
          <w:tcPr>
            <w:tcW w:w="6935" w:type="dxa"/>
            <w:tcBorders>
              <w:top w:val="nil"/>
              <w:left w:val="nil"/>
              <w:bottom w:val="single" w:sz="4" w:space="0" w:color="auto"/>
              <w:right w:val="single" w:sz="4" w:space="0" w:color="auto"/>
            </w:tcBorders>
            <w:shd w:val="clear" w:color="auto" w:fill="auto"/>
            <w:vAlign w:val="center"/>
            <w:hideMark/>
          </w:tcPr>
          <w:p w14:paraId="326BA98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Шкаф пожарной сигнализации ШПС-24</w:t>
            </w:r>
          </w:p>
        </w:tc>
        <w:tc>
          <w:tcPr>
            <w:tcW w:w="992" w:type="dxa"/>
            <w:tcBorders>
              <w:top w:val="nil"/>
              <w:left w:val="nil"/>
              <w:bottom w:val="single" w:sz="4" w:space="0" w:color="auto"/>
              <w:right w:val="single" w:sz="4" w:space="0" w:color="auto"/>
            </w:tcBorders>
            <w:shd w:val="clear" w:color="auto" w:fill="auto"/>
            <w:vAlign w:val="center"/>
            <w:hideMark/>
          </w:tcPr>
          <w:p w14:paraId="6753091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14:paraId="7791876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241319E"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BA9ABD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13</w:t>
            </w:r>
          </w:p>
        </w:tc>
        <w:tc>
          <w:tcPr>
            <w:tcW w:w="6935" w:type="dxa"/>
            <w:tcBorders>
              <w:top w:val="nil"/>
              <w:left w:val="nil"/>
              <w:bottom w:val="single" w:sz="4" w:space="0" w:color="auto"/>
              <w:right w:val="single" w:sz="4" w:space="0" w:color="auto"/>
            </w:tcBorders>
            <w:shd w:val="clear" w:color="auto" w:fill="auto"/>
            <w:vAlign w:val="center"/>
            <w:hideMark/>
          </w:tcPr>
          <w:p w14:paraId="77329BD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дымовой адресно-аналоговый ДИП 34А-03</w:t>
            </w:r>
          </w:p>
        </w:tc>
        <w:tc>
          <w:tcPr>
            <w:tcW w:w="992" w:type="dxa"/>
            <w:tcBorders>
              <w:top w:val="nil"/>
              <w:left w:val="nil"/>
              <w:bottom w:val="single" w:sz="4" w:space="0" w:color="auto"/>
              <w:right w:val="single" w:sz="4" w:space="0" w:color="auto"/>
            </w:tcBorders>
            <w:shd w:val="clear" w:color="auto" w:fill="auto"/>
            <w:vAlign w:val="center"/>
            <w:hideMark/>
          </w:tcPr>
          <w:p w14:paraId="6B926D0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19</w:t>
            </w:r>
          </w:p>
        </w:tc>
        <w:tc>
          <w:tcPr>
            <w:tcW w:w="751" w:type="dxa"/>
            <w:tcBorders>
              <w:top w:val="nil"/>
              <w:left w:val="nil"/>
              <w:bottom w:val="single" w:sz="4" w:space="0" w:color="auto"/>
              <w:right w:val="single" w:sz="4" w:space="0" w:color="auto"/>
            </w:tcBorders>
            <w:shd w:val="clear" w:color="auto" w:fill="auto"/>
            <w:noWrap/>
            <w:vAlign w:val="bottom"/>
            <w:hideMark/>
          </w:tcPr>
          <w:p w14:paraId="6B6DE6E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B46D8C1"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A196FA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14</w:t>
            </w:r>
          </w:p>
        </w:tc>
        <w:tc>
          <w:tcPr>
            <w:tcW w:w="6935" w:type="dxa"/>
            <w:tcBorders>
              <w:top w:val="nil"/>
              <w:left w:val="nil"/>
              <w:bottom w:val="single" w:sz="4" w:space="0" w:color="auto"/>
              <w:right w:val="single" w:sz="4" w:space="0" w:color="auto"/>
            </w:tcBorders>
            <w:shd w:val="clear" w:color="auto" w:fill="auto"/>
            <w:vAlign w:val="center"/>
            <w:hideMark/>
          </w:tcPr>
          <w:p w14:paraId="4CDD8A9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пожарный ручной адресный ИПР 513-3АМ</w:t>
            </w:r>
          </w:p>
        </w:tc>
        <w:tc>
          <w:tcPr>
            <w:tcW w:w="992" w:type="dxa"/>
            <w:tcBorders>
              <w:top w:val="nil"/>
              <w:left w:val="nil"/>
              <w:bottom w:val="single" w:sz="4" w:space="0" w:color="auto"/>
              <w:right w:val="single" w:sz="4" w:space="0" w:color="auto"/>
            </w:tcBorders>
            <w:shd w:val="clear" w:color="auto" w:fill="auto"/>
            <w:vAlign w:val="center"/>
            <w:hideMark/>
          </w:tcPr>
          <w:p w14:paraId="6A19FD9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02239CE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8FF1896"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7F63C9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15</w:t>
            </w:r>
          </w:p>
        </w:tc>
        <w:tc>
          <w:tcPr>
            <w:tcW w:w="6935" w:type="dxa"/>
            <w:tcBorders>
              <w:top w:val="nil"/>
              <w:left w:val="nil"/>
              <w:bottom w:val="single" w:sz="4" w:space="0" w:color="auto"/>
              <w:right w:val="single" w:sz="4" w:space="0" w:color="auto"/>
            </w:tcBorders>
            <w:shd w:val="clear" w:color="auto" w:fill="auto"/>
            <w:vAlign w:val="center"/>
            <w:hideMark/>
          </w:tcPr>
          <w:p w14:paraId="1C7FE4A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разветвительно-изолирующий БРИЗ исп. 03</w:t>
            </w:r>
          </w:p>
        </w:tc>
        <w:tc>
          <w:tcPr>
            <w:tcW w:w="992" w:type="dxa"/>
            <w:tcBorders>
              <w:top w:val="nil"/>
              <w:left w:val="nil"/>
              <w:bottom w:val="single" w:sz="4" w:space="0" w:color="auto"/>
              <w:right w:val="single" w:sz="4" w:space="0" w:color="auto"/>
            </w:tcBorders>
            <w:shd w:val="clear" w:color="auto" w:fill="auto"/>
            <w:vAlign w:val="center"/>
            <w:hideMark/>
          </w:tcPr>
          <w:p w14:paraId="71735BB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51" w:type="dxa"/>
            <w:tcBorders>
              <w:top w:val="nil"/>
              <w:left w:val="nil"/>
              <w:bottom w:val="single" w:sz="4" w:space="0" w:color="auto"/>
              <w:right w:val="single" w:sz="4" w:space="0" w:color="auto"/>
            </w:tcBorders>
            <w:shd w:val="clear" w:color="auto" w:fill="auto"/>
            <w:noWrap/>
            <w:vAlign w:val="bottom"/>
            <w:hideMark/>
          </w:tcPr>
          <w:p w14:paraId="71926A2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B99C278"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D5EF1C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16</w:t>
            </w:r>
          </w:p>
        </w:tc>
        <w:tc>
          <w:tcPr>
            <w:tcW w:w="6935" w:type="dxa"/>
            <w:tcBorders>
              <w:top w:val="nil"/>
              <w:left w:val="nil"/>
              <w:bottom w:val="single" w:sz="4" w:space="0" w:color="auto"/>
              <w:right w:val="single" w:sz="4" w:space="0" w:color="auto"/>
            </w:tcBorders>
            <w:shd w:val="clear" w:color="auto" w:fill="auto"/>
            <w:vAlign w:val="center"/>
            <w:hideMark/>
          </w:tcPr>
          <w:p w14:paraId="0E6F585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 12В 18 А/ч</w:t>
            </w:r>
          </w:p>
        </w:tc>
        <w:tc>
          <w:tcPr>
            <w:tcW w:w="992" w:type="dxa"/>
            <w:tcBorders>
              <w:top w:val="nil"/>
              <w:left w:val="nil"/>
              <w:bottom w:val="single" w:sz="4" w:space="0" w:color="auto"/>
              <w:right w:val="single" w:sz="4" w:space="0" w:color="auto"/>
            </w:tcBorders>
            <w:shd w:val="clear" w:color="auto" w:fill="auto"/>
            <w:vAlign w:val="center"/>
            <w:hideMark/>
          </w:tcPr>
          <w:p w14:paraId="609C8F5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7132F97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8AAA560" w14:textId="77777777" w:rsidTr="00B75EB3">
        <w:trPr>
          <w:trHeight w:val="300"/>
        </w:trPr>
        <w:tc>
          <w:tcPr>
            <w:tcW w:w="9398" w:type="dxa"/>
            <w:gridSpan w:val="5"/>
            <w:tcBorders>
              <w:top w:val="nil"/>
              <w:left w:val="nil"/>
              <w:bottom w:val="single" w:sz="4" w:space="0" w:color="auto"/>
              <w:right w:val="nil"/>
            </w:tcBorders>
            <w:shd w:val="clear" w:color="auto" w:fill="auto"/>
            <w:noWrap/>
            <w:vAlign w:val="center"/>
            <w:hideMark/>
          </w:tcPr>
          <w:p w14:paraId="45D0DC92"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Охранная сигнализация</w:t>
            </w:r>
          </w:p>
        </w:tc>
      </w:tr>
      <w:tr w:rsidR="00274D1B" w:rsidRPr="00274D1B" w14:paraId="526F1595"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59759FF"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5A646ADF"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5964C1AE"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096713CB"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64582798"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A9BCFD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17</w:t>
            </w:r>
          </w:p>
        </w:tc>
        <w:tc>
          <w:tcPr>
            <w:tcW w:w="6935" w:type="dxa"/>
            <w:tcBorders>
              <w:top w:val="nil"/>
              <w:left w:val="nil"/>
              <w:bottom w:val="single" w:sz="4" w:space="0" w:color="auto"/>
              <w:right w:val="single" w:sz="4" w:space="0" w:color="auto"/>
            </w:tcBorders>
            <w:shd w:val="clear" w:color="auto" w:fill="auto"/>
            <w:vAlign w:val="center"/>
            <w:hideMark/>
          </w:tcPr>
          <w:p w14:paraId="16825037"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Контроллер радикальных устройств РРОП-И</w:t>
            </w:r>
          </w:p>
        </w:tc>
        <w:tc>
          <w:tcPr>
            <w:tcW w:w="992" w:type="dxa"/>
            <w:tcBorders>
              <w:top w:val="nil"/>
              <w:left w:val="nil"/>
              <w:bottom w:val="single" w:sz="4" w:space="0" w:color="auto"/>
              <w:right w:val="single" w:sz="4" w:space="0" w:color="auto"/>
            </w:tcBorders>
            <w:shd w:val="clear" w:color="auto" w:fill="auto"/>
            <w:vAlign w:val="center"/>
            <w:hideMark/>
          </w:tcPr>
          <w:p w14:paraId="204C1C4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22E5C8E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40B3979"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4F3D37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18</w:t>
            </w:r>
          </w:p>
        </w:tc>
        <w:tc>
          <w:tcPr>
            <w:tcW w:w="6935" w:type="dxa"/>
            <w:tcBorders>
              <w:top w:val="nil"/>
              <w:left w:val="nil"/>
              <w:bottom w:val="single" w:sz="4" w:space="0" w:color="auto"/>
              <w:right w:val="single" w:sz="4" w:space="0" w:color="auto"/>
            </w:tcBorders>
            <w:shd w:val="clear" w:color="auto" w:fill="auto"/>
            <w:vAlign w:val="center"/>
            <w:hideMark/>
          </w:tcPr>
          <w:p w14:paraId="3904C05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Пульт управления сегментом ПС-И</w:t>
            </w:r>
          </w:p>
        </w:tc>
        <w:tc>
          <w:tcPr>
            <w:tcW w:w="992" w:type="dxa"/>
            <w:tcBorders>
              <w:top w:val="nil"/>
              <w:left w:val="nil"/>
              <w:bottom w:val="single" w:sz="4" w:space="0" w:color="auto"/>
              <w:right w:val="single" w:sz="4" w:space="0" w:color="auto"/>
            </w:tcBorders>
            <w:shd w:val="clear" w:color="auto" w:fill="auto"/>
            <w:vAlign w:val="center"/>
            <w:hideMark/>
          </w:tcPr>
          <w:p w14:paraId="0652CAD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13BF3F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F39D2EF"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DA8C2A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19</w:t>
            </w:r>
          </w:p>
        </w:tc>
        <w:tc>
          <w:tcPr>
            <w:tcW w:w="6935" w:type="dxa"/>
            <w:tcBorders>
              <w:top w:val="nil"/>
              <w:left w:val="nil"/>
              <w:bottom w:val="single" w:sz="4" w:space="0" w:color="auto"/>
              <w:right w:val="single" w:sz="4" w:space="0" w:color="auto"/>
            </w:tcBorders>
            <w:shd w:val="clear" w:color="auto" w:fill="auto"/>
            <w:vAlign w:val="center"/>
            <w:hideMark/>
          </w:tcPr>
          <w:p w14:paraId="6E3F750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управления БУ32-И</w:t>
            </w:r>
          </w:p>
        </w:tc>
        <w:tc>
          <w:tcPr>
            <w:tcW w:w="992" w:type="dxa"/>
            <w:tcBorders>
              <w:top w:val="nil"/>
              <w:left w:val="nil"/>
              <w:bottom w:val="single" w:sz="4" w:space="0" w:color="auto"/>
              <w:right w:val="single" w:sz="4" w:space="0" w:color="auto"/>
            </w:tcBorders>
            <w:shd w:val="clear" w:color="auto" w:fill="auto"/>
            <w:vAlign w:val="center"/>
            <w:hideMark/>
          </w:tcPr>
          <w:p w14:paraId="13786B0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DAE9FE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4F2F1CA"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85E0F7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6935" w:type="dxa"/>
            <w:tcBorders>
              <w:top w:val="nil"/>
              <w:left w:val="nil"/>
              <w:bottom w:val="single" w:sz="4" w:space="0" w:color="auto"/>
              <w:right w:val="single" w:sz="4" w:space="0" w:color="auto"/>
            </w:tcBorders>
            <w:shd w:val="clear" w:color="auto" w:fill="auto"/>
            <w:vAlign w:val="center"/>
            <w:hideMark/>
          </w:tcPr>
          <w:p w14:paraId="7B850134"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Устройство межсегментного обмена «Мост-IP-И»</w:t>
            </w:r>
          </w:p>
        </w:tc>
        <w:tc>
          <w:tcPr>
            <w:tcW w:w="992" w:type="dxa"/>
            <w:tcBorders>
              <w:top w:val="nil"/>
              <w:left w:val="nil"/>
              <w:bottom w:val="single" w:sz="4" w:space="0" w:color="auto"/>
              <w:right w:val="single" w:sz="4" w:space="0" w:color="auto"/>
            </w:tcBorders>
            <w:shd w:val="clear" w:color="auto" w:fill="auto"/>
            <w:vAlign w:val="center"/>
            <w:hideMark/>
          </w:tcPr>
          <w:p w14:paraId="388C1D1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244656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1510426B"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732B66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21</w:t>
            </w:r>
          </w:p>
        </w:tc>
        <w:tc>
          <w:tcPr>
            <w:tcW w:w="6935" w:type="dxa"/>
            <w:tcBorders>
              <w:top w:val="nil"/>
              <w:left w:val="nil"/>
              <w:bottom w:val="single" w:sz="4" w:space="0" w:color="auto"/>
              <w:right w:val="single" w:sz="4" w:space="0" w:color="auto"/>
            </w:tcBorders>
            <w:shd w:val="clear" w:color="auto" w:fill="auto"/>
            <w:vAlign w:val="center"/>
            <w:hideMark/>
          </w:tcPr>
          <w:p w14:paraId="2F8CC6C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сигнальной линии БСЛ240-И</w:t>
            </w:r>
          </w:p>
        </w:tc>
        <w:tc>
          <w:tcPr>
            <w:tcW w:w="992" w:type="dxa"/>
            <w:tcBorders>
              <w:top w:val="nil"/>
              <w:left w:val="nil"/>
              <w:bottom w:val="single" w:sz="4" w:space="0" w:color="auto"/>
              <w:right w:val="single" w:sz="4" w:space="0" w:color="auto"/>
            </w:tcBorders>
            <w:shd w:val="clear" w:color="auto" w:fill="auto"/>
            <w:vAlign w:val="center"/>
            <w:hideMark/>
          </w:tcPr>
          <w:p w14:paraId="46B31BC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603CBC4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715E52B"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BD0CD0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22</w:t>
            </w:r>
          </w:p>
        </w:tc>
        <w:tc>
          <w:tcPr>
            <w:tcW w:w="6935" w:type="dxa"/>
            <w:tcBorders>
              <w:top w:val="nil"/>
              <w:left w:val="nil"/>
              <w:bottom w:val="single" w:sz="4" w:space="0" w:color="auto"/>
              <w:right w:val="single" w:sz="4" w:space="0" w:color="auto"/>
            </w:tcBorders>
            <w:shd w:val="clear" w:color="auto" w:fill="auto"/>
            <w:vAlign w:val="center"/>
            <w:hideMark/>
          </w:tcPr>
          <w:p w14:paraId="04573ED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Блок силовых реле БР4-И исп. 1В</w:t>
            </w:r>
          </w:p>
        </w:tc>
        <w:tc>
          <w:tcPr>
            <w:tcW w:w="992" w:type="dxa"/>
            <w:tcBorders>
              <w:top w:val="nil"/>
              <w:left w:val="nil"/>
              <w:bottom w:val="single" w:sz="4" w:space="0" w:color="auto"/>
              <w:right w:val="single" w:sz="4" w:space="0" w:color="auto"/>
            </w:tcBorders>
            <w:shd w:val="clear" w:color="auto" w:fill="auto"/>
            <w:vAlign w:val="center"/>
            <w:hideMark/>
          </w:tcPr>
          <w:p w14:paraId="2211C2A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1E6440C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A063A2E"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6E05520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23</w:t>
            </w:r>
          </w:p>
        </w:tc>
        <w:tc>
          <w:tcPr>
            <w:tcW w:w="6935" w:type="dxa"/>
            <w:tcBorders>
              <w:top w:val="nil"/>
              <w:left w:val="nil"/>
              <w:bottom w:val="single" w:sz="4" w:space="0" w:color="auto"/>
              <w:right w:val="single" w:sz="4" w:space="0" w:color="auto"/>
            </w:tcBorders>
            <w:shd w:val="clear" w:color="auto" w:fill="auto"/>
            <w:vAlign w:val="center"/>
            <w:hideMark/>
          </w:tcPr>
          <w:p w14:paraId="5D2995B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магнитоконтактный адресный «РИГ-И»</w:t>
            </w:r>
          </w:p>
        </w:tc>
        <w:tc>
          <w:tcPr>
            <w:tcW w:w="992" w:type="dxa"/>
            <w:tcBorders>
              <w:top w:val="nil"/>
              <w:left w:val="nil"/>
              <w:bottom w:val="single" w:sz="4" w:space="0" w:color="auto"/>
              <w:right w:val="single" w:sz="4" w:space="0" w:color="auto"/>
            </w:tcBorders>
            <w:shd w:val="clear" w:color="auto" w:fill="auto"/>
            <w:vAlign w:val="center"/>
            <w:hideMark/>
          </w:tcPr>
          <w:p w14:paraId="1F62456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w:t>
            </w:r>
          </w:p>
        </w:tc>
        <w:tc>
          <w:tcPr>
            <w:tcW w:w="751" w:type="dxa"/>
            <w:tcBorders>
              <w:top w:val="nil"/>
              <w:left w:val="nil"/>
              <w:bottom w:val="single" w:sz="4" w:space="0" w:color="auto"/>
              <w:right w:val="single" w:sz="4" w:space="0" w:color="auto"/>
            </w:tcBorders>
            <w:shd w:val="clear" w:color="auto" w:fill="auto"/>
            <w:noWrap/>
            <w:vAlign w:val="bottom"/>
            <w:hideMark/>
          </w:tcPr>
          <w:p w14:paraId="180D872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853D4F3"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BF2E93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24</w:t>
            </w:r>
          </w:p>
        </w:tc>
        <w:tc>
          <w:tcPr>
            <w:tcW w:w="6935" w:type="dxa"/>
            <w:tcBorders>
              <w:top w:val="nil"/>
              <w:left w:val="nil"/>
              <w:bottom w:val="single" w:sz="4" w:space="0" w:color="auto"/>
              <w:right w:val="single" w:sz="4" w:space="0" w:color="auto"/>
            </w:tcBorders>
            <w:shd w:val="clear" w:color="auto" w:fill="auto"/>
            <w:vAlign w:val="center"/>
            <w:hideMark/>
          </w:tcPr>
          <w:p w14:paraId="70E9385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поверхностный звуковой адресный «Арфа-И»</w:t>
            </w:r>
          </w:p>
        </w:tc>
        <w:tc>
          <w:tcPr>
            <w:tcW w:w="992" w:type="dxa"/>
            <w:tcBorders>
              <w:top w:val="nil"/>
              <w:left w:val="nil"/>
              <w:bottom w:val="single" w:sz="4" w:space="0" w:color="auto"/>
              <w:right w:val="single" w:sz="4" w:space="0" w:color="auto"/>
            </w:tcBorders>
            <w:shd w:val="clear" w:color="auto" w:fill="auto"/>
            <w:vAlign w:val="center"/>
            <w:hideMark/>
          </w:tcPr>
          <w:p w14:paraId="3E237A9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751" w:type="dxa"/>
            <w:tcBorders>
              <w:top w:val="nil"/>
              <w:left w:val="nil"/>
              <w:bottom w:val="single" w:sz="4" w:space="0" w:color="auto"/>
              <w:right w:val="single" w:sz="4" w:space="0" w:color="auto"/>
            </w:tcBorders>
            <w:shd w:val="clear" w:color="auto" w:fill="auto"/>
            <w:noWrap/>
            <w:vAlign w:val="bottom"/>
            <w:hideMark/>
          </w:tcPr>
          <w:p w14:paraId="7223893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D35D8FA" w14:textId="77777777" w:rsidTr="00B75EB3">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31D63B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25</w:t>
            </w:r>
          </w:p>
        </w:tc>
        <w:tc>
          <w:tcPr>
            <w:tcW w:w="6935" w:type="dxa"/>
            <w:tcBorders>
              <w:top w:val="nil"/>
              <w:left w:val="nil"/>
              <w:bottom w:val="single" w:sz="4" w:space="0" w:color="auto"/>
              <w:right w:val="single" w:sz="4" w:space="0" w:color="auto"/>
            </w:tcBorders>
            <w:shd w:val="clear" w:color="auto" w:fill="auto"/>
            <w:vAlign w:val="center"/>
            <w:hideMark/>
          </w:tcPr>
          <w:p w14:paraId="398648F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Извещатель охранный объемный оптико-электронный адресный «Икар-5ИА»  </w:t>
            </w:r>
          </w:p>
        </w:tc>
        <w:tc>
          <w:tcPr>
            <w:tcW w:w="992" w:type="dxa"/>
            <w:tcBorders>
              <w:top w:val="nil"/>
              <w:left w:val="nil"/>
              <w:bottom w:val="single" w:sz="4" w:space="0" w:color="auto"/>
              <w:right w:val="single" w:sz="4" w:space="0" w:color="auto"/>
            </w:tcBorders>
            <w:shd w:val="clear" w:color="auto" w:fill="auto"/>
            <w:vAlign w:val="center"/>
            <w:hideMark/>
          </w:tcPr>
          <w:p w14:paraId="6FAA8A3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7C845EC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9E971EC" w14:textId="77777777" w:rsidTr="00B75EB3">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15D1EE6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26</w:t>
            </w:r>
          </w:p>
        </w:tc>
        <w:tc>
          <w:tcPr>
            <w:tcW w:w="6935" w:type="dxa"/>
            <w:tcBorders>
              <w:top w:val="nil"/>
              <w:left w:val="nil"/>
              <w:bottom w:val="single" w:sz="4" w:space="0" w:color="auto"/>
              <w:right w:val="single" w:sz="4" w:space="0" w:color="auto"/>
            </w:tcBorders>
            <w:shd w:val="clear" w:color="auto" w:fill="auto"/>
            <w:vAlign w:val="center"/>
            <w:hideMark/>
          </w:tcPr>
          <w:p w14:paraId="31B48BF6"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точечный магнитоконтактный  (накладной, миниатюрный, для поверхностного монтажа) ИО 104-4, ИО 102-4</w:t>
            </w:r>
          </w:p>
        </w:tc>
        <w:tc>
          <w:tcPr>
            <w:tcW w:w="992" w:type="dxa"/>
            <w:tcBorders>
              <w:top w:val="nil"/>
              <w:left w:val="nil"/>
              <w:bottom w:val="single" w:sz="4" w:space="0" w:color="auto"/>
              <w:right w:val="single" w:sz="4" w:space="0" w:color="auto"/>
            </w:tcBorders>
            <w:shd w:val="clear" w:color="auto" w:fill="auto"/>
            <w:vAlign w:val="center"/>
            <w:hideMark/>
          </w:tcPr>
          <w:p w14:paraId="766A3754"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751" w:type="dxa"/>
            <w:tcBorders>
              <w:top w:val="nil"/>
              <w:left w:val="nil"/>
              <w:bottom w:val="single" w:sz="4" w:space="0" w:color="auto"/>
              <w:right w:val="single" w:sz="4" w:space="0" w:color="auto"/>
            </w:tcBorders>
            <w:shd w:val="clear" w:color="auto" w:fill="auto"/>
            <w:noWrap/>
            <w:vAlign w:val="bottom"/>
            <w:hideMark/>
          </w:tcPr>
          <w:p w14:paraId="63D97EF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B78C967" w14:textId="77777777" w:rsidTr="00B75EB3">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BC4458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27</w:t>
            </w:r>
          </w:p>
        </w:tc>
        <w:tc>
          <w:tcPr>
            <w:tcW w:w="6935" w:type="dxa"/>
            <w:tcBorders>
              <w:top w:val="nil"/>
              <w:left w:val="nil"/>
              <w:bottom w:val="single" w:sz="4" w:space="0" w:color="auto"/>
              <w:right w:val="single" w:sz="4" w:space="0" w:color="auto"/>
            </w:tcBorders>
            <w:shd w:val="clear" w:color="auto" w:fill="auto"/>
            <w:vAlign w:val="center"/>
            <w:hideMark/>
          </w:tcPr>
          <w:p w14:paraId="33ACEB65"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магнитоконтактный ИО 102-26 (накладной, для металлических поверхностей)</w:t>
            </w:r>
          </w:p>
        </w:tc>
        <w:tc>
          <w:tcPr>
            <w:tcW w:w="992" w:type="dxa"/>
            <w:tcBorders>
              <w:top w:val="nil"/>
              <w:left w:val="nil"/>
              <w:bottom w:val="single" w:sz="4" w:space="0" w:color="auto"/>
              <w:right w:val="single" w:sz="4" w:space="0" w:color="auto"/>
            </w:tcBorders>
            <w:shd w:val="clear" w:color="auto" w:fill="auto"/>
            <w:vAlign w:val="center"/>
            <w:hideMark/>
          </w:tcPr>
          <w:p w14:paraId="0BCF4BF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2AA15CF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E7527A1" w14:textId="77777777" w:rsidTr="00B75EB3">
        <w:trPr>
          <w:trHeight w:val="6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3D31B1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28</w:t>
            </w:r>
          </w:p>
        </w:tc>
        <w:tc>
          <w:tcPr>
            <w:tcW w:w="6935" w:type="dxa"/>
            <w:tcBorders>
              <w:top w:val="nil"/>
              <w:left w:val="nil"/>
              <w:bottom w:val="single" w:sz="4" w:space="0" w:color="auto"/>
              <w:right w:val="single" w:sz="4" w:space="0" w:color="auto"/>
            </w:tcBorders>
            <w:shd w:val="clear" w:color="auto" w:fill="auto"/>
            <w:vAlign w:val="center"/>
            <w:hideMark/>
          </w:tcPr>
          <w:p w14:paraId="44C2C3FA"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Извещатель охранный ручной точечный электроконтактный ИО 101-7/1 «Астра-321» исп. Т</w:t>
            </w:r>
          </w:p>
        </w:tc>
        <w:tc>
          <w:tcPr>
            <w:tcW w:w="992" w:type="dxa"/>
            <w:tcBorders>
              <w:top w:val="nil"/>
              <w:left w:val="nil"/>
              <w:bottom w:val="single" w:sz="4" w:space="0" w:color="auto"/>
              <w:right w:val="single" w:sz="4" w:space="0" w:color="auto"/>
            </w:tcBorders>
            <w:shd w:val="clear" w:color="auto" w:fill="auto"/>
            <w:vAlign w:val="center"/>
            <w:hideMark/>
          </w:tcPr>
          <w:p w14:paraId="7EE5355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3A3D586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014751A"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4F7E3EE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29</w:t>
            </w:r>
          </w:p>
        </w:tc>
        <w:tc>
          <w:tcPr>
            <w:tcW w:w="6935" w:type="dxa"/>
            <w:tcBorders>
              <w:top w:val="nil"/>
              <w:left w:val="nil"/>
              <w:bottom w:val="single" w:sz="4" w:space="0" w:color="auto"/>
              <w:right w:val="single" w:sz="4" w:space="0" w:color="auto"/>
            </w:tcBorders>
            <w:shd w:val="clear" w:color="auto" w:fill="auto"/>
            <w:vAlign w:val="center"/>
            <w:hideMark/>
          </w:tcPr>
          <w:p w14:paraId="393F0D17" w14:textId="77777777" w:rsidR="00274D1B" w:rsidRPr="00274D1B" w:rsidRDefault="00274D1B" w:rsidP="00274D1B">
            <w:pPr>
              <w:spacing w:after="0" w:line="240" w:lineRule="auto"/>
              <w:rPr>
                <w:rFonts w:ascii="Times New Roman" w:eastAsiaTheme="minorEastAsia" w:hAnsi="Times New Roman" w:cs="Times New Roman"/>
                <w:color w:val="FFFFFF" w:themeColor="background1"/>
                <w:sz w:val="28"/>
                <w:szCs w:val="28"/>
                <w:lang w:eastAsia="ru-RU"/>
                <w14:textFill>
                  <w14:noFill/>
                </w14:textFill>
              </w:rPr>
            </w:pPr>
            <w:r w:rsidRPr="00274D1B">
              <w:rPr>
                <w:rFonts w:ascii="Times New Roman" w:eastAsiaTheme="minorEastAsia" w:hAnsi="Times New Roman" w:cs="Times New Roman"/>
                <w:color w:val="000000"/>
                <w:sz w:val="28"/>
                <w:szCs w:val="28"/>
                <w:lang w:eastAsia="ru-RU"/>
              </w:rPr>
              <w:t>Оповещатель охранно-пожарный свето-звуковой Астра-10 исп. 3</w:t>
            </w:r>
          </w:p>
        </w:tc>
        <w:tc>
          <w:tcPr>
            <w:tcW w:w="992" w:type="dxa"/>
            <w:tcBorders>
              <w:top w:val="nil"/>
              <w:left w:val="nil"/>
              <w:bottom w:val="single" w:sz="4" w:space="0" w:color="auto"/>
              <w:right w:val="single" w:sz="4" w:space="0" w:color="auto"/>
            </w:tcBorders>
            <w:shd w:val="clear" w:color="auto" w:fill="auto"/>
            <w:vAlign w:val="center"/>
            <w:hideMark/>
          </w:tcPr>
          <w:p w14:paraId="42E5EC8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51" w:type="dxa"/>
            <w:tcBorders>
              <w:top w:val="nil"/>
              <w:left w:val="nil"/>
              <w:bottom w:val="single" w:sz="4" w:space="0" w:color="auto"/>
              <w:right w:val="single" w:sz="4" w:space="0" w:color="auto"/>
            </w:tcBorders>
            <w:shd w:val="clear" w:color="auto" w:fill="auto"/>
            <w:noWrap/>
            <w:vAlign w:val="bottom"/>
            <w:hideMark/>
          </w:tcPr>
          <w:p w14:paraId="09B06B6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643CCCE"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BDD52D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30</w:t>
            </w:r>
          </w:p>
        </w:tc>
        <w:tc>
          <w:tcPr>
            <w:tcW w:w="6935" w:type="dxa"/>
            <w:tcBorders>
              <w:top w:val="nil"/>
              <w:left w:val="nil"/>
              <w:bottom w:val="single" w:sz="4" w:space="0" w:color="auto"/>
              <w:right w:val="single" w:sz="4" w:space="0" w:color="auto"/>
            </w:tcBorders>
            <w:shd w:val="clear" w:color="auto" w:fill="auto"/>
            <w:vAlign w:val="center"/>
            <w:hideMark/>
          </w:tcPr>
          <w:p w14:paraId="34C0E21F"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Резервированные источники питания «РИП-12 исп. 1»</w:t>
            </w:r>
          </w:p>
        </w:tc>
        <w:tc>
          <w:tcPr>
            <w:tcW w:w="992" w:type="dxa"/>
            <w:tcBorders>
              <w:top w:val="nil"/>
              <w:left w:val="nil"/>
              <w:bottom w:val="single" w:sz="4" w:space="0" w:color="auto"/>
              <w:right w:val="single" w:sz="4" w:space="0" w:color="auto"/>
            </w:tcBorders>
            <w:shd w:val="clear" w:color="auto" w:fill="auto"/>
            <w:vAlign w:val="center"/>
            <w:hideMark/>
          </w:tcPr>
          <w:p w14:paraId="66AF801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75D1374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9104DCB"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214E57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31</w:t>
            </w:r>
          </w:p>
        </w:tc>
        <w:tc>
          <w:tcPr>
            <w:tcW w:w="6935" w:type="dxa"/>
            <w:tcBorders>
              <w:top w:val="nil"/>
              <w:left w:val="nil"/>
              <w:bottom w:val="single" w:sz="4" w:space="0" w:color="auto"/>
              <w:right w:val="single" w:sz="4" w:space="0" w:color="auto"/>
            </w:tcBorders>
            <w:shd w:val="clear" w:color="auto" w:fill="auto"/>
            <w:vAlign w:val="center"/>
            <w:hideMark/>
          </w:tcPr>
          <w:p w14:paraId="16B3A5A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Аккумуляторная батарея для «РИП-12 исп.1» (12V/17Ah)</w:t>
            </w:r>
          </w:p>
        </w:tc>
        <w:tc>
          <w:tcPr>
            <w:tcW w:w="992" w:type="dxa"/>
            <w:tcBorders>
              <w:top w:val="nil"/>
              <w:left w:val="nil"/>
              <w:bottom w:val="single" w:sz="4" w:space="0" w:color="auto"/>
              <w:right w:val="single" w:sz="4" w:space="0" w:color="auto"/>
            </w:tcBorders>
            <w:shd w:val="clear" w:color="auto" w:fill="auto"/>
            <w:vAlign w:val="center"/>
            <w:hideMark/>
          </w:tcPr>
          <w:p w14:paraId="04E5C91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751" w:type="dxa"/>
            <w:tcBorders>
              <w:top w:val="nil"/>
              <w:left w:val="nil"/>
              <w:bottom w:val="single" w:sz="4" w:space="0" w:color="auto"/>
              <w:right w:val="single" w:sz="4" w:space="0" w:color="auto"/>
            </w:tcBorders>
            <w:shd w:val="clear" w:color="auto" w:fill="auto"/>
            <w:noWrap/>
            <w:vAlign w:val="bottom"/>
            <w:hideMark/>
          </w:tcPr>
          <w:p w14:paraId="7E60224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625AF74C" w14:textId="77777777" w:rsidTr="00B75EB3">
        <w:trPr>
          <w:trHeight w:val="300"/>
        </w:trPr>
        <w:tc>
          <w:tcPr>
            <w:tcW w:w="9398" w:type="dxa"/>
            <w:gridSpan w:val="5"/>
            <w:tcBorders>
              <w:top w:val="nil"/>
              <w:left w:val="nil"/>
              <w:bottom w:val="single" w:sz="4" w:space="0" w:color="auto"/>
              <w:right w:val="nil"/>
            </w:tcBorders>
            <w:shd w:val="clear" w:color="auto" w:fill="auto"/>
            <w:noWrap/>
            <w:vAlign w:val="center"/>
            <w:hideMark/>
          </w:tcPr>
          <w:p w14:paraId="7F906AB7" w14:textId="7777777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Контроль и управление доступом</w:t>
            </w:r>
          </w:p>
        </w:tc>
      </w:tr>
      <w:tr w:rsidR="00274D1B" w:rsidRPr="00274D1B" w14:paraId="6FF72DFE"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56CE1286"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6935" w:type="dxa"/>
            <w:tcBorders>
              <w:top w:val="nil"/>
              <w:left w:val="nil"/>
              <w:bottom w:val="single" w:sz="4" w:space="0" w:color="auto"/>
              <w:right w:val="single" w:sz="4" w:space="0" w:color="auto"/>
            </w:tcBorders>
            <w:shd w:val="clear" w:color="auto" w:fill="auto"/>
            <w:vAlign w:val="center"/>
            <w:hideMark/>
          </w:tcPr>
          <w:p w14:paraId="3AA97872"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127E781F"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18D2F469"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2E0EEC92"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8AC5EE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32</w:t>
            </w:r>
          </w:p>
        </w:tc>
        <w:tc>
          <w:tcPr>
            <w:tcW w:w="6935" w:type="dxa"/>
            <w:tcBorders>
              <w:top w:val="nil"/>
              <w:left w:val="nil"/>
              <w:bottom w:val="nil"/>
              <w:right w:val="nil"/>
            </w:tcBorders>
            <w:shd w:val="clear" w:color="auto" w:fill="auto"/>
            <w:vAlign w:val="bottom"/>
            <w:hideMark/>
          </w:tcPr>
          <w:p w14:paraId="07C1F16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Сетевой контроллер NC-8000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655DCE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1708220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02661EBC"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0D96581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33</w:t>
            </w:r>
          </w:p>
        </w:tc>
        <w:tc>
          <w:tcPr>
            <w:tcW w:w="6935" w:type="dxa"/>
            <w:tcBorders>
              <w:top w:val="single" w:sz="4" w:space="0" w:color="auto"/>
              <w:left w:val="nil"/>
              <w:bottom w:val="single" w:sz="4" w:space="0" w:color="auto"/>
              <w:right w:val="single" w:sz="4" w:space="0" w:color="auto"/>
            </w:tcBorders>
            <w:shd w:val="clear" w:color="auto" w:fill="auto"/>
            <w:vAlign w:val="center"/>
            <w:hideMark/>
          </w:tcPr>
          <w:p w14:paraId="5BBDFC9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Считыватель смарт-карт PNR-P19</w:t>
            </w:r>
          </w:p>
        </w:tc>
        <w:tc>
          <w:tcPr>
            <w:tcW w:w="992" w:type="dxa"/>
            <w:tcBorders>
              <w:top w:val="nil"/>
              <w:left w:val="nil"/>
              <w:bottom w:val="single" w:sz="4" w:space="0" w:color="auto"/>
              <w:right w:val="single" w:sz="4" w:space="0" w:color="auto"/>
            </w:tcBorders>
            <w:shd w:val="clear" w:color="auto" w:fill="auto"/>
            <w:vAlign w:val="center"/>
            <w:hideMark/>
          </w:tcPr>
          <w:p w14:paraId="228EFF7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62EB92A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126AD95"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22B5D4C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93</w:t>
            </w:r>
          </w:p>
        </w:tc>
        <w:tc>
          <w:tcPr>
            <w:tcW w:w="6935" w:type="dxa"/>
            <w:tcBorders>
              <w:top w:val="nil"/>
              <w:left w:val="nil"/>
              <w:bottom w:val="single" w:sz="4" w:space="0" w:color="auto"/>
              <w:right w:val="single" w:sz="4" w:space="0" w:color="auto"/>
            </w:tcBorders>
            <w:shd w:val="clear" w:color="auto" w:fill="auto"/>
            <w:vAlign w:val="center"/>
            <w:hideMark/>
          </w:tcPr>
          <w:p w14:paraId="34AFF4BD"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Кнопка экстренного выхода  ST-ER115</w:t>
            </w:r>
          </w:p>
        </w:tc>
        <w:tc>
          <w:tcPr>
            <w:tcW w:w="992" w:type="dxa"/>
            <w:tcBorders>
              <w:top w:val="nil"/>
              <w:left w:val="nil"/>
              <w:bottom w:val="single" w:sz="4" w:space="0" w:color="auto"/>
              <w:right w:val="single" w:sz="4" w:space="0" w:color="auto"/>
            </w:tcBorders>
            <w:shd w:val="clear" w:color="auto" w:fill="auto"/>
            <w:vAlign w:val="center"/>
            <w:hideMark/>
          </w:tcPr>
          <w:p w14:paraId="5D4CD47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677FE95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FD394D4"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33DDE8D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94</w:t>
            </w:r>
          </w:p>
        </w:tc>
        <w:tc>
          <w:tcPr>
            <w:tcW w:w="6935" w:type="dxa"/>
            <w:tcBorders>
              <w:top w:val="nil"/>
              <w:left w:val="nil"/>
              <w:bottom w:val="single" w:sz="4" w:space="0" w:color="auto"/>
              <w:right w:val="single" w:sz="4" w:space="0" w:color="auto"/>
            </w:tcBorders>
            <w:shd w:val="clear" w:color="auto" w:fill="auto"/>
            <w:vAlign w:val="center"/>
            <w:hideMark/>
          </w:tcPr>
          <w:p w14:paraId="633A9DC1"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Кнопка выход  JSB-KN 21  </w:t>
            </w:r>
          </w:p>
        </w:tc>
        <w:tc>
          <w:tcPr>
            <w:tcW w:w="992" w:type="dxa"/>
            <w:tcBorders>
              <w:top w:val="nil"/>
              <w:left w:val="nil"/>
              <w:bottom w:val="single" w:sz="4" w:space="0" w:color="auto"/>
              <w:right w:val="single" w:sz="4" w:space="0" w:color="auto"/>
            </w:tcBorders>
            <w:shd w:val="clear" w:color="auto" w:fill="auto"/>
            <w:vAlign w:val="center"/>
            <w:hideMark/>
          </w:tcPr>
          <w:p w14:paraId="5AC2D58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7F872CE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3D5F761E" w14:textId="77777777" w:rsidTr="00B75EB3">
        <w:trPr>
          <w:trHeight w:val="300"/>
        </w:trPr>
        <w:tc>
          <w:tcPr>
            <w:tcW w:w="720" w:type="dxa"/>
            <w:gridSpan w:val="2"/>
            <w:tcBorders>
              <w:top w:val="nil"/>
              <w:left w:val="single" w:sz="4" w:space="0" w:color="auto"/>
              <w:bottom w:val="single" w:sz="4" w:space="0" w:color="auto"/>
              <w:right w:val="single" w:sz="4" w:space="0" w:color="auto"/>
            </w:tcBorders>
            <w:shd w:val="clear" w:color="auto" w:fill="auto"/>
            <w:vAlign w:val="center"/>
            <w:hideMark/>
          </w:tcPr>
          <w:p w14:paraId="73017848"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95</w:t>
            </w:r>
          </w:p>
        </w:tc>
        <w:tc>
          <w:tcPr>
            <w:tcW w:w="6935" w:type="dxa"/>
            <w:tcBorders>
              <w:top w:val="nil"/>
              <w:left w:val="nil"/>
              <w:bottom w:val="single" w:sz="4" w:space="0" w:color="auto"/>
              <w:right w:val="single" w:sz="4" w:space="0" w:color="auto"/>
            </w:tcBorders>
            <w:shd w:val="clear" w:color="auto" w:fill="auto"/>
            <w:vAlign w:val="center"/>
            <w:hideMark/>
          </w:tcPr>
          <w:p w14:paraId="1A70585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 xml:space="preserve">Замок электромагнитный AL-400 Premium  </w:t>
            </w:r>
          </w:p>
        </w:tc>
        <w:tc>
          <w:tcPr>
            <w:tcW w:w="992" w:type="dxa"/>
            <w:tcBorders>
              <w:top w:val="nil"/>
              <w:left w:val="nil"/>
              <w:bottom w:val="single" w:sz="4" w:space="0" w:color="auto"/>
              <w:right w:val="single" w:sz="4" w:space="0" w:color="auto"/>
            </w:tcBorders>
            <w:shd w:val="clear" w:color="auto" w:fill="auto"/>
            <w:vAlign w:val="center"/>
            <w:hideMark/>
          </w:tcPr>
          <w:p w14:paraId="62F9067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51" w:type="dxa"/>
            <w:tcBorders>
              <w:top w:val="nil"/>
              <w:left w:val="nil"/>
              <w:bottom w:val="single" w:sz="4" w:space="0" w:color="auto"/>
              <w:right w:val="single" w:sz="4" w:space="0" w:color="auto"/>
            </w:tcBorders>
            <w:shd w:val="clear" w:color="auto" w:fill="auto"/>
            <w:noWrap/>
            <w:vAlign w:val="bottom"/>
            <w:hideMark/>
          </w:tcPr>
          <w:p w14:paraId="067B25A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560D1170" w14:textId="77777777" w:rsidTr="00B75EB3">
        <w:trPr>
          <w:trHeight w:val="300"/>
        </w:trPr>
        <w:tc>
          <w:tcPr>
            <w:tcW w:w="9398" w:type="dxa"/>
            <w:gridSpan w:val="5"/>
            <w:tcBorders>
              <w:top w:val="nil"/>
              <w:left w:val="nil"/>
              <w:bottom w:val="single" w:sz="4" w:space="0" w:color="auto"/>
              <w:right w:val="nil"/>
            </w:tcBorders>
            <w:shd w:val="clear" w:color="auto" w:fill="auto"/>
            <w:noWrap/>
            <w:vAlign w:val="bottom"/>
            <w:hideMark/>
          </w:tcPr>
          <w:p w14:paraId="37446615" w14:textId="77777777" w:rsidR="00274D1B" w:rsidRPr="00274D1B" w:rsidRDefault="00274D1B" w:rsidP="00274D1B">
            <w:pPr>
              <w:suppressAutoHyphens/>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Кабельные линии</w:t>
            </w:r>
          </w:p>
        </w:tc>
      </w:tr>
      <w:tr w:rsidR="00274D1B" w:rsidRPr="00274D1B" w14:paraId="3A116724"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vAlign w:val="center"/>
            <w:hideMark/>
          </w:tcPr>
          <w:p w14:paraId="4E62DF69"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w:t>
            </w:r>
          </w:p>
        </w:tc>
        <w:tc>
          <w:tcPr>
            <w:tcW w:w="6988" w:type="dxa"/>
            <w:gridSpan w:val="2"/>
            <w:tcBorders>
              <w:top w:val="nil"/>
              <w:left w:val="nil"/>
              <w:bottom w:val="single" w:sz="4" w:space="0" w:color="auto"/>
              <w:right w:val="single" w:sz="4" w:space="0" w:color="auto"/>
            </w:tcBorders>
            <w:shd w:val="clear" w:color="auto" w:fill="auto"/>
            <w:vAlign w:val="center"/>
            <w:hideMark/>
          </w:tcPr>
          <w:p w14:paraId="4221A44C"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Наименование оборудования</w:t>
            </w:r>
          </w:p>
        </w:tc>
        <w:tc>
          <w:tcPr>
            <w:tcW w:w="992" w:type="dxa"/>
            <w:tcBorders>
              <w:top w:val="nil"/>
              <w:left w:val="nil"/>
              <w:bottom w:val="single" w:sz="4" w:space="0" w:color="auto"/>
              <w:right w:val="single" w:sz="4" w:space="0" w:color="auto"/>
            </w:tcBorders>
            <w:shd w:val="clear" w:color="auto" w:fill="auto"/>
            <w:vAlign w:val="center"/>
            <w:hideMark/>
          </w:tcPr>
          <w:p w14:paraId="1FA8D9B1"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Кол-во</w:t>
            </w:r>
          </w:p>
        </w:tc>
        <w:tc>
          <w:tcPr>
            <w:tcW w:w="751" w:type="dxa"/>
            <w:tcBorders>
              <w:top w:val="nil"/>
              <w:left w:val="nil"/>
              <w:bottom w:val="single" w:sz="4" w:space="0" w:color="auto"/>
              <w:right w:val="single" w:sz="4" w:space="0" w:color="auto"/>
            </w:tcBorders>
            <w:shd w:val="clear" w:color="auto" w:fill="auto"/>
            <w:vAlign w:val="center"/>
            <w:hideMark/>
          </w:tcPr>
          <w:p w14:paraId="2BB42C3A"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Ед. изм.</w:t>
            </w:r>
          </w:p>
        </w:tc>
      </w:tr>
      <w:tr w:rsidR="00274D1B" w:rsidRPr="00274D1B" w14:paraId="70A82661"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48AEA12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6E691D2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1x2x1.0</w:t>
            </w:r>
          </w:p>
        </w:tc>
        <w:tc>
          <w:tcPr>
            <w:tcW w:w="992" w:type="dxa"/>
            <w:tcBorders>
              <w:top w:val="nil"/>
              <w:left w:val="nil"/>
              <w:bottom w:val="single" w:sz="4" w:space="0" w:color="auto"/>
              <w:right w:val="single" w:sz="4" w:space="0" w:color="auto"/>
            </w:tcBorders>
            <w:shd w:val="clear" w:color="auto" w:fill="auto"/>
            <w:noWrap/>
            <w:vAlign w:val="center"/>
            <w:hideMark/>
          </w:tcPr>
          <w:p w14:paraId="5191102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210</w:t>
            </w:r>
          </w:p>
        </w:tc>
        <w:tc>
          <w:tcPr>
            <w:tcW w:w="751" w:type="dxa"/>
            <w:tcBorders>
              <w:top w:val="nil"/>
              <w:left w:val="nil"/>
              <w:bottom w:val="single" w:sz="4" w:space="0" w:color="auto"/>
              <w:right w:val="single" w:sz="4" w:space="0" w:color="auto"/>
            </w:tcBorders>
            <w:shd w:val="clear" w:color="auto" w:fill="auto"/>
            <w:noWrap/>
            <w:vAlign w:val="bottom"/>
            <w:hideMark/>
          </w:tcPr>
          <w:p w14:paraId="45267D7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7EC4FAC3"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7DD54382"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lastRenderedPageBreak/>
              <w:t>2</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798BBE3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ParLan F/UTP Cat5t PVCLS нг(А)-FRLSLTx 4x2x52</w:t>
            </w:r>
          </w:p>
        </w:tc>
        <w:tc>
          <w:tcPr>
            <w:tcW w:w="992" w:type="dxa"/>
            <w:tcBorders>
              <w:top w:val="nil"/>
              <w:left w:val="nil"/>
              <w:bottom w:val="single" w:sz="4" w:space="0" w:color="auto"/>
              <w:right w:val="single" w:sz="4" w:space="0" w:color="auto"/>
            </w:tcBorders>
            <w:shd w:val="clear" w:color="auto" w:fill="auto"/>
            <w:noWrap/>
            <w:vAlign w:val="center"/>
            <w:hideMark/>
          </w:tcPr>
          <w:p w14:paraId="010C7AA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340</w:t>
            </w:r>
          </w:p>
        </w:tc>
        <w:tc>
          <w:tcPr>
            <w:tcW w:w="751" w:type="dxa"/>
            <w:tcBorders>
              <w:top w:val="nil"/>
              <w:left w:val="nil"/>
              <w:bottom w:val="single" w:sz="4" w:space="0" w:color="auto"/>
              <w:right w:val="single" w:sz="4" w:space="0" w:color="auto"/>
            </w:tcBorders>
            <w:shd w:val="clear" w:color="auto" w:fill="auto"/>
            <w:noWrap/>
            <w:vAlign w:val="bottom"/>
            <w:hideMark/>
          </w:tcPr>
          <w:p w14:paraId="56C92CB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5D0FB2B9"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65D4FC6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36E4EFE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КПСЭнг(А)-FRLSLTx 2x2x0.5</w:t>
            </w:r>
          </w:p>
        </w:tc>
        <w:tc>
          <w:tcPr>
            <w:tcW w:w="992" w:type="dxa"/>
            <w:tcBorders>
              <w:top w:val="nil"/>
              <w:left w:val="nil"/>
              <w:bottom w:val="single" w:sz="4" w:space="0" w:color="auto"/>
              <w:right w:val="single" w:sz="4" w:space="0" w:color="auto"/>
            </w:tcBorders>
            <w:shd w:val="clear" w:color="auto" w:fill="auto"/>
            <w:noWrap/>
            <w:vAlign w:val="center"/>
            <w:hideMark/>
          </w:tcPr>
          <w:p w14:paraId="07D3AED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751" w:type="dxa"/>
            <w:tcBorders>
              <w:top w:val="nil"/>
              <w:left w:val="nil"/>
              <w:bottom w:val="single" w:sz="4" w:space="0" w:color="auto"/>
              <w:right w:val="single" w:sz="4" w:space="0" w:color="auto"/>
            </w:tcBorders>
            <w:shd w:val="clear" w:color="auto" w:fill="auto"/>
            <w:noWrap/>
            <w:vAlign w:val="bottom"/>
            <w:hideMark/>
          </w:tcPr>
          <w:p w14:paraId="5EE6F34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4A026036"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3E484B6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7682AE3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КПСнг(А)-FRLSLTx 1x2x1.5</w:t>
            </w:r>
          </w:p>
        </w:tc>
        <w:tc>
          <w:tcPr>
            <w:tcW w:w="992" w:type="dxa"/>
            <w:tcBorders>
              <w:top w:val="nil"/>
              <w:left w:val="nil"/>
              <w:bottom w:val="single" w:sz="4" w:space="0" w:color="auto"/>
              <w:right w:val="single" w:sz="4" w:space="0" w:color="auto"/>
            </w:tcBorders>
            <w:shd w:val="clear" w:color="auto" w:fill="auto"/>
            <w:noWrap/>
            <w:vAlign w:val="center"/>
            <w:hideMark/>
          </w:tcPr>
          <w:p w14:paraId="0E61C24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600</w:t>
            </w:r>
          </w:p>
        </w:tc>
        <w:tc>
          <w:tcPr>
            <w:tcW w:w="751" w:type="dxa"/>
            <w:tcBorders>
              <w:top w:val="nil"/>
              <w:left w:val="nil"/>
              <w:bottom w:val="single" w:sz="4" w:space="0" w:color="auto"/>
              <w:right w:val="single" w:sz="4" w:space="0" w:color="auto"/>
            </w:tcBorders>
            <w:shd w:val="clear" w:color="auto" w:fill="auto"/>
            <w:noWrap/>
            <w:vAlign w:val="bottom"/>
            <w:hideMark/>
          </w:tcPr>
          <w:p w14:paraId="5767F3D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70155EF7"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5831E10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5</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0C932C48"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КПСВВнг(А)-LS 1x2x0.75</w:t>
            </w:r>
          </w:p>
        </w:tc>
        <w:tc>
          <w:tcPr>
            <w:tcW w:w="992" w:type="dxa"/>
            <w:tcBorders>
              <w:top w:val="nil"/>
              <w:left w:val="nil"/>
              <w:bottom w:val="single" w:sz="4" w:space="0" w:color="auto"/>
              <w:right w:val="single" w:sz="4" w:space="0" w:color="auto"/>
            </w:tcBorders>
            <w:shd w:val="clear" w:color="auto" w:fill="auto"/>
            <w:noWrap/>
            <w:vAlign w:val="center"/>
            <w:hideMark/>
          </w:tcPr>
          <w:p w14:paraId="05166C00"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150</w:t>
            </w:r>
          </w:p>
        </w:tc>
        <w:tc>
          <w:tcPr>
            <w:tcW w:w="751" w:type="dxa"/>
            <w:tcBorders>
              <w:top w:val="nil"/>
              <w:left w:val="nil"/>
              <w:bottom w:val="single" w:sz="4" w:space="0" w:color="auto"/>
              <w:right w:val="single" w:sz="4" w:space="0" w:color="auto"/>
            </w:tcBorders>
            <w:shd w:val="clear" w:color="auto" w:fill="auto"/>
            <w:noWrap/>
            <w:vAlign w:val="bottom"/>
            <w:hideMark/>
          </w:tcPr>
          <w:p w14:paraId="4839E50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0F0B3FFD"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7EE926D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6</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5184ACF3"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КПСВВнг(А)-LS 2x2x0.75</w:t>
            </w:r>
          </w:p>
        </w:tc>
        <w:tc>
          <w:tcPr>
            <w:tcW w:w="992" w:type="dxa"/>
            <w:tcBorders>
              <w:top w:val="nil"/>
              <w:left w:val="nil"/>
              <w:bottom w:val="single" w:sz="4" w:space="0" w:color="auto"/>
              <w:right w:val="single" w:sz="4" w:space="0" w:color="auto"/>
            </w:tcBorders>
            <w:shd w:val="clear" w:color="auto" w:fill="auto"/>
            <w:noWrap/>
            <w:vAlign w:val="center"/>
            <w:hideMark/>
          </w:tcPr>
          <w:p w14:paraId="69EBB6D3"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110</w:t>
            </w:r>
          </w:p>
        </w:tc>
        <w:tc>
          <w:tcPr>
            <w:tcW w:w="751" w:type="dxa"/>
            <w:tcBorders>
              <w:top w:val="nil"/>
              <w:left w:val="nil"/>
              <w:bottom w:val="single" w:sz="4" w:space="0" w:color="auto"/>
              <w:right w:val="single" w:sz="4" w:space="0" w:color="auto"/>
            </w:tcBorders>
            <w:shd w:val="clear" w:color="auto" w:fill="auto"/>
            <w:noWrap/>
            <w:vAlign w:val="bottom"/>
            <w:hideMark/>
          </w:tcPr>
          <w:p w14:paraId="12D1A09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4BF86F67" w14:textId="77777777" w:rsidTr="00B75EB3">
        <w:trPr>
          <w:trHeight w:val="300"/>
        </w:trPr>
        <w:tc>
          <w:tcPr>
            <w:tcW w:w="667" w:type="dxa"/>
            <w:tcBorders>
              <w:top w:val="nil"/>
              <w:left w:val="single" w:sz="4" w:space="0" w:color="auto"/>
              <w:bottom w:val="single" w:sz="4" w:space="0" w:color="auto"/>
              <w:right w:val="single" w:sz="4" w:space="0" w:color="auto"/>
            </w:tcBorders>
            <w:shd w:val="clear" w:color="auto" w:fill="auto"/>
            <w:noWrap/>
            <w:vAlign w:val="center"/>
            <w:hideMark/>
          </w:tcPr>
          <w:p w14:paraId="3DA2930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7</w:t>
            </w:r>
          </w:p>
        </w:tc>
        <w:tc>
          <w:tcPr>
            <w:tcW w:w="6988" w:type="dxa"/>
            <w:gridSpan w:val="2"/>
            <w:tcBorders>
              <w:top w:val="nil"/>
              <w:left w:val="nil"/>
              <w:bottom w:val="single" w:sz="4" w:space="0" w:color="auto"/>
              <w:right w:val="single" w:sz="4" w:space="0" w:color="auto"/>
            </w:tcBorders>
            <w:shd w:val="clear" w:color="auto" w:fill="auto"/>
            <w:noWrap/>
            <w:vAlign w:val="bottom"/>
            <w:hideMark/>
          </w:tcPr>
          <w:p w14:paraId="20EFE77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ВВГнг(А)-FRLSLTx 3x1.5</w:t>
            </w:r>
          </w:p>
        </w:tc>
        <w:tc>
          <w:tcPr>
            <w:tcW w:w="992" w:type="dxa"/>
            <w:tcBorders>
              <w:top w:val="nil"/>
              <w:left w:val="nil"/>
              <w:bottom w:val="single" w:sz="4" w:space="0" w:color="auto"/>
              <w:right w:val="single" w:sz="4" w:space="0" w:color="auto"/>
            </w:tcBorders>
            <w:shd w:val="clear" w:color="auto" w:fill="auto"/>
            <w:noWrap/>
            <w:vAlign w:val="center"/>
            <w:hideMark/>
          </w:tcPr>
          <w:p w14:paraId="2E8E7061"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40</w:t>
            </w:r>
          </w:p>
        </w:tc>
        <w:tc>
          <w:tcPr>
            <w:tcW w:w="751" w:type="dxa"/>
            <w:tcBorders>
              <w:top w:val="nil"/>
              <w:left w:val="nil"/>
              <w:bottom w:val="single" w:sz="4" w:space="0" w:color="auto"/>
              <w:right w:val="single" w:sz="4" w:space="0" w:color="auto"/>
            </w:tcBorders>
            <w:shd w:val="clear" w:color="auto" w:fill="auto"/>
            <w:noWrap/>
            <w:vAlign w:val="bottom"/>
            <w:hideMark/>
          </w:tcPr>
          <w:p w14:paraId="297A180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bl>
    <w:p w14:paraId="1BD7DC8E" w14:textId="77777777" w:rsidR="00B75EB3" w:rsidRDefault="00B75EB3" w:rsidP="00274D1B">
      <w:pPr>
        <w:suppressAutoHyphens/>
        <w:spacing w:after="0" w:line="240" w:lineRule="auto"/>
        <w:rPr>
          <w:rFonts w:ascii="Times New Roman" w:eastAsiaTheme="minorEastAsia" w:hAnsi="Times New Roman" w:cs="Times New Roman"/>
          <w:b/>
          <w:snapToGrid w:val="0"/>
          <w:sz w:val="28"/>
          <w:szCs w:val="28"/>
          <w:lang w:eastAsia="ru-RU"/>
        </w:rPr>
      </w:pPr>
    </w:p>
    <w:p w14:paraId="1CA27462" w14:textId="580A3D20" w:rsidR="00274D1B" w:rsidRPr="00274D1B" w:rsidRDefault="00274D1B" w:rsidP="00B75EB3">
      <w:pPr>
        <w:suppressAutoHyphens/>
        <w:spacing w:after="0" w:line="240" w:lineRule="auto"/>
        <w:jc w:val="center"/>
        <w:rPr>
          <w:rFonts w:ascii="Times New Roman" w:eastAsiaTheme="minorEastAsia" w:hAnsi="Times New Roman" w:cs="Times New Roman"/>
          <w:b/>
          <w:snapToGrid w:val="0"/>
          <w:sz w:val="28"/>
          <w:szCs w:val="28"/>
          <w:lang w:eastAsia="ru-RU"/>
        </w:rPr>
      </w:pPr>
      <w:r w:rsidRPr="00274D1B">
        <w:rPr>
          <w:rFonts w:ascii="Times New Roman" w:eastAsiaTheme="minorEastAsia" w:hAnsi="Times New Roman" w:cs="Times New Roman"/>
          <w:b/>
          <w:snapToGrid w:val="0"/>
          <w:sz w:val="28"/>
          <w:szCs w:val="28"/>
          <w:lang w:eastAsia="ru-RU"/>
        </w:rPr>
        <w:t>Периметр:</w:t>
      </w:r>
    </w:p>
    <w:tbl>
      <w:tblPr>
        <w:tblW w:w="9356" w:type="dxa"/>
        <w:tblLook w:val="04A0" w:firstRow="1" w:lastRow="0" w:firstColumn="1" w:lastColumn="0" w:noHBand="0" w:noVBand="1"/>
      </w:tblPr>
      <w:tblGrid>
        <w:gridCol w:w="567"/>
        <w:gridCol w:w="100"/>
        <w:gridCol w:w="6988"/>
        <w:gridCol w:w="850"/>
        <w:gridCol w:w="851"/>
      </w:tblGrid>
      <w:tr w:rsidR="00274D1B" w:rsidRPr="00274D1B" w14:paraId="3D99FC8F" w14:textId="77777777" w:rsidTr="00B75EB3">
        <w:trPr>
          <w:trHeight w:val="375"/>
        </w:trPr>
        <w:tc>
          <w:tcPr>
            <w:tcW w:w="567" w:type="dxa"/>
            <w:tcBorders>
              <w:top w:val="nil"/>
              <w:left w:val="nil"/>
              <w:bottom w:val="nil"/>
              <w:right w:val="nil"/>
            </w:tcBorders>
            <w:shd w:val="clear" w:color="auto" w:fill="auto"/>
            <w:noWrap/>
            <w:vAlign w:val="center"/>
            <w:hideMark/>
          </w:tcPr>
          <w:p w14:paraId="1F578E59" w14:textId="77777777" w:rsidR="00274D1B" w:rsidRPr="00274D1B" w:rsidRDefault="00274D1B" w:rsidP="00274D1B">
            <w:pPr>
              <w:spacing w:after="0" w:line="240" w:lineRule="auto"/>
              <w:jc w:val="center"/>
              <w:rPr>
                <w:rFonts w:ascii="Times New Roman" w:eastAsiaTheme="minorEastAsia" w:hAnsi="Times New Roman" w:cs="Times New Roman"/>
                <w:b/>
                <w:bCs/>
                <w:color w:val="FFFFFF"/>
                <w:sz w:val="28"/>
                <w:szCs w:val="28"/>
                <w:lang w:eastAsia="ru-RU"/>
              </w:rPr>
            </w:pPr>
            <w:r w:rsidRPr="00274D1B">
              <w:rPr>
                <w:rFonts w:ascii="Times New Roman" w:eastAsiaTheme="minorEastAsia" w:hAnsi="Times New Roman" w:cs="Times New Roman"/>
                <w:b/>
                <w:bCs/>
                <w:color w:val="FFFFFF"/>
                <w:sz w:val="28"/>
                <w:szCs w:val="28"/>
                <w:lang w:eastAsia="ru-RU"/>
              </w:rPr>
              <w:t>1</w:t>
            </w:r>
          </w:p>
        </w:tc>
        <w:tc>
          <w:tcPr>
            <w:tcW w:w="7088" w:type="dxa"/>
            <w:gridSpan w:val="2"/>
            <w:tcBorders>
              <w:top w:val="nil"/>
              <w:left w:val="nil"/>
              <w:bottom w:val="nil"/>
              <w:right w:val="nil"/>
            </w:tcBorders>
            <w:shd w:val="clear" w:color="auto" w:fill="auto"/>
            <w:noWrap/>
            <w:vAlign w:val="center"/>
            <w:hideMark/>
          </w:tcPr>
          <w:p w14:paraId="7CFCAF64" w14:textId="4334E497" w:rsidR="00274D1B" w:rsidRPr="00274D1B" w:rsidRDefault="00274D1B" w:rsidP="00274D1B">
            <w:pPr>
              <w:suppressAutoHyphens/>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Система видеонаблюдения</w:t>
            </w:r>
          </w:p>
        </w:tc>
        <w:tc>
          <w:tcPr>
            <w:tcW w:w="850" w:type="dxa"/>
            <w:tcBorders>
              <w:top w:val="nil"/>
              <w:left w:val="nil"/>
              <w:bottom w:val="nil"/>
              <w:right w:val="nil"/>
            </w:tcBorders>
            <w:shd w:val="clear" w:color="auto" w:fill="auto"/>
            <w:noWrap/>
            <w:vAlign w:val="center"/>
            <w:hideMark/>
          </w:tcPr>
          <w:p w14:paraId="04E17EFA"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p>
        </w:tc>
        <w:tc>
          <w:tcPr>
            <w:tcW w:w="851" w:type="dxa"/>
            <w:tcBorders>
              <w:top w:val="nil"/>
              <w:left w:val="nil"/>
              <w:bottom w:val="nil"/>
              <w:right w:val="nil"/>
            </w:tcBorders>
            <w:shd w:val="clear" w:color="auto" w:fill="auto"/>
            <w:noWrap/>
            <w:vAlign w:val="bottom"/>
            <w:hideMark/>
          </w:tcPr>
          <w:p w14:paraId="59D0E2CF" w14:textId="77777777" w:rsidR="00274D1B" w:rsidRPr="00274D1B" w:rsidRDefault="00274D1B" w:rsidP="00274D1B">
            <w:pPr>
              <w:spacing w:after="0" w:line="240" w:lineRule="auto"/>
              <w:jc w:val="center"/>
              <w:rPr>
                <w:rFonts w:ascii="Times New Roman" w:eastAsiaTheme="minorEastAsia" w:hAnsi="Times New Roman" w:cs="Times New Roman"/>
                <w:sz w:val="28"/>
                <w:szCs w:val="28"/>
                <w:lang w:eastAsia="ru-RU"/>
              </w:rPr>
            </w:pPr>
          </w:p>
        </w:tc>
      </w:tr>
      <w:tr w:rsidR="00274D1B" w:rsidRPr="00274D1B" w14:paraId="115D23DE" w14:textId="77777777" w:rsidTr="00B75EB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7AE03A"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w:t>
            </w:r>
          </w:p>
        </w:tc>
        <w:tc>
          <w:tcPr>
            <w:tcW w:w="7088" w:type="dxa"/>
            <w:gridSpan w:val="2"/>
            <w:tcBorders>
              <w:top w:val="single" w:sz="4" w:space="0" w:color="auto"/>
              <w:left w:val="nil"/>
              <w:bottom w:val="single" w:sz="4" w:space="0" w:color="auto"/>
              <w:right w:val="single" w:sz="4" w:space="0" w:color="auto"/>
            </w:tcBorders>
            <w:shd w:val="clear" w:color="auto" w:fill="auto"/>
            <w:vAlign w:val="center"/>
            <w:hideMark/>
          </w:tcPr>
          <w:p w14:paraId="1FF8E897"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Наименование оборудования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AFFA254"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Кол-во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C033035" w14:textId="77777777" w:rsidR="00274D1B" w:rsidRPr="00274D1B" w:rsidRDefault="00274D1B" w:rsidP="00274D1B">
            <w:pPr>
              <w:spacing w:after="0" w:line="240" w:lineRule="auto"/>
              <w:jc w:val="center"/>
              <w:rPr>
                <w:rFonts w:ascii="Times New Roman" w:eastAsiaTheme="minorEastAsia" w:hAnsi="Times New Roman" w:cs="Times New Roman"/>
                <w:b/>
                <w:bCs/>
                <w:color w:val="000000"/>
                <w:sz w:val="28"/>
                <w:szCs w:val="28"/>
                <w:lang w:eastAsia="ru-RU"/>
              </w:rPr>
            </w:pPr>
            <w:r w:rsidRPr="00274D1B">
              <w:rPr>
                <w:rFonts w:ascii="Times New Roman" w:eastAsiaTheme="minorEastAsia" w:hAnsi="Times New Roman" w:cs="Times New Roman"/>
                <w:b/>
                <w:bCs/>
                <w:color w:val="000000"/>
                <w:sz w:val="28"/>
                <w:szCs w:val="28"/>
                <w:lang w:eastAsia="ru-RU"/>
              </w:rPr>
              <w:t>Ед. изм.</w:t>
            </w:r>
          </w:p>
        </w:tc>
      </w:tr>
      <w:tr w:rsidR="00274D1B" w:rsidRPr="00274D1B" w14:paraId="7E8C4539" w14:textId="77777777" w:rsidTr="00B75EB3">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D35C17B"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7088" w:type="dxa"/>
            <w:gridSpan w:val="2"/>
            <w:tcBorders>
              <w:top w:val="nil"/>
              <w:left w:val="nil"/>
              <w:bottom w:val="single" w:sz="4" w:space="0" w:color="auto"/>
              <w:right w:val="single" w:sz="4" w:space="0" w:color="auto"/>
            </w:tcBorders>
            <w:shd w:val="clear" w:color="auto" w:fill="auto"/>
            <w:vAlign w:val="center"/>
            <w:hideMark/>
          </w:tcPr>
          <w:p w14:paraId="524C709C"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Цилиндрическая IP-видеокамера LTV CNE-621 58</w:t>
            </w:r>
          </w:p>
        </w:tc>
        <w:tc>
          <w:tcPr>
            <w:tcW w:w="850" w:type="dxa"/>
            <w:tcBorders>
              <w:top w:val="nil"/>
              <w:left w:val="nil"/>
              <w:bottom w:val="single" w:sz="4" w:space="0" w:color="auto"/>
              <w:right w:val="single" w:sz="4" w:space="0" w:color="auto"/>
            </w:tcBorders>
            <w:shd w:val="clear" w:color="auto" w:fill="auto"/>
            <w:vAlign w:val="center"/>
            <w:hideMark/>
          </w:tcPr>
          <w:p w14:paraId="5989043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43</w:t>
            </w:r>
          </w:p>
        </w:tc>
        <w:tc>
          <w:tcPr>
            <w:tcW w:w="851" w:type="dxa"/>
            <w:tcBorders>
              <w:top w:val="nil"/>
              <w:left w:val="nil"/>
              <w:bottom w:val="single" w:sz="4" w:space="0" w:color="auto"/>
              <w:right w:val="single" w:sz="4" w:space="0" w:color="auto"/>
            </w:tcBorders>
            <w:shd w:val="clear" w:color="auto" w:fill="auto"/>
            <w:noWrap/>
            <w:vAlign w:val="bottom"/>
            <w:hideMark/>
          </w:tcPr>
          <w:p w14:paraId="787368E6"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4456D80E" w14:textId="77777777" w:rsidTr="00B75EB3">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6489DB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7088" w:type="dxa"/>
            <w:gridSpan w:val="2"/>
            <w:tcBorders>
              <w:top w:val="single" w:sz="4" w:space="0" w:color="auto"/>
              <w:left w:val="nil"/>
              <w:bottom w:val="single" w:sz="4" w:space="0" w:color="auto"/>
              <w:right w:val="nil"/>
            </w:tcBorders>
            <w:shd w:val="clear" w:color="auto" w:fill="auto"/>
            <w:vAlign w:val="bottom"/>
            <w:hideMark/>
          </w:tcPr>
          <w:p w14:paraId="0AD7084B"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val="en-US" w:eastAsia="ru-RU"/>
              </w:rPr>
            </w:pPr>
            <w:r w:rsidRPr="00274D1B">
              <w:rPr>
                <w:rFonts w:ascii="Times New Roman" w:eastAsiaTheme="minorEastAsia" w:hAnsi="Times New Roman" w:cs="Times New Roman"/>
                <w:color w:val="000000"/>
                <w:sz w:val="28"/>
                <w:szCs w:val="28"/>
                <w:lang w:eastAsia="ru-RU"/>
              </w:rPr>
              <w:t>Коммутатор</w:t>
            </w:r>
            <w:r w:rsidRPr="00274D1B">
              <w:rPr>
                <w:rFonts w:ascii="Times New Roman" w:eastAsiaTheme="minorEastAsia" w:hAnsi="Times New Roman" w:cs="Times New Roman"/>
                <w:color w:val="000000"/>
                <w:sz w:val="28"/>
                <w:szCs w:val="28"/>
                <w:lang w:val="en-US" w:eastAsia="ru-RU"/>
              </w:rPr>
              <w:t xml:space="preserve"> TFortis PSW-2G2F+UPS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7665C90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21</w:t>
            </w:r>
          </w:p>
        </w:tc>
        <w:tc>
          <w:tcPr>
            <w:tcW w:w="851" w:type="dxa"/>
            <w:tcBorders>
              <w:top w:val="nil"/>
              <w:left w:val="nil"/>
              <w:bottom w:val="single" w:sz="4" w:space="0" w:color="auto"/>
              <w:right w:val="single" w:sz="4" w:space="0" w:color="auto"/>
            </w:tcBorders>
            <w:shd w:val="clear" w:color="auto" w:fill="auto"/>
            <w:noWrap/>
            <w:vAlign w:val="bottom"/>
            <w:hideMark/>
          </w:tcPr>
          <w:p w14:paraId="39DF3DE9"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7C4621A2" w14:textId="77777777" w:rsidTr="00B75EB3">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2AB64B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3</w:t>
            </w:r>
          </w:p>
        </w:tc>
        <w:tc>
          <w:tcPr>
            <w:tcW w:w="7088" w:type="dxa"/>
            <w:gridSpan w:val="2"/>
            <w:tcBorders>
              <w:top w:val="single" w:sz="4" w:space="0" w:color="auto"/>
              <w:left w:val="nil"/>
              <w:bottom w:val="single" w:sz="4" w:space="0" w:color="auto"/>
              <w:right w:val="nil"/>
            </w:tcBorders>
            <w:shd w:val="clear" w:color="auto" w:fill="auto"/>
            <w:vAlign w:val="bottom"/>
            <w:hideMark/>
          </w:tcPr>
          <w:p w14:paraId="14434282"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Камера уличная Hikvision DS-2CD2623G0-IZS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735B250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20</w:t>
            </w:r>
          </w:p>
        </w:tc>
        <w:tc>
          <w:tcPr>
            <w:tcW w:w="851" w:type="dxa"/>
            <w:tcBorders>
              <w:top w:val="nil"/>
              <w:left w:val="nil"/>
              <w:bottom w:val="single" w:sz="4" w:space="0" w:color="auto"/>
              <w:right w:val="single" w:sz="4" w:space="0" w:color="auto"/>
            </w:tcBorders>
            <w:shd w:val="clear" w:color="auto" w:fill="auto"/>
            <w:noWrap/>
            <w:vAlign w:val="bottom"/>
            <w:hideMark/>
          </w:tcPr>
          <w:p w14:paraId="0AA87967"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шт.</w:t>
            </w:r>
          </w:p>
        </w:tc>
      </w:tr>
      <w:tr w:rsidR="00274D1B" w:rsidRPr="00274D1B" w14:paraId="20B6556F" w14:textId="77777777" w:rsidTr="00B75EB3">
        <w:trPr>
          <w:trHeight w:val="300"/>
        </w:trPr>
        <w:tc>
          <w:tcPr>
            <w:tcW w:w="9356" w:type="dxa"/>
            <w:gridSpan w:val="5"/>
            <w:tcBorders>
              <w:top w:val="nil"/>
              <w:left w:val="nil"/>
              <w:bottom w:val="single" w:sz="4" w:space="0" w:color="auto"/>
              <w:right w:val="nil"/>
            </w:tcBorders>
            <w:shd w:val="clear" w:color="auto" w:fill="auto"/>
            <w:noWrap/>
            <w:vAlign w:val="bottom"/>
            <w:hideMark/>
          </w:tcPr>
          <w:p w14:paraId="751E2675" w14:textId="77777777" w:rsidR="00274D1B" w:rsidRPr="00274D1B" w:rsidRDefault="00274D1B" w:rsidP="00274D1B">
            <w:pPr>
              <w:suppressAutoHyphens/>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heme="minorEastAsia" w:hAnsi="Times New Roman" w:cs="Times New Roman"/>
                <w:b/>
                <w:snapToGrid w:val="0"/>
                <w:sz w:val="28"/>
                <w:szCs w:val="28"/>
                <w:lang w:eastAsia="ru-RU"/>
              </w:rPr>
              <w:t>Кабельные линии</w:t>
            </w:r>
          </w:p>
        </w:tc>
      </w:tr>
      <w:tr w:rsidR="00274D1B" w:rsidRPr="00274D1B" w14:paraId="305463E7" w14:textId="77777777" w:rsidTr="00B75EB3">
        <w:trPr>
          <w:trHeight w:val="300"/>
        </w:trPr>
        <w:tc>
          <w:tcPr>
            <w:tcW w:w="667" w:type="dxa"/>
            <w:gridSpan w:val="2"/>
            <w:tcBorders>
              <w:top w:val="nil"/>
              <w:left w:val="single" w:sz="4" w:space="0" w:color="auto"/>
              <w:bottom w:val="single" w:sz="4" w:space="0" w:color="auto"/>
              <w:right w:val="single" w:sz="4" w:space="0" w:color="auto"/>
            </w:tcBorders>
            <w:shd w:val="clear" w:color="auto" w:fill="auto"/>
            <w:vAlign w:val="center"/>
            <w:hideMark/>
          </w:tcPr>
          <w:p w14:paraId="0DF851C7"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w:t>
            </w:r>
          </w:p>
        </w:tc>
        <w:tc>
          <w:tcPr>
            <w:tcW w:w="6988" w:type="dxa"/>
            <w:tcBorders>
              <w:top w:val="nil"/>
              <w:left w:val="nil"/>
              <w:bottom w:val="single" w:sz="4" w:space="0" w:color="auto"/>
              <w:right w:val="single" w:sz="4" w:space="0" w:color="auto"/>
            </w:tcBorders>
            <w:shd w:val="clear" w:color="auto" w:fill="auto"/>
            <w:vAlign w:val="center"/>
            <w:hideMark/>
          </w:tcPr>
          <w:p w14:paraId="0A65F997"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Наименование оборудования</w:t>
            </w:r>
          </w:p>
        </w:tc>
        <w:tc>
          <w:tcPr>
            <w:tcW w:w="850" w:type="dxa"/>
            <w:tcBorders>
              <w:top w:val="nil"/>
              <w:left w:val="nil"/>
              <w:bottom w:val="single" w:sz="4" w:space="0" w:color="auto"/>
              <w:right w:val="single" w:sz="4" w:space="0" w:color="auto"/>
            </w:tcBorders>
            <w:shd w:val="clear" w:color="auto" w:fill="auto"/>
            <w:vAlign w:val="center"/>
            <w:hideMark/>
          </w:tcPr>
          <w:p w14:paraId="0524D579"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Кол-во</w:t>
            </w:r>
          </w:p>
        </w:tc>
        <w:tc>
          <w:tcPr>
            <w:tcW w:w="851" w:type="dxa"/>
            <w:tcBorders>
              <w:top w:val="nil"/>
              <w:left w:val="nil"/>
              <w:bottom w:val="single" w:sz="4" w:space="0" w:color="auto"/>
              <w:right w:val="single" w:sz="4" w:space="0" w:color="auto"/>
            </w:tcBorders>
            <w:shd w:val="clear" w:color="auto" w:fill="auto"/>
            <w:vAlign w:val="center"/>
            <w:hideMark/>
          </w:tcPr>
          <w:p w14:paraId="711E3E99" w14:textId="77777777" w:rsidR="00274D1B" w:rsidRPr="00274D1B" w:rsidRDefault="00274D1B" w:rsidP="00274D1B">
            <w:pPr>
              <w:spacing w:after="0" w:line="240" w:lineRule="auto"/>
              <w:jc w:val="center"/>
              <w:rPr>
                <w:rFonts w:ascii="Times New Roman" w:eastAsia="Times New Roman" w:hAnsi="Times New Roman" w:cs="Times New Roman"/>
                <w:b/>
                <w:bCs/>
                <w:color w:val="000000"/>
                <w:sz w:val="28"/>
                <w:szCs w:val="28"/>
                <w:lang w:eastAsia="ru-RU"/>
              </w:rPr>
            </w:pPr>
            <w:r w:rsidRPr="00274D1B">
              <w:rPr>
                <w:rFonts w:ascii="Times New Roman" w:eastAsia="Times New Roman" w:hAnsi="Times New Roman" w:cs="Times New Roman"/>
                <w:b/>
                <w:bCs/>
                <w:color w:val="000000"/>
                <w:sz w:val="28"/>
                <w:szCs w:val="28"/>
                <w:lang w:eastAsia="ru-RU"/>
              </w:rPr>
              <w:t>Ед. изм.</w:t>
            </w:r>
          </w:p>
        </w:tc>
      </w:tr>
      <w:tr w:rsidR="00274D1B" w:rsidRPr="00274D1B" w14:paraId="6E22314A" w14:textId="77777777" w:rsidTr="00B75EB3">
        <w:trPr>
          <w:trHeight w:val="300"/>
        </w:trPr>
        <w:tc>
          <w:tcPr>
            <w:tcW w:w="6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3089532F"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1</w:t>
            </w:r>
          </w:p>
        </w:tc>
        <w:tc>
          <w:tcPr>
            <w:tcW w:w="6988" w:type="dxa"/>
            <w:tcBorders>
              <w:top w:val="nil"/>
              <w:left w:val="nil"/>
              <w:bottom w:val="single" w:sz="4" w:space="0" w:color="auto"/>
              <w:right w:val="single" w:sz="4" w:space="0" w:color="auto"/>
            </w:tcBorders>
            <w:shd w:val="clear" w:color="auto" w:fill="auto"/>
            <w:noWrap/>
            <w:vAlign w:val="bottom"/>
            <w:hideMark/>
          </w:tcPr>
          <w:p w14:paraId="1F4909BE"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ParLan F/UTP Cat5t PVCLS нг(А)-FRLSLTx 4x2x52</w:t>
            </w:r>
          </w:p>
        </w:tc>
        <w:tc>
          <w:tcPr>
            <w:tcW w:w="850" w:type="dxa"/>
            <w:tcBorders>
              <w:top w:val="nil"/>
              <w:left w:val="nil"/>
              <w:bottom w:val="single" w:sz="4" w:space="0" w:color="auto"/>
              <w:right w:val="single" w:sz="4" w:space="0" w:color="auto"/>
            </w:tcBorders>
            <w:shd w:val="clear" w:color="auto" w:fill="auto"/>
            <w:noWrap/>
            <w:vAlign w:val="center"/>
            <w:hideMark/>
          </w:tcPr>
          <w:p w14:paraId="5007856E"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4010</w:t>
            </w:r>
          </w:p>
        </w:tc>
        <w:tc>
          <w:tcPr>
            <w:tcW w:w="851" w:type="dxa"/>
            <w:tcBorders>
              <w:top w:val="nil"/>
              <w:left w:val="nil"/>
              <w:bottom w:val="single" w:sz="4" w:space="0" w:color="auto"/>
              <w:right w:val="single" w:sz="4" w:space="0" w:color="auto"/>
            </w:tcBorders>
            <w:shd w:val="clear" w:color="auto" w:fill="auto"/>
            <w:noWrap/>
            <w:vAlign w:val="bottom"/>
            <w:hideMark/>
          </w:tcPr>
          <w:p w14:paraId="4B96AAC5"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r w:rsidR="00274D1B" w:rsidRPr="00274D1B" w14:paraId="7B754ADB" w14:textId="77777777" w:rsidTr="00B75EB3">
        <w:trPr>
          <w:trHeight w:val="300"/>
        </w:trPr>
        <w:tc>
          <w:tcPr>
            <w:tcW w:w="6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30C9C90A"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w:t>
            </w:r>
          </w:p>
        </w:tc>
        <w:tc>
          <w:tcPr>
            <w:tcW w:w="6988" w:type="dxa"/>
            <w:tcBorders>
              <w:top w:val="nil"/>
              <w:left w:val="nil"/>
              <w:bottom w:val="single" w:sz="4" w:space="0" w:color="auto"/>
              <w:right w:val="single" w:sz="4" w:space="0" w:color="auto"/>
            </w:tcBorders>
            <w:shd w:val="clear" w:color="auto" w:fill="auto"/>
            <w:noWrap/>
            <w:vAlign w:val="bottom"/>
            <w:hideMark/>
          </w:tcPr>
          <w:p w14:paraId="48324080" w14:textId="77777777" w:rsidR="00274D1B" w:rsidRPr="00274D1B" w:rsidRDefault="00274D1B" w:rsidP="00274D1B">
            <w:pPr>
              <w:spacing w:after="0" w:line="240" w:lineRule="auto"/>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ОКСТМ 10-01-0.22-8-(2.7)</w:t>
            </w:r>
          </w:p>
        </w:tc>
        <w:tc>
          <w:tcPr>
            <w:tcW w:w="850" w:type="dxa"/>
            <w:tcBorders>
              <w:top w:val="nil"/>
              <w:left w:val="nil"/>
              <w:bottom w:val="single" w:sz="4" w:space="0" w:color="auto"/>
              <w:right w:val="single" w:sz="4" w:space="0" w:color="auto"/>
            </w:tcBorders>
            <w:shd w:val="clear" w:color="auto" w:fill="auto"/>
            <w:noWrap/>
            <w:vAlign w:val="center"/>
            <w:hideMark/>
          </w:tcPr>
          <w:p w14:paraId="4AE14D5C"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2500</w:t>
            </w:r>
          </w:p>
        </w:tc>
        <w:tc>
          <w:tcPr>
            <w:tcW w:w="851" w:type="dxa"/>
            <w:tcBorders>
              <w:top w:val="nil"/>
              <w:left w:val="nil"/>
              <w:bottom w:val="single" w:sz="4" w:space="0" w:color="auto"/>
              <w:right w:val="single" w:sz="4" w:space="0" w:color="auto"/>
            </w:tcBorders>
            <w:shd w:val="clear" w:color="auto" w:fill="auto"/>
            <w:noWrap/>
            <w:vAlign w:val="bottom"/>
            <w:hideMark/>
          </w:tcPr>
          <w:p w14:paraId="40619A9D" w14:textId="77777777" w:rsidR="00274D1B" w:rsidRPr="00274D1B" w:rsidRDefault="00274D1B" w:rsidP="00274D1B">
            <w:pPr>
              <w:spacing w:after="0" w:line="240" w:lineRule="auto"/>
              <w:jc w:val="center"/>
              <w:rPr>
                <w:rFonts w:ascii="Times New Roman" w:eastAsiaTheme="minorEastAsia" w:hAnsi="Times New Roman" w:cs="Times New Roman"/>
                <w:color w:val="000000"/>
                <w:sz w:val="28"/>
                <w:szCs w:val="28"/>
                <w:lang w:eastAsia="ru-RU"/>
              </w:rPr>
            </w:pPr>
            <w:r w:rsidRPr="00274D1B">
              <w:rPr>
                <w:rFonts w:ascii="Times New Roman" w:eastAsiaTheme="minorEastAsia" w:hAnsi="Times New Roman" w:cs="Times New Roman"/>
                <w:color w:val="000000"/>
                <w:sz w:val="28"/>
                <w:szCs w:val="28"/>
                <w:lang w:eastAsia="ru-RU"/>
              </w:rPr>
              <w:t>м.п.</w:t>
            </w:r>
          </w:p>
        </w:tc>
      </w:tr>
    </w:tbl>
    <w:p w14:paraId="201932FE" w14:textId="77777777" w:rsidR="00B75EB3" w:rsidRDefault="00B75EB3" w:rsidP="00B75EB3">
      <w:pPr>
        <w:widowControl w:val="0"/>
        <w:tabs>
          <w:tab w:val="left" w:pos="8356"/>
        </w:tabs>
        <w:spacing w:after="0" w:line="240" w:lineRule="auto"/>
        <w:ind w:firstLine="567"/>
        <w:jc w:val="right"/>
        <w:rPr>
          <w:rFonts w:ascii="Times New Roman" w:eastAsia="Times New Roman" w:hAnsi="Times New Roman" w:cs="Times New Roman"/>
          <w:color w:val="000000"/>
          <w:sz w:val="28"/>
          <w:szCs w:val="24"/>
          <w:lang w:eastAsia="ru-RU" w:bidi="ru-RU"/>
        </w:rPr>
      </w:pPr>
    </w:p>
    <w:tbl>
      <w:tblPr>
        <w:tblpPr w:leftFromText="180" w:rightFromText="180" w:vertAnchor="text" w:horzAnchor="margin" w:tblpY="28"/>
        <w:tblW w:w="9356" w:type="dxa"/>
        <w:tblLook w:val="04A0" w:firstRow="1" w:lastRow="0" w:firstColumn="1" w:lastColumn="0" w:noHBand="0" w:noVBand="1"/>
      </w:tblPr>
      <w:tblGrid>
        <w:gridCol w:w="4503"/>
        <w:gridCol w:w="4853"/>
      </w:tblGrid>
      <w:tr w:rsidR="00BA52A0" w:rsidRPr="00B03515" w14:paraId="06E2C445" w14:textId="77777777" w:rsidTr="00D81644">
        <w:tc>
          <w:tcPr>
            <w:tcW w:w="4503" w:type="dxa"/>
          </w:tcPr>
          <w:p w14:paraId="01C5ECA1" w14:textId="358E327F" w:rsidR="00BA52A0" w:rsidRPr="00B03515" w:rsidRDefault="00BA52A0" w:rsidP="00BA52A0">
            <w:pPr>
              <w:widowControl w:val="0"/>
              <w:spacing w:after="0" w:line="240" w:lineRule="auto"/>
              <w:jc w:val="both"/>
              <w:rPr>
                <w:rFonts w:ascii="Times New Roman" w:eastAsia="Times New Roman" w:hAnsi="Times New Roman" w:cs="Times New Roman"/>
                <w:color w:val="000000"/>
                <w:sz w:val="28"/>
                <w:szCs w:val="24"/>
                <w:lang w:eastAsia="ru-RU" w:bidi="ru-RU"/>
              </w:rPr>
            </w:pPr>
            <w:bookmarkStart w:id="15" w:name="_Hlk121321428"/>
            <w:r w:rsidRPr="00B03515">
              <w:rPr>
                <w:rFonts w:ascii="Times New Roman" w:eastAsia="Times New Roman" w:hAnsi="Times New Roman" w:cs="Times New Roman"/>
                <w:color w:val="000000"/>
                <w:sz w:val="28"/>
                <w:szCs w:val="24"/>
                <w:lang w:eastAsia="ru-RU" w:bidi="ru-RU"/>
              </w:rPr>
              <w:t>ЗАКАЗЧИК:</w:t>
            </w:r>
          </w:p>
        </w:tc>
        <w:tc>
          <w:tcPr>
            <w:tcW w:w="4853" w:type="dxa"/>
          </w:tcPr>
          <w:p w14:paraId="2113925D" w14:textId="0754A0A4" w:rsidR="00BA52A0" w:rsidRPr="00B03515" w:rsidRDefault="00BA52A0" w:rsidP="00BA52A0">
            <w:pPr>
              <w:widowControl w:val="0"/>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ПОДРЯДЧИК</w:t>
            </w:r>
            <w:r w:rsidRPr="00B03515">
              <w:rPr>
                <w:rFonts w:ascii="Times New Roman" w:eastAsia="Times New Roman" w:hAnsi="Times New Roman" w:cs="Times New Roman"/>
                <w:color w:val="000000"/>
                <w:sz w:val="28"/>
                <w:szCs w:val="24"/>
                <w:lang w:eastAsia="ru-RU" w:bidi="ru-RU"/>
              </w:rPr>
              <w:t>:</w:t>
            </w:r>
          </w:p>
        </w:tc>
      </w:tr>
      <w:tr w:rsidR="00BA52A0" w:rsidRPr="00B03515" w14:paraId="359CE36B" w14:textId="77777777" w:rsidTr="00D81644">
        <w:tc>
          <w:tcPr>
            <w:tcW w:w="4503" w:type="dxa"/>
          </w:tcPr>
          <w:p w14:paraId="1D67623B" w14:textId="77777777" w:rsidR="00BA52A0" w:rsidRDefault="00BA52A0" w:rsidP="00BA52A0">
            <w:pPr>
              <w:widowControl w:val="0"/>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Директор</w:t>
            </w:r>
          </w:p>
          <w:p w14:paraId="2230425C" w14:textId="77777777" w:rsidR="00BA52A0" w:rsidRPr="00B03515" w:rsidRDefault="00BA52A0" w:rsidP="00BA52A0">
            <w:pPr>
              <w:widowControl w:val="0"/>
              <w:spacing w:after="0" w:line="240" w:lineRule="auto"/>
              <w:jc w:val="both"/>
              <w:rPr>
                <w:rFonts w:ascii="Times New Roman" w:eastAsia="Times New Roman" w:hAnsi="Times New Roman" w:cs="Times New Roman"/>
                <w:color w:val="000000"/>
                <w:sz w:val="28"/>
                <w:szCs w:val="24"/>
                <w:lang w:eastAsia="ru-RU" w:bidi="ru-RU"/>
              </w:rPr>
            </w:pPr>
          </w:p>
          <w:p w14:paraId="306E7D7E" w14:textId="77777777" w:rsidR="00BA52A0" w:rsidRPr="00E24C58" w:rsidRDefault="00BA52A0" w:rsidP="00BA52A0">
            <w:pPr>
              <w:widowControl w:val="0"/>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________________Д.О. Борисова</w:t>
            </w:r>
          </w:p>
          <w:p w14:paraId="6C602C13" w14:textId="19D11BD9" w:rsidR="00BA52A0" w:rsidRPr="00B03515" w:rsidRDefault="00BA52A0" w:rsidP="00BA52A0">
            <w:pPr>
              <w:widowControl w:val="0"/>
              <w:spacing w:after="0" w:line="240" w:lineRule="auto"/>
              <w:jc w:val="both"/>
              <w:rPr>
                <w:rFonts w:ascii="Times New Roman" w:eastAsia="Times New Roman" w:hAnsi="Times New Roman" w:cs="Times New Roman"/>
                <w:color w:val="000000"/>
                <w:sz w:val="28"/>
                <w:szCs w:val="24"/>
                <w:lang w:eastAsia="ru-RU" w:bidi="ru-RU"/>
              </w:rPr>
            </w:pPr>
            <w:r w:rsidRPr="00B03515">
              <w:rPr>
                <w:rFonts w:ascii="Times New Roman" w:eastAsia="Times New Roman" w:hAnsi="Times New Roman" w:cs="Times New Roman"/>
                <w:color w:val="000000"/>
                <w:sz w:val="28"/>
                <w:szCs w:val="24"/>
                <w:lang w:eastAsia="ru-RU" w:bidi="ru-RU"/>
              </w:rPr>
              <w:t>М.П.</w:t>
            </w:r>
            <w:r>
              <w:rPr>
                <w:rFonts w:ascii="Times New Roman" w:eastAsia="Times New Roman" w:hAnsi="Times New Roman" w:cs="Times New Roman"/>
                <w:color w:val="000000"/>
                <w:sz w:val="28"/>
                <w:szCs w:val="24"/>
                <w:lang w:eastAsia="ru-RU" w:bidi="ru-RU"/>
              </w:rPr>
              <w:t xml:space="preserve">             </w:t>
            </w:r>
          </w:p>
        </w:tc>
        <w:tc>
          <w:tcPr>
            <w:tcW w:w="4853" w:type="dxa"/>
          </w:tcPr>
          <w:p w14:paraId="06261BD8" w14:textId="77777777" w:rsidR="00BA52A0" w:rsidRDefault="00BA52A0" w:rsidP="00BA52A0">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p>
          <w:p w14:paraId="7F06CFEF" w14:textId="77777777" w:rsidR="00BA52A0" w:rsidRDefault="00BA52A0" w:rsidP="00BA52A0">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p>
          <w:p w14:paraId="4363F2F1" w14:textId="77777777" w:rsidR="00BA52A0" w:rsidRDefault="00BA52A0" w:rsidP="00BA52A0">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_______________/_____________/</w:t>
            </w:r>
          </w:p>
          <w:p w14:paraId="4087D255" w14:textId="6C6BEFC6" w:rsidR="00BA52A0" w:rsidRPr="00B03515" w:rsidRDefault="00BA52A0" w:rsidP="00BA52A0">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r w:rsidRPr="00BA52A0">
              <w:rPr>
                <w:rFonts w:ascii="Times New Roman" w:eastAsia="Times New Roman" w:hAnsi="Times New Roman" w:cs="Times New Roman"/>
                <w:color w:val="000000"/>
                <w:sz w:val="28"/>
                <w:szCs w:val="24"/>
                <w:lang w:eastAsia="ru-RU" w:bidi="ru-RU"/>
              </w:rPr>
              <w:t>М.П.</w:t>
            </w:r>
          </w:p>
        </w:tc>
      </w:tr>
      <w:bookmarkEnd w:id="15"/>
    </w:tbl>
    <w:p w14:paraId="4C7AAEC0" w14:textId="5E90BC65" w:rsidR="00274D1B" w:rsidRDefault="00274D1B" w:rsidP="00B75EB3">
      <w:pPr>
        <w:rPr>
          <w:rFonts w:ascii="Times New Roman" w:eastAsia="Calibri" w:hAnsi="Times New Roman" w:cs="Times New Roman"/>
          <w:sz w:val="28"/>
          <w:szCs w:val="28"/>
        </w:rPr>
      </w:pPr>
    </w:p>
    <w:p w14:paraId="71984EF9" w14:textId="7B1A8FF4" w:rsidR="00D76A0A" w:rsidRDefault="00D76A0A" w:rsidP="00B75EB3">
      <w:pPr>
        <w:rPr>
          <w:rFonts w:ascii="Times New Roman" w:eastAsia="Calibri" w:hAnsi="Times New Roman" w:cs="Times New Roman"/>
          <w:sz w:val="28"/>
          <w:szCs w:val="28"/>
        </w:rPr>
      </w:pPr>
    </w:p>
    <w:p w14:paraId="45117A41" w14:textId="4A8BD7C5" w:rsidR="00D76A0A" w:rsidRDefault="00D76A0A" w:rsidP="00B75EB3">
      <w:pPr>
        <w:rPr>
          <w:rFonts w:ascii="Times New Roman" w:eastAsia="Calibri" w:hAnsi="Times New Roman" w:cs="Times New Roman"/>
          <w:sz w:val="28"/>
          <w:szCs w:val="28"/>
        </w:rPr>
      </w:pPr>
    </w:p>
    <w:p w14:paraId="71E17755" w14:textId="71ABDEC1" w:rsidR="00D76A0A" w:rsidRDefault="00D76A0A" w:rsidP="00B75EB3">
      <w:pPr>
        <w:rPr>
          <w:rFonts w:ascii="Times New Roman" w:eastAsia="Calibri" w:hAnsi="Times New Roman" w:cs="Times New Roman"/>
          <w:sz w:val="28"/>
          <w:szCs w:val="28"/>
        </w:rPr>
      </w:pPr>
    </w:p>
    <w:p w14:paraId="698D7B16" w14:textId="73B7E743" w:rsidR="00D76A0A" w:rsidRDefault="00D76A0A" w:rsidP="00B75EB3">
      <w:pPr>
        <w:rPr>
          <w:rFonts w:ascii="Times New Roman" w:eastAsia="Calibri" w:hAnsi="Times New Roman" w:cs="Times New Roman"/>
          <w:sz w:val="28"/>
          <w:szCs w:val="28"/>
        </w:rPr>
      </w:pPr>
    </w:p>
    <w:p w14:paraId="712FE13C" w14:textId="54E0AA37" w:rsidR="00D76A0A" w:rsidRDefault="00D76A0A" w:rsidP="00B75EB3">
      <w:pPr>
        <w:rPr>
          <w:rFonts w:ascii="Times New Roman" w:eastAsia="Calibri" w:hAnsi="Times New Roman" w:cs="Times New Roman"/>
          <w:sz w:val="28"/>
          <w:szCs w:val="28"/>
        </w:rPr>
      </w:pPr>
    </w:p>
    <w:p w14:paraId="49EEDDB7" w14:textId="6BBC983C" w:rsidR="00D76A0A" w:rsidRDefault="00D76A0A" w:rsidP="00B75EB3">
      <w:pPr>
        <w:rPr>
          <w:rFonts w:ascii="Times New Roman" w:eastAsia="Calibri" w:hAnsi="Times New Roman" w:cs="Times New Roman"/>
          <w:sz w:val="28"/>
          <w:szCs w:val="28"/>
        </w:rPr>
      </w:pPr>
    </w:p>
    <w:p w14:paraId="3D291F12" w14:textId="6D99D751" w:rsidR="00D76A0A" w:rsidRDefault="00D76A0A" w:rsidP="00B75EB3">
      <w:pPr>
        <w:rPr>
          <w:rFonts w:ascii="Times New Roman" w:eastAsia="Calibri" w:hAnsi="Times New Roman" w:cs="Times New Roman"/>
          <w:sz w:val="28"/>
          <w:szCs w:val="28"/>
        </w:rPr>
      </w:pPr>
    </w:p>
    <w:p w14:paraId="41E64034" w14:textId="3939D572" w:rsidR="00D76A0A" w:rsidRDefault="00D76A0A" w:rsidP="00B75EB3">
      <w:pPr>
        <w:rPr>
          <w:rFonts w:ascii="Times New Roman" w:eastAsia="Calibri" w:hAnsi="Times New Roman" w:cs="Times New Roman"/>
          <w:sz w:val="28"/>
          <w:szCs w:val="28"/>
        </w:rPr>
      </w:pPr>
    </w:p>
    <w:p w14:paraId="7ABE45FC" w14:textId="708FD100" w:rsidR="00D76A0A" w:rsidRDefault="00D76A0A" w:rsidP="00B75EB3">
      <w:pPr>
        <w:rPr>
          <w:rFonts w:ascii="Times New Roman" w:eastAsia="Calibri" w:hAnsi="Times New Roman" w:cs="Times New Roman"/>
          <w:sz w:val="28"/>
          <w:szCs w:val="28"/>
        </w:rPr>
      </w:pPr>
    </w:p>
    <w:p w14:paraId="5851E1F6" w14:textId="58568909" w:rsidR="00D76A0A" w:rsidRDefault="00D76A0A" w:rsidP="00B75EB3">
      <w:pPr>
        <w:rPr>
          <w:rFonts w:ascii="Times New Roman" w:eastAsia="Calibri" w:hAnsi="Times New Roman" w:cs="Times New Roman"/>
          <w:sz w:val="28"/>
          <w:szCs w:val="28"/>
        </w:rPr>
      </w:pPr>
    </w:p>
    <w:p w14:paraId="7EE4C6CC" w14:textId="77777777" w:rsidR="00D76A0A" w:rsidRPr="00D76A0A" w:rsidRDefault="00D76A0A" w:rsidP="00D76A0A">
      <w:pPr>
        <w:jc w:val="right"/>
        <w:rPr>
          <w:rFonts w:ascii="Times New Roman" w:eastAsia="Calibri" w:hAnsi="Times New Roman" w:cs="Times New Roman"/>
          <w:sz w:val="28"/>
          <w:szCs w:val="28"/>
        </w:rPr>
      </w:pPr>
      <w:r w:rsidRPr="00D76A0A">
        <w:rPr>
          <w:rFonts w:ascii="Times New Roman" w:eastAsia="Calibri" w:hAnsi="Times New Roman" w:cs="Times New Roman"/>
          <w:sz w:val="28"/>
          <w:szCs w:val="28"/>
        </w:rPr>
        <w:lastRenderedPageBreak/>
        <w:t>Приложение № 4</w:t>
      </w:r>
    </w:p>
    <w:p w14:paraId="29AB875B" w14:textId="77777777" w:rsidR="00D76A0A" w:rsidRPr="00D76A0A" w:rsidRDefault="00D76A0A" w:rsidP="00D76A0A">
      <w:pPr>
        <w:jc w:val="right"/>
        <w:rPr>
          <w:rFonts w:ascii="Times New Roman" w:eastAsia="Calibri" w:hAnsi="Times New Roman" w:cs="Times New Roman"/>
          <w:sz w:val="28"/>
          <w:szCs w:val="28"/>
        </w:rPr>
      </w:pPr>
      <w:r w:rsidRPr="00D76A0A">
        <w:rPr>
          <w:rFonts w:ascii="Times New Roman" w:eastAsia="Calibri" w:hAnsi="Times New Roman" w:cs="Times New Roman"/>
          <w:sz w:val="28"/>
          <w:szCs w:val="28"/>
        </w:rPr>
        <w:t>к Договору на выполнение работ по техническому обслуживанию систем автоматической пожарной сигнализации, оповещения и управления эвакуацией, охранного видеонаблюдения, охранной сигнализации, контроля и управления доступом, водяного пожаротушения, дымоудаления</w:t>
      </w:r>
    </w:p>
    <w:p w14:paraId="347482A7" w14:textId="77777777" w:rsidR="00D76A0A" w:rsidRPr="00D76A0A" w:rsidRDefault="00D76A0A" w:rsidP="00D76A0A">
      <w:pPr>
        <w:jc w:val="right"/>
        <w:rPr>
          <w:rFonts w:ascii="Times New Roman" w:eastAsia="Calibri" w:hAnsi="Times New Roman" w:cs="Times New Roman"/>
          <w:sz w:val="28"/>
          <w:szCs w:val="28"/>
        </w:rPr>
      </w:pPr>
      <w:r w:rsidRPr="00D76A0A">
        <w:rPr>
          <w:rFonts w:ascii="Times New Roman" w:eastAsia="Calibri" w:hAnsi="Times New Roman" w:cs="Times New Roman"/>
          <w:sz w:val="28"/>
          <w:szCs w:val="28"/>
        </w:rPr>
        <w:t>№ ______________ от ___________________________________</w:t>
      </w:r>
    </w:p>
    <w:p w14:paraId="74C51D47" w14:textId="77777777" w:rsidR="00D76A0A" w:rsidRPr="00D76A0A" w:rsidRDefault="00D76A0A" w:rsidP="00D76A0A">
      <w:pPr>
        <w:jc w:val="right"/>
        <w:rPr>
          <w:rFonts w:ascii="Times New Roman" w:eastAsia="Calibri" w:hAnsi="Times New Roman" w:cs="Times New Roman"/>
          <w:sz w:val="28"/>
          <w:szCs w:val="28"/>
        </w:rPr>
      </w:pPr>
    </w:p>
    <w:p w14:paraId="49011A1D" w14:textId="77777777" w:rsidR="00D76A0A" w:rsidRPr="00D76A0A" w:rsidRDefault="00D76A0A" w:rsidP="00D76A0A">
      <w:pPr>
        <w:jc w:val="right"/>
        <w:rPr>
          <w:rFonts w:ascii="Times New Roman" w:eastAsia="Calibri" w:hAnsi="Times New Roman" w:cs="Times New Roman"/>
          <w:sz w:val="28"/>
          <w:szCs w:val="28"/>
        </w:rPr>
      </w:pPr>
    </w:p>
    <w:p w14:paraId="4A53A4F9" w14:textId="77777777" w:rsidR="00D76A0A" w:rsidRPr="00D76A0A" w:rsidRDefault="00D76A0A" w:rsidP="00D76A0A">
      <w:pPr>
        <w:jc w:val="center"/>
        <w:rPr>
          <w:rFonts w:ascii="Times New Roman" w:eastAsia="Calibri" w:hAnsi="Times New Roman" w:cs="Times New Roman"/>
          <w:sz w:val="28"/>
          <w:szCs w:val="28"/>
        </w:rPr>
      </w:pPr>
      <w:r w:rsidRPr="00D76A0A">
        <w:rPr>
          <w:rFonts w:ascii="Times New Roman" w:eastAsia="Calibri" w:hAnsi="Times New Roman" w:cs="Times New Roman"/>
          <w:sz w:val="28"/>
          <w:szCs w:val="28"/>
        </w:rPr>
        <w:t>Сметный расчет</w:t>
      </w:r>
    </w:p>
    <w:p w14:paraId="05ECC784" w14:textId="1E7161B5" w:rsidR="00D76A0A" w:rsidRPr="00D76A0A" w:rsidRDefault="00D76A0A" w:rsidP="00D76A0A">
      <w:pPr>
        <w:jc w:val="both"/>
        <w:rPr>
          <w:rFonts w:ascii="Times New Roman" w:eastAsia="Calibri" w:hAnsi="Times New Roman" w:cs="Times New Roman"/>
          <w:sz w:val="28"/>
          <w:szCs w:val="28"/>
        </w:rPr>
      </w:pPr>
      <w:r>
        <w:rPr>
          <w:rFonts w:ascii="Times New Roman" w:eastAsia="Calibri" w:hAnsi="Times New Roman" w:cs="Times New Roman"/>
          <w:sz w:val="28"/>
          <w:szCs w:val="28"/>
        </w:rPr>
        <w:t>Предоставляется в соответствии с заявкой победителя конкурса</w:t>
      </w:r>
    </w:p>
    <w:p w14:paraId="67AECB5F" w14:textId="77777777" w:rsidR="00D76A0A" w:rsidRPr="00D76A0A" w:rsidRDefault="00D76A0A" w:rsidP="00D76A0A">
      <w:pPr>
        <w:jc w:val="right"/>
        <w:rPr>
          <w:rFonts w:ascii="Times New Roman" w:eastAsia="Calibri" w:hAnsi="Times New Roman" w:cs="Times New Roman"/>
          <w:sz w:val="28"/>
          <w:szCs w:val="28"/>
        </w:rPr>
      </w:pPr>
    </w:p>
    <w:p w14:paraId="37BCF319" w14:textId="77777777" w:rsidR="00D76A0A" w:rsidRPr="00D76A0A" w:rsidRDefault="00D76A0A" w:rsidP="00D76A0A">
      <w:pPr>
        <w:jc w:val="right"/>
        <w:rPr>
          <w:rFonts w:ascii="Times New Roman" w:eastAsia="Calibri" w:hAnsi="Times New Roman" w:cs="Times New Roman"/>
          <w:sz w:val="28"/>
          <w:szCs w:val="28"/>
        </w:rPr>
      </w:pPr>
    </w:p>
    <w:p w14:paraId="66C6DC06" w14:textId="77777777" w:rsidR="00D76A0A" w:rsidRPr="00D76A0A" w:rsidRDefault="00D76A0A" w:rsidP="00D76A0A">
      <w:pPr>
        <w:jc w:val="right"/>
        <w:rPr>
          <w:rFonts w:ascii="Times New Roman" w:eastAsia="Calibri" w:hAnsi="Times New Roman" w:cs="Times New Roman"/>
          <w:sz w:val="28"/>
          <w:szCs w:val="28"/>
        </w:rPr>
      </w:pPr>
    </w:p>
    <w:p w14:paraId="0AD402FA" w14:textId="0F6AA475" w:rsidR="00D76A0A" w:rsidRDefault="00D76A0A" w:rsidP="00D76A0A">
      <w:pPr>
        <w:jc w:val="right"/>
        <w:rPr>
          <w:rFonts w:ascii="Times New Roman" w:eastAsia="Calibri" w:hAnsi="Times New Roman" w:cs="Times New Roman"/>
          <w:sz w:val="28"/>
          <w:szCs w:val="28"/>
        </w:rPr>
      </w:pPr>
    </w:p>
    <w:p w14:paraId="0933E377" w14:textId="26AA0E9A" w:rsidR="00F505C3" w:rsidRDefault="00F505C3" w:rsidP="00D76A0A">
      <w:pPr>
        <w:jc w:val="right"/>
        <w:rPr>
          <w:rFonts w:ascii="Times New Roman" w:eastAsia="Calibri" w:hAnsi="Times New Roman" w:cs="Times New Roman"/>
          <w:sz w:val="28"/>
          <w:szCs w:val="28"/>
        </w:rPr>
      </w:pPr>
    </w:p>
    <w:p w14:paraId="64FEE2B8" w14:textId="214CA8C7" w:rsidR="00F505C3" w:rsidRDefault="00F505C3" w:rsidP="00D76A0A">
      <w:pPr>
        <w:jc w:val="right"/>
        <w:rPr>
          <w:rFonts w:ascii="Times New Roman" w:eastAsia="Calibri" w:hAnsi="Times New Roman" w:cs="Times New Roman"/>
          <w:sz w:val="28"/>
          <w:szCs w:val="28"/>
        </w:rPr>
      </w:pPr>
    </w:p>
    <w:p w14:paraId="14F39E68" w14:textId="6110B387" w:rsidR="00F505C3" w:rsidRDefault="00F505C3" w:rsidP="00D76A0A">
      <w:pPr>
        <w:jc w:val="right"/>
        <w:rPr>
          <w:rFonts w:ascii="Times New Roman" w:eastAsia="Calibri" w:hAnsi="Times New Roman" w:cs="Times New Roman"/>
          <w:sz w:val="28"/>
          <w:szCs w:val="28"/>
        </w:rPr>
      </w:pPr>
    </w:p>
    <w:p w14:paraId="58C42147" w14:textId="773D7575" w:rsidR="00F505C3" w:rsidRDefault="00F505C3" w:rsidP="00D76A0A">
      <w:pPr>
        <w:jc w:val="right"/>
        <w:rPr>
          <w:rFonts w:ascii="Times New Roman" w:eastAsia="Calibri" w:hAnsi="Times New Roman" w:cs="Times New Roman"/>
          <w:sz w:val="28"/>
          <w:szCs w:val="28"/>
        </w:rPr>
      </w:pPr>
    </w:p>
    <w:p w14:paraId="0BD01373" w14:textId="4886E5B0" w:rsidR="00F505C3" w:rsidRDefault="00F505C3" w:rsidP="00D76A0A">
      <w:pPr>
        <w:jc w:val="right"/>
        <w:rPr>
          <w:rFonts w:ascii="Times New Roman" w:eastAsia="Calibri" w:hAnsi="Times New Roman" w:cs="Times New Roman"/>
          <w:sz w:val="28"/>
          <w:szCs w:val="28"/>
        </w:rPr>
      </w:pPr>
    </w:p>
    <w:p w14:paraId="7A2672A4" w14:textId="3008F863" w:rsidR="00F505C3" w:rsidRDefault="00F505C3" w:rsidP="00D76A0A">
      <w:pPr>
        <w:jc w:val="right"/>
        <w:rPr>
          <w:rFonts w:ascii="Times New Roman" w:eastAsia="Calibri" w:hAnsi="Times New Roman" w:cs="Times New Roman"/>
          <w:sz w:val="28"/>
          <w:szCs w:val="28"/>
        </w:rPr>
      </w:pPr>
    </w:p>
    <w:p w14:paraId="632DBCB6" w14:textId="6CAD8EA5" w:rsidR="00F505C3" w:rsidRDefault="00F505C3" w:rsidP="00F505C3">
      <w:pPr>
        <w:jc w:val="both"/>
        <w:rPr>
          <w:rFonts w:ascii="Times New Roman" w:eastAsia="Calibri" w:hAnsi="Times New Roman" w:cs="Times New Roman"/>
          <w:sz w:val="28"/>
          <w:szCs w:val="28"/>
        </w:rPr>
      </w:pPr>
    </w:p>
    <w:p w14:paraId="59464BCC" w14:textId="78D6B4B0" w:rsidR="00F505C3" w:rsidRDefault="00F505C3" w:rsidP="00F505C3">
      <w:pPr>
        <w:jc w:val="both"/>
        <w:rPr>
          <w:rFonts w:ascii="Times New Roman" w:eastAsia="Calibri" w:hAnsi="Times New Roman" w:cs="Times New Roman"/>
          <w:sz w:val="28"/>
          <w:szCs w:val="28"/>
        </w:rPr>
      </w:pPr>
    </w:p>
    <w:p w14:paraId="5FDEAD23" w14:textId="7CA4F273" w:rsidR="00F505C3" w:rsidRDefault="00F505C3" w:rsidP="00F505C3">
      <w:pPr>
        <w:jc w:val="both"/>
        <w:rPr>
          <w:rFonts w:ascii="Times New Roman" w:eastAsia="Calibri" w:hAnsi="Times New Roman" w:cs="Times New Roman"/>
          <w:sz w:val="28"/>
          <w:szCs w:val="28"/>
        </w:rPr>
      </w:pPr>
    </w:p>
    <w:tbl>
      <w:tblPr>
        <w:tblpPr w:leftFromText="180" w:rightFromText="180" w:vertAnchor="text" w:horzAnchor="margin" w:tblpY="28"/>
        <w:tblW w:w="9356" w:type="dxa"/>
        <w:tblLook w:val="04A0" w:firstRow="1" w:lastRow="0" w:firstColumn="1" w:lastColumn="0" w:noHBand="0" w:noVBand="1"/>
      </w:tblPr>
      <w:tblGrid>
        <w:gridCol w:w="4503"/>
        <w:gridCol w:w="4853"/>
      </w:tblGrid>
      <w:tr w:rsidR="00F505C3" w:rsidRPr="00B03515" w14:paraId="245680C9" w14:textId="77777777" w:rsidTr="00B33EAE">
        <w:tc>
          <w:tcPr>
            <w:tcW w:w="4503" w:type="dxa"/>
          </w:tcPr>
          <w:p w14:paraId="688E9965" w14:textId="77777777" w:rsidR="00F505C3" w:rsidRPr="00B03515" w:rsidRDefault="00F505C3" w:rsidP="00B33EAE">
            <w:pPr>
              <w:widowControl w:val="0"/>
              <w:spacing w:after="0" w:line="240" w:lineRule="auto"/>
              <w:jc w:val="both"/>
              <w:rPr>
                <w:rFonts w:ascii="Times New Roman" w:eastAsia="Times New Roman" w:hAnsi="Times New Roman" w:cs="Times New Roman"/>
                <w:color w:val="000000"/>
                <w:sz w:val="28"/>
                <w:szCs w:val="24"/>
                <w:lang w:eastAsia="ru-RU" w:bidi="ru-RU"/>
              </w:rPr>
            </w:pPr>
            <w:r w:rsidRPr="00B03515">
              <w:rPr>
                <w:rFonts w:ascii="Times New Roman" w:eastAsia="Times New Roman" w:hAnsi="Times New Roman" w:cs="Times New Roman"/>
                <w:color w:val="000000"/>
                <w:sz w:val="28"/>
                <w:szCs w:val="24"/>
                <w:lang w:eastAsia="ru-RU" w:bidi="ru-RU"/>
              </w:rPr>
              <w:t>ЗАКАЗЧИК:</w:t>
            </w:r>
          </w:p>
        </w:tc>
        <w:tc>
          <w:tcPr>
            <w:tcW w:w="4853" w:type="dxa"/>
          </w:tcPr>
          <w:p w14:paraId="419FA3AA" w14:textId="77777777" w:rsidR="00F505C3" w:rsidRPr="00B03515" w:rsidRDefault="00F505C3" w:rsidP="00B33EAE">
            <w:pPr>
              <w:widowControl w:val="0"/>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ПОДРЯДЧИК</w:t>
            </w:r>
            <w:r w:rsidRPr="00B03515">
              <w:rPr>
                <w:rFonts w:ascii="Times New Roman" w:eastAsia="Times New Roman" w:hAnsi="Times New Roman" w:cs="Times New Roman"/>
                <w:color w:val="000000"/>
                <w:sz w:val="28"/>
                <w:szCs w:val="24"/>
                <w:lang w:eastAsia="ru-RU" w:bidi="ru-RU"/>
              </w:rPr>
              <w:t>:</w:t>
            </w:r>
          </w:p>
        </w:tc>
      </w:tr>
      <w:tr w:rsidR="00F505C3" w:rsidRPr="00B03515" w14:paraId="6D87170C" w14:textId="77777777" w:rsidTr="00B33EAE">
        <w:tc>
          <w:tcPr>
            <w:tcW w:w="4503" w:type="dxa"/>
          </w:tcPr>
          <w:p w14:paraId="25975233" w14:textId="77777777" w:rsidR="00F505C3" w:rsidRDefault="00F505C3" w:rsidP="00B33EAE">
            <w:pPr>
              <w:widowControl w:val="0"/>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Директор</w:t>
            </w:r>
          </w:p>
          <w:p w14:paraId="39392454" w14:textId="77777777" w:rsidR="00F505C3" w:rsidRPr="00B03515" w:rsidRDefault="00F505C3" w:rsidP="00B33EAE">
            <w:pPr>
              <w:widowControl w:val="0"/>
              <w:spacing w:after="0" w:line="240" w:lineRule="auto"/>
              <w:jc w:val="both"/>
              <w:rPr>
                <w:rFonts w:ascii="Times New Roman" w:eastAsia="Times New Roman" w:hAnsi="Times New Roman" w:cs="Times New Roman"/>
                <w:color w:val="000000"/>
                <w:sz w:val="28"/>
                <w:szCs w:val="24"/>
                <w:lang w:eastAsia="ru-RU" w:bidi="ru-RU"/>
              </w:rPr>
            </w:pPr>
          </w:p>
          <w:p w14:paraId="60336E06" w14:textId="77777777" w:rsidR="00F505C3" w:rsidRPr="00E24C58" w:rsidRDefault="00F505C3" w:rsidP="00B33EAE">
            <w:pPr>
              <w:widowControl w:val="0"/>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________________Д.О. Борисова</w:t>
            </w:r>
          </w:p>
          <w:p w14:paraId="3010CF45" w14:textId="77777777" w:rsidR="00F505C3" w:rsidRPr="00B03515" w:rsidRDefault="00F505C3" w:rsidP="00B33EAE">
            <w:pPr>
              <w:widowControl w:val="0"/>
              <w:spacing w:after="0" w:line="240" w:lineRule="auto"/>
              <w:jc w:val="both"/>
              <w:rPr>
                <w:rFonts w:ascii="Times New Roman" w:eastAsia="Times New Roman" w:hAnsi="Times New Roman" w:cs="Times New Roman"/>
                <w:color w:val="000000"/>
                <w:sz w:val="28"/>
                <w:szCs w:val="24"/>
                <w:lang w:eastAsia="ru-RU" w:bidi="ru-RU"/>
              </w:rPr>
            </w:pPr>
            <w:r w:rsidRPr="00B03515">
              <w:rPr>
                <w:rFonts w:ascii="Times New Roman" w:eastAsia="Times New Roman" w:hAnsi="Times New Roman" w:cs="Times New Roman"/>
                <w:color w:val="000000"/>
                <w:sz w:val="28"/>
                <w:szCs w:val="24"/>
                <w:lang w:eastAsia="ru-RU" w:bidi="ru-RU"/>
              </w:rPr>
              <w:t>М.П.</w:t>
            </w:r>
            <w:r>
              <w:rPr>
                <w:rFonts w:ascii="Times New Roman" w:eastAsia="Times New Roman" w:hAnsi="Times New Roman" w:cs="Times New Roman"/>
                <w:color w:val="000000"/>
                <w:sz w:val="28"/>
                <w:szCs w:val="24"/>
                <w:lang w:eastAsia="ru-RU" w:bidi="ru-RU"/>
              </w:rPr>
              <w:t xml:space="preserve">             </w:t>
            </w:r>
          </w:p>
        </w:tc>
        <w:tc>
          <w:tcPr>
            <w:tcW w:w="4853" w:type="dxa"/>
          </w:tcPr>
          <w:p w14:paraId="0FEC63E9" w14:textId="77777777" w:rsidR="00F505C3" w:rsidRDefault="00F505C3" w:rsidP="00B33EAE">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p>
          <w:p w14:paraId="7AC18CF3" w14:textId="77777777" w:rsidR="00F505C3" w:rsidRDefault="00F505C3" w:rsidP="00B33EAE">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p>
          <w:p w14:paraId="6E494607" w14:textId="77777777" w:rsidR="00F505C3" w:rsidRDefault="00F505C3" w:rsidP="00B33EAE">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r>
              <w:rPr>
                <w:rFonts w:ascii="Times New Roman" w:eastAsia="Times New Roman" w:hAnsi="Times New Roman" w:cs="Times New Roman"/>
                <w:color w:val="000000"/>
                <w:sz w:val="28"/>
                <w:szCs w:val="24"/>
                <w:lang w:eastAsia="ru-RU" w:bidi="ru-RU"/>
              </w:rPr>
              <w:t>_______________/_____________/</w:t>
            </w:r>
          </w:p>
          <w:p w14:paraId="0C106F36" w14:textId="77777777" w:rsidR="00F505C3" w:rsidRPr="00B03515" w:rsidRDefault="00F505C3" w:rsidP="00B33EAE">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r w:rsidRPr="00BA52A0">
              <w:rPr>
                <w:rFonts w:ascii="Times New Roman" w:eastAsia="Times New Roman" w:hAnsi="Times New Roman" w:cs="Times New Roman"/>
                <w:color w:val="000000"/>
                <w:sz w:val="28"/>
                <w:szCs w:val="24"/>
                <w:lang w:eastAsia="ru-RU" w:bidi="ru-RU"/>
              </w:rPr>
              <w:t>М.П.</w:t>
            </w:r>
          </w:p>
        </w:tc>
      </w:tr>
    </w:tbl>
    <w:p w14:paraId="5EF624B4" w14:textId="77777777" w:rsidR="00F505C3" w:rsidRDefault="00F505C3" w:rsidP="00F505C3">
      <w:pPr>
        <w:jc w:val="both"/>
        <w:rPr>
          <w:rFonts w:ascii="Times New Roman" w:eastAsia="Calibri" w:hAnsi="Times New Roman" w:cs="Times New Roman"/>
          <w:sz w:val="28"/>
          <w:szCs w:val="28"/>
        </w:rPr>
      </w:pPr>
    </w:p>
    <w:sectPr w:rsidR="00F505C3" w:rsidSect="00274D1B">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8F37A" w14:textId="77777777" w:rsidR="00331C52" w:rsidRDefault="00331C52" w:rsidP="00877EA2">
      <w:pPr>
        <w:spacing w:after="0" w:line="240" w:lineRule="auto"/>
      </w:pPr>
      <w:r>
        <w:separator/>
      </w:r>
    </w:p>
  </w:endnote>
  <w:endnote w:type="continuationSeparator" w:id="0">
    <w:p w14:paraId="38571004" w14:textId="77777777" w:rsidR="00331C52" w:rsidRDefault="00331C52" w:rsidP="00877E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RotisSemiSans Light">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E78E0" w14:textId="77777777" w:rsidR="00331C52" w:rsidRDefault="00331C52" w:rsidP="00877EA2">
      <w:pPr>
        <w:spacing w:after="0" w:line="240" w:lineRule="auto"/>
      </w:pPr>
      <w:r>
        <w:separator/>
      </w:r>
    </w:p>
  </w:footnote>
  <w:footnote w:type="continuationSeparator" w:id="0">
    <w:p w14:paraId="342546C8" w14:textId="77777777" w:rsidR="00331C52" w:rsidRDefault="00331C52" w:rsidP="00877E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AAAF" w14:textId="3BA79A69" w:rsidR="00CB0FC2" w:rsidRPr="00877EA2" w:rsidRDefault="00CB0FC2" w:rsidP="00877EA2">
    <w:pPr>
      <w:pStyle w:val="aa"/>
      <w:jc w:val="center"/>
      <w:rPr>
        <w:rFonts w:ascii="Times New Roman" w:hAnsi="Times New Roman" w:cs="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568E0"/>
    <w:multiLevelType w:val="hybridMultilevel"/>
    <w:tmpl w:val="108058A4"/>
    <w:lvl w:ilvl="0" w:tplc="79AAF49E">
      <w:start w:val="3"/>
      <w:numFmt w:val="bullet"/>
      <w:lvlText w:val="-"/>
      <w:lvlJc w:val="left"/>
      <w:pPr>
        <w:ind w:left="1080" w:hanging="360"/>
      </w:pPr>
      <w:rPr>
        <w:rFonts w:ascii="Arial" w:eastAsia="Times New Roman" w:hAnsi="Aria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9CC7FD3"/>
    <w:multiLevelType w:val="multilevel"/>
    <w:tmpl w:val="0C265C18"/>
    <w:lvl w:ilvl="0">
      <w:start w:val="1"/>
      <w:numFmt w:val="decimal"/>
      <w:lvlText w:val="%1."/>
      <w:lvlJc w:val="left"/>
      <w:pPr>
        <w:ind w:left="720" w:hanging="360"/>
      </w:pPr>
      <w:rPr>
        <w:rFonts w:hint="default"/>
      </w:rPr>
    </w:lvl>
    <w:lvl w:ilvl="1">
      <w:start w:val="1"/>
      <w:numFmt w:val="decimal"/>
      <w:isLgl/>
      <w:suff w:val="space"/>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C0C5E0E"/>
    <w:multiLevelType w:val="multilevel"/>
    <w:tmpl w:val="36723184"/>
    <w:lvl w:ilvl="0">
      <w:start w:val="1"/>
      <w:numFmt w:val="decimal"/>
      <w:suff w:val="space"/>
      <w:lvlText w:val="%1."/>
      <w:lvlJc w:val="left"/>
      <w:pPr>
        <w:ind w:left="1068" w:hanging="360"/>
      </w:pPr>
      <w:rPr>
        <w:rFonts w:hint="default"/>
        <w:b/>
      </w:rPr>
    </w:lvl>
    <w:lvl w:ilvl="1">
      <w:start w:val="1"/>
      <w:numFmt w:val="decimal"/>
      <w:isLgl/>
      <w:suff w:val="space"/>
      <w:lvlText w:val="%1.%2."/>
      <w:lvlJc w:val="left"/>
      <w:pPr>
        <w:ind w:left="1143" w:hanging="435"/>
      </w:pPr>
      <w:rPr>
        <w:rFonts w:hint="default"/>
      </w:rPr>
    </w:lvl>
    <w:lvl w:ilvl="2">
      <w:start w:val="1"/>
      <w:numFmt w:val="decimal"/>
      <w:isLgl/>
      <w:suff w:val="space"/>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 w15:restartNumberingAfterBreak="0">
    <w:nsid w:val="0C0E1ABE"/>
    <w:multiLevelType w:val="multilevel"/>
    <w:tmpl w:val="2646D3D4"/>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E700DF4"/>
    <w:multiLevelType w:val="hybridMultilevel"/>
    <w:tmpl w:val="94A04CE6"/>
    <w:lvl w:ilvl="0" w:tplc="04190001">
      <w:start w:val="1"/>
      <w:numFmt w:val="bullet"/>
      <w:lvlText w:val=""/>
      <w:lvlJc w:val="left"/>
      <w:pPr>
        <w:ind w:left="677" w:hanging="360"/>
      </w:pPr>
      <w:rPr>
        <w:rFonts w:ascii="Symbol" w:hAnsi="Symbol" w:hint="default"/>
        <w:color w:val="auto"/>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5" w15:restartNumberingAfterBreak="0">
    <w:nsid w:val="10833780"/>
    <w:multiLevelType w:val="multilevel"/>
    <w:tmpl w:val="2F6EF442"/>
    <w:lvl w:ilvl="0">
      <w:start w:val="1"/>
      <w:numFmt w:val="bullet"/>
      <w:lvlText w:val="º"/>
      <w:lvlJc w:val="left"/>
      <w:pPr>
        <w:tabs>
          <w:tab w:val="num" w:pos="360"/>
        </w:tabs>
        <w:ind w:left="360" w:hanging="360"/>
      </w:pPr>
      <w:rPr>
        <w:rFonts w:ascii="Courier New" w:hAnsi="Courier New" w:hint="default"/>
      </w:rPr>
    </w:lvl>
    <w:lvl w:ilvl="1">
      <w:start w:val="1"/>
      <w:numFmt w:val="bullet"/>
      <w:pStyle w:val="2"/>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46A68D4"/>
    <w:multiLevelType w:val="hybridMultilevel"/>
    <w:tmpl w:val="5FBAD63C"/>
    <w:lvl w:ilvl="0" w:tplc="46A6D4C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00449"/>
    <w:multiLevelType w:val="multilevel"/>
    <w:tmpl w:val="70EEB69E"/>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1080" w:hanging="72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440" w:hanging="1080"/>
      </w:pPr>
      <w:rPr>
        <w:rFonts w:hint="default"/>
      </w:rPr>
    </w:lvl>
    <w:lvl w:ilvl="4">
      <w:start w:val="1"/>
      <w:numFmt w:val="decimal"/>
      <w:isLgl/>
      <w:suff w:val="space"/>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4FD242E"/>
    <w:multiLevelType w:val="hybridMultilevel"/>
    <w:tmpl w:val="54363170"/>
    <w:lvl w:ilvl="0" w:tplc="3FA06580">
      <w:start w:val="8"/>
      <w:numFmt w:val="bullet"/>
      <w:suff w:val="space"/>
      <w:lvlText w:val="-"/>
      <w:lvlJc w:val="left"/>
      <w:pPr>
        <w:ind w:left="1800" w:hanging="360"/>
      </w:pPr>
      <w:rPr>
        <w:rFonts w:ascii="Times New Roman" w:eastAsia="Courier New"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CB96B81"/>
    <w:multiLevelType w:val="multilevel"/>
    <w:tmpl w:val="CCEABD7C"/>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007274B"/>
    <w:multiLevelType w:val="hybridMultilevel"/>
    <w:tmpl w:val="13421A78"/>
    <w:lvl w:ilvl="0" w:tplc="DAA444F0">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16386D"/>
    <w:multiLevelType w:val="hybridMultilevel"/>
    <w:tmpl w:val="2D0EFAEE"/>
    <w:lvl w:ilvl="0" w:tplc="E8A6C138">
      <w:start w:val="1"/>
      <w:numFmt w:val="bullet"/>
      <w:suff w:val="space"/>
      <w:lvlText w:val=""/>
      <w:lvlJc w:val="left"/>
      <w:pPr>
        <w:ind w:left="67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6658EC"/>
    <w:multiLevelType w:val="multilevel"/>
    <w:tmpl w:val="A5BCCF92"/>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7615347"/>
    <w:multiLevelType w:val="hybridMultilevel"/>
    <w:tmpl w:val="08620B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25E4671"/>
    <w:multiLevelType w:val="hybridMultilevel"/>
    <w:tmpl w:val="3A926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6D46D73"/>
    <w:multiLevelType w:val="hybridMultilevel"/>
    <w:tmpl w:val="F1922EF8"/>
    <w:lvl w:ilvl="0" w:tplc="CFD84E94">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4A0809"/>
    <w:multiLevelType w:val="hybridMultilevel"/>
    <w:tmpl w:val="7038A820"/>
    <w:lvl w:ilvl="0" w:tplc="478AE44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96542E"/>
    <w:multiLevelType w:val="multilevel"/>
    <w:tmpl w:val="6A3A8E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D6260F5"/>
    <w:multiLevelType w:val="hybridMultilevel"/>
    <w:tmpl w:val="5CDE297C"/>
    <w:lvl w:ilvl="0" w:tplc="359AB49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EA960B9"/>
    <w:multiLevelType w:val="multilevel"/>
    <w:tmpl w:val="E04EC7EE"/>
    <w:lvl w:ilvl="0">
      <w:start w:val="2"/>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0132B07"/>
    <w:multiLevelType w:val="multilevel"/>
    <w:tmpl w:val="0F6267DC"/>
    <w:lvl w:ilvl="0">
      <w:start w:val="1"/>
      <w:numFmt w:val="decimal"/>
      <w:lvlText w:val="%1."/>
      <w:lvlJc w:val="left"/>
      <w:pPr>
        <w:ind w:left="450" w:hanging="450"/>
      </w:pPr>
      <w:rPr>
        <w:rFonts w:hint="default"/>
      </w:rPr>
    </w:lvl>
    <w:lvl w:ilvl="1">
      <w:start w:val="2"/>
      <w:numFmt w:val="decimal"/>
      <w:suff w:val="space"/>
      <w:lvlText w:val="%1.%2."/>
      <w:lvlJc w:val="left"/>
      <w:pPr>
        <w:ind w:left="1855" w:hanging="720"/>
      </w:pPr>
      <w:rPr>
        <w:rFonts w:hint="default"/>
        <w:sz w:val="32"/>
        <w:szCs w:val="32"/>
      </w:rPr>
    </w:lvl>
    <w:lvl w:ilvl="2">
      <w:start w:val="1"/>
      <w:numFmt w:val="decimal"/>
      <w:lvlText w:val="%1.%2.%3."/>
      <w:lvlJc w:val="left"/>
      <w:pPr>
        <w:ind w:left="2120" w:hanging="720"/>
      </w:pPr>
      <w:rPr>
        <w:rFonts w:hint="default"/>
      </w:rPr>
    </w:lvl>
    <w:lvl w:ilvl="3">
      <w:start w:val="1"/>
      <w:numFmt w:val="decimal"/>
      <w:lvlText w:val="%1.%2.%3.%4."/>
      <w:lvlJc w:val="left"/>
      <w:pPr>
        <w:ind w:left="3180" w:hanging="108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940" w:hanging="1440"/>
      </w:pPr>
      <w:rPr>
        <w:rFonts w:hint="default"/>
      </w:rPr>
    </w:lvl>
    <w:lvl w:ilvl="6">
      <w:start w:val="1"/>
      <w:numFmt w:val="decimal"/>
      <w:lvlText w:val="%1.%2.%3.%4.%5.%6.%7."/>
      <w:lvlJc w:val="left"/>
      <w:pPr>
        <w:ind w:left="6000" w:hanging="1800"/>
      </w:pPr>
      <w:rPr>
        <w:rFonts w:hint="default"/>
      </w:rPr>
    </w:lvl>
    <w:lvl w:ilvl="7">
      <w:start w:val="1"/>
      <w:numFmt w:val="decimal"/>
      <w:lvlText w:val="%1.%2.%3.%4.%5.%6.%7.%8."/>
      <w:lvlJc w:val="left"/>
      <w:pPr>
        <w:ind w:left="6700" w:hanging="1800"/>
      </w:pPr>
      <w:rPr>
        <w:rFonts w:hint="default"/>
      </w:rPr>
    </w:lvl>
    <w:lvl w:ilvl="8">
      <w:start w:val="1"/>
      <w:numFmt w:val="decimal"/>
      <w:lvlText w:val="%1.%2.%3.%4.%5.%6.%7.%8.%9."/>
      <w:lvlJc w:val="left"/>
      <w:pPr>
        <w:ind w:left="7760" w:hanging="2160"/>
      </w:pPr>
      <w:rPr>
        <w:rFonts w:hint="default"/>
      </w:rPr>
    </w:lvl>
  </w:abstractNum>
  <w:abstractNum w:abstractNumId="21" w15:restartNumberingAfterBreak="0">
    <w:nsid w:val="5571232F"/>
    <w:multiLevelType w:val="hybridMultilevel"/>
    <w:tmpl w:val="6A327662"/>
    <w:lvl w:ilvl="0" w:tplc="66A4403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72C6DE9"/>
    <w:multiLevelType w:val="hybridMultilevel"/>
    <w:tmpl w:val="EE2A7046"/>
    <w:lvl w:ilvl="0" w:tplc="A2ECA002">
      <w:start w:val="10"/>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5885245E"/>
    <w:multiLevelType w:val="hybridMultilevel"/>
    <w:tmpl w:val="D93E9E64"/>
    <w:lvl w:ilvl="0" w:tplc="2DBC0194">
      <w:start w:val="1"/>
      <w:numFmt w:val="decimal"/>
      <w:suff w:val="space"/>
      <w:lvlText w:val="%1)"/>
      <w:lvlJc w:val="left"/>
      <w:pPr>
        <w:ind w:left="1260" w:hanging="90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4" w15:restartNumberingAfterBreak="0">
    <w:nsid w:val="60740E02"/>
    <w:multiLevelType w:val="hybridMultilevel"/>
    <w:tmpl w:val="2A72B9B6"/>
    <w:lvl w:ilvl="0" w:tplc="284066F8">
      <w:start w:val="1"/>
      <w:numFmt w:val="bullet"/>
      <w:pStyle w:val="14"/>
      <w:lvlText w:val=""/>
      <w:lvlJc w:val="left"/>
      <w:pPr>
        <w:tabs>
          <w:tab w:val="num" w:pos="644"/>
        </w:tabs>
        <w:ind w:left="644" w:hanging="360"/>
      </w:pPr>
      <w:rPr>
        <w:rFonts w:ascii="Symbol" w:hAnsi="Symbol" w:hint="default"/>
      </w:rPr>
    </w:lvl>
    <w:lvl w:ilvl="1" w:tplc="04190003">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5" w15:restartNumberingAfterBreak="0">
    <w:nsid w:val="676607E2"/>
    <w:multiLevelType w:val="multilevel"/>
    <w:tmpl w:val="48DC6F7C"/>
    <w:lvl w:ilvl="0">
      <w:start w:val="2"/>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720" w:hanging="360"/>
      </w:pPr>
      <w:rPr>
        <w:rFonts w:ascii="Times New Roman" w:hAnsi="Times New Roman" w:cs="Times New Roman" w:hint="default"/>
      </w:rPr>
    </w:lvl>
    <w:lvl w:ilvl="2">
      <w:start w:val="2"/>
      <w:numFmt w:val="decimal"/>
      <w:lvlText w:val="%3.1.3."/>
      <w:lvlJc w:val="left"/>
      <w:pPr>
        <w:ind w:left="360" w:hanging="360"/>
      </w:pPr>
      <w:rPr>
        <w:rFonts w:hint="default"/>
      </w:rPr>
    </w:lvl>
    <w:lvl w:ilvl="3">
      <w:start w:val="1"/>
      <w:numFmt w:val="decimal"/>
      <w:lvlText w:val="%1.%2.%3.%4"/>
      <w:lvlJc w:val="left"/>
      <w:pPr>
        <w:tabs>
          <w:tab w:val="num" w:pos="1800"/>
        </w:tabs>
        <w:ind w:left="1800" w:hanging="720"/>
      </w:pPr>
      <w:rPr>
        <w:rFonts w:ascii="Times New Roman" w:hAnsi="Times New Roman" w:cs="Times New Roman" w:hint="default"/>
      </w:rPr>
    </w:lvl>
    <w:lvl w:ilvl="4">
      <w:start w:val="1"/>
      <w:numFmt w:val="decimal"/>
      <w:lvlText w:val="%1.%2.%3.%4.%5"/>
      <w:lvlJc w:val="left"/>
      <w:pPr>
        <w:tabs>
          <w:tab w:val="num" w:pos="2520"/>
        </w:tabs>
        <w:ind w:left="2520" w:hanging="1080"/>
      </w:pPr>
      <w:rPr>
        <w:rFonts w:ascii="Times New Roman" w:hAnsi="Times New Roman" w:cs="Times New Roman" w:hint="default"/>
      </w:rPr>
    </w:lvl>
    <w:lvl w:ilvl="5">
      <w:start w:val="1"/>
      <w:numFmt w:val="decimal"/>
      <w:lvlText w:val="%1.%2.%3.%4.%5.%6"/>
      <w:lvlJc w:val="left"/>
      <w:pPr>
        <w:tabs>
          <w:tab w:val="num" w:pos="2880"/>
        </w:tabs>
        <w:ind w:left="2880" w:hanging="1080"/>
      </w:pPr>
      <w:rPr>
        <w:rFonts w:ascii="Times New Roman" w:hAnsi="Times New Roman" w:cs="Times New Roman" w:hint="default"/>
      </w:rPr>
    </w:lvl>
    <w:lvl w:ilvl="6">
      <w:start w:val="1"/>
      <w:numFmt w:val="decimal"/>
      <w:lvlText w:val="%1.%2.%3.%4.%5.%6.%7"/>
      <w:lvlJc w:val="left"/>
      <w:pPr>
        <w:tabs>
          <w:tab w:val="num" w:pos="3240"/>
        </w:tabs>
        <w:ind w:left="3240" w:hanging="1080"/>
      </w:pPr>
      <w:rPr>
        <w:rFonts w:ascii="Times New Roman" w:hAnsi="Times New Roman" w:cs="Times New Roman" w:hint="default"/>
      </w:rPr>
    </w:lvl>
    <w:lvl w:ilvl="7">
      <w:start w:val="1"/>
      <w:numFmt w:val="decimal"/>
      <w:lvlText w:val="%1.%2.%3.%4.%5.%6.%7.%8"/>
      <w:lvlJc w:val="left"/>
      <w:pPr>
        <w:tabs>
          <w:tab w:val="num" w:pos="3960"/>
        </w:tabs>
        <w:ind w:left="3960" w:hanging="1440"/>
      </w:pPr>
      <w:rPr>
        <w:rFonts w:ascii="Times New Roman" w:hAnsi="Times New Roman" w:cs="Times New Roman" w:hint="default"/>
      </w:rPr>
    </w:lvl>
    <w:lvl w:ilvl="8">
      <w:start w:val="1"/>
      <w:numFmt w:val="decimal"/>
      <w:lvlText w:val="%1.%2.%3.%4.%5.%6.%7.%8.%9"/>
      <w:lvlJc w:val="left"/>
      <w:pPr>
        <w:tabs>
          <w:tab w:val="num" w:pos="4320"/>
        </w:tabs>
        <w:ind w:left="4320" w:hanging="1440"/>
      </w:pPr>
      <w:rPr>
        <w:rFonts w:ascii="Times New Roman" w:hAnsi="Times New Roman" w:cs="Times New Roman" w:hint="default"/>
      </w:rPr>
    </w:lvl>
  </w:abstractNum>
  <w:abstractNum w:abstractNumId="26" w15:restartNumberingAfterBreak="0">
    <w:nsid w:val="6767355C"/>
    <w:multiLevelType w:val="hybridMultilevel"/>
    <w:tmpl w:val="7DA6D1C8"/>
    <w:lvl w:ilvl="0" w:tplc="9FACF2A0">
      <w:start w:val="1"/>
      <w:numFmt w:val="decimal"/>
      <w:suff w:val="space"/>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8F13677"/>
    <w:multiLevelType w:val="multilevel"/>
    <w:tmpl w:val="898C2822"/>
    <w:lvl w:ilvl="0">
      <w:start w:val="5"/>
      <w:numFmt w:val="decimal"/>
      <w:lvlText w:val="%1."/>
      <w:lvlJc w:val="left"/>
      <w:pPr>
        <w:ind w:left="360" w:hanging="360"/>
      </w:pPr>
      <w:rPr>
        <w:rFonts w:hint="default"/>
      </w:rPr>
    </w:lvl>
    <w:lvl w:ilvl="1">
      <w:start w:val="6"/>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6416FD9"/>
    <w:multiLevelType w:val="multilevel"/>
    <w:tmpl w:val="5A74685E"/>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D8C2E58"/>
    <w:multiLevelType w:val="multilevel"/>
    <w:tmpl w:val="FBAA456E"/>
    <w:lvl w:ilvl="0">
      <w:start w:val="1"/>
      <w:numFmt w:val="decimal"/>
      <w:lvlText w:val="%1."/>
      <w:lvlJc w:val="left"/>
      <w:pPr>
        <w:ind w:left="600" w:hanging="600"/>
      </w:pPr>
      <w:rPr>
        <w:rFonts w:hint="default"/>
      </w:rPr>
    </w:lvl>
    <w:lvl w:ilvl="1">
      <w:start w:val="13"/>
      <w:numFmt w:val="decimal"/>
      <w:suff w:val="space"/>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30" w15:restartNumberingAfterBreak="0">
    <w:nsid w:val="7EFD72B1"/>
    <w:multiLevelType w:val="multilevel"/>
    <w:tmpl w:val="0C265C18"/>
    <w:lvl w:ilvl="0">
      <w:start w:val="1"/>
      <w:numFmt w:val="decimal"/>
      <w:lvlText w:val="%1."/>
      <w:lvlJc w:val="left"/>
      <w:pPr>
        <w:ind w:left="720" w:hanging="360"/>
      </w:pPr>
      <w:rPr>
        <w:rFonts w:hint="default"/>
      </w:rPr>
    </w:lvl>
    <w:lvl w:ilvl="1">
      <w:start w:val="1"/>
      <w:numFmt w:val="decimal"/>
      <w:isLgl/>
      <w:suff w:val="space"/>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848060359">
    <w:abstractNumId w:val="17"/>
  </w:num>
  <w:num w:numId="2" w16cid:durableId="91636278">
    <w:abstractNumId w:val="2"/>
  </w:num>
  <w:num w:numId="3" w16cid:durableId="1463573012">
    <w:abstractNumId w:val="27"/>
  </w:num>
  <w:num w:numId="4" w16cid:durableId="477302059">
    <w:abstractNumId w:val="20"/>
  </w:num>
  <w:num w:numId="5" w16cid:durableId="1372265585">
    <w:abstractNumId w:val="29"/>
  </w:num>
  <w:num w:numId="6" w16cid:durableId="1024525998">
    <w:abstractNumId w:val="22"/>
  </w:num>
  <w:num w:numId="7" w16cid:durableId="346104549">
    <w:abstractNumId w:val="26"/>
  </w:num>
  <w:num w:numId="8" w16cid:durableId="486750446">
    <w:abstractNumId w:val="1"/>
  </w:num>
  <w:num w:numId="9" w16cid:durableId="553466146">
    <w:abstractNumId w:val="30"/>
  </w:num>
  <w:num w:numId="10" w16cid:durableId="9533558">
    <w:abstractNumId w:val="8"/>
  </w:num>
  <w:num w:numId="11" w16cid:durableId="786656286">
    <w:abstractNumId w:val="25"/>
  </w:num>
  <w:num w:numId="12" w16cid:durableId="1566646315">
    <w:abstractNumId w:val="6"/>
  </w:num>
  <w:num w:numId="13" w16cid:durableId="1929465051">
    <w:abstractNumId w:val="18"/>
  </w:num>
  <w:num w:numId="14" w16cid:durableId="1137382332">
    <w:abstractNumId w:val="10"/>
  </w:num>
  <w:num w:numId="15" w16cid:durableId="1588804058">
    <w:abstractNumId w:val="16"/>
  </w:num>
  <w:num w:numId="16" w16cid:durableId="393164356">
    <w:abstractNumId w:val="21"/>
  </w:num>
  <w:num w:numId="17" w16cid:durableId="18631726">
    <w:abstractNumId w:val="11"/>
  </w:num>
  <w:num w:numId="18" w16cid:durableId="557715729">
    <w:abstractNumId w:val="15"/>
  </w:num>
  <w:num w:numId="19" w16cid:durableId="1915234132">
    <w:abstractNumId w:val="14"/>
  </w:num>
  <w:num w:numId="20" w16cid:durableId="925771262">
    <w:abstractNumId w:val="7"/>
  </w:num>
  <w:num w:numId="21" w16cid:durableId="1929076312">
    <w:abstractNumId w:val="5"/>
  </w:num>
  <w:num w:numId="22" w16cid:durableId="19743735">
    <w:abstractNumId w:val="24"/>
  </w:num>
  <w:num w:numId="23" w16cid:durableId="656348525">
    <w:abstractNumId w:val="23"/>
  </w:num>
  <w:num w:numId="24" w16cid:durableId="1757172846">
    <w:abstractNumId w:val="4"/>
  </w:num>
  <w:num w:numId="25" w16cid:durableId="1915435257">
    <w:abstractNumId w:val="0"/>
  </w:num>
  <w:num w:numId="26" w16cid:durableId="10601776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23259067">
    <w:abstractNumId w:val="13"/>
  </w:num>
  <w:num w:numId="28" w16cid:durableId="954562277">
    <w:abstractNumId w:val="28"/>
  </w:num>
  <w:num w:numId="29" w16cid:durableId="2011061438">
    <w:abstractNumId w:val="12"/>
  </w:num>
  <w:num w:numId="30" w16cid:durableId="1383675449">
    <w:abstractNumId w:val="9"/>
  </w:num>
  <w:num w:numId="31" w16cid:durableId="937326034">
    <w:abstractNumId w:val="19"/>
  </w:num>
  <w:num w:numId="32" w16cid:durableId="38211928">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1E0"/>
    <w:rsid w:val="0000024D"/>
    <w:rsid w:val="00000BB7"/>
    <w:rsid w:val="0000550F"/>
    <w:rsid w:val="0001527A"/>
    <w:rsid w:val="00015459"/>
    <w:rsid w:val="000229BC"/>
    <w:rsid w:val="00037917"/>
    <w:rsid w:val="00046AE8"/>
    <w:rsid w:val="00047BF6"/>
    <w:rsid w:val="00050614"/>
    <w:rsid w:val="0005159F"/>
    <w:rsid w:val="00051984"/>
    <w:rsid w:val="00054337"/>
    <w:rsid w:val="00055DC4"/>
    <w:rsid w:val="00056462"/>
    <w:rsid w:val="0006759B"/>
    <w:rsid w:val="0007076D"/>
    <w:rsid w:val="00073FD5"/>
    <w:rsid w:val="000740F7"/>
    <w:rsid w:val="000758A1"/>
    <w:rsid w:val="0008108B"/>
    <w:rsid w:val="00083CF4"/>
    <w:rsid w:val="00083DCE"/>
    <w:rsid w:val="00087805"/>
    <w:rsid w:val="00087B9F"/>
    <w:rsid w:val="00093B33"/>
    <w:rsid w:val="00097D1D"/>
    <w:rsid w:val="000A0E70"/>
    <w:rsid w:val="000A2333"/>
    <w:rsid w:val="000A24B5"/>
    <w:rsid w:val="000A2593"/>
    <w:rsid w:val="000A34E0"/>
    <w:rsid w:val="000B4BC3"/>
    <w:rsid w:val="000B6654"/>
    <w:rsid w:val="000B739E"/>
    <w:rsid w:val="000C51CC"/>
    <w:rsid w:val="000C7313"/>
    <w:rsid w:val="000D1831"/>
    <w:rsid w:val="000D1B47"/>
    <w:rsid w:val="000D284F"/>
    <w:rsid w:val="000D2924"/>
    <w:rsid w:val="000D292E"/>
    <w:rsid w:val="000D4A0D"/>
    <w:rsid w:val="000D7576"/>
    <w:rsid w:val="000E217E"/>
    <w:rsid w:val="000E44DF"/>
    <w:rsid w:val="000E5BF2"/>
    <w:rsid w:val="000E68B4"/>
    <w:rsid w:val="000F07BD"/>
    <w:rsid w:val="000F10AF"/>
    <w:rsid w:val="000F159A"/>
    <w:rsid w:val="000F4ACF"/>
    <w:rsid w:val="000F54F9"/>
    <w:rsid w:val="000F7198"/>
    <w:rsid w:val="001005E7"/>
    <w:rsid w:val="001146D9"/>
    <w:rsid w:val="0011605A"/>
    <w:rsid w:val="0012270E"/>
    <w:rsid w:val="00123BE1"/>
    <w:rsid w:val="00123E6B"/>
    <w:rsid w:val="00124B20"/>
    <w:rsid w:val="001316E9"/>
    <w:rsid w:val="001349F7"/>
    <w:rsid w:val="0013746B"/>
    <w:rsid w:val="0014286F"/>
    <w:rsid w:val="001447CF"/>
    <w:rsid w:val="001472F3"/>
    <w:rsid w:val="001548CB"/>
    <w:rsid w:val="00160C76"/>
    <w:rsid w:val="00161032"/>
    <w:rsid w:val="00161AC0"/>
    <w:rsid w:val="001635B0"/>
    <w:rsid w:val="00163FFC"/>
    <w:rsid w:val="0016643C"/>
    <w:rsid w:val="00170A5F"/>
    <w:rsid w:val="001722EA"/>
    <w:rsid w:val="00172901"/>
    <w:rsid w:val="00174EFB"/>
    <w:rsid w:val="00175B3F"/>
    <w:rsid w:val="00175C29"/>
    <w:rsid w:val="001808D9"/>
    <w:rsid w:val="0018116A"/>
    <w:rsid w:val="00184836"/>
    <w:rsid w:val="001849C2"/>
    <w:rsid w:val="00184C44"/>
    <w:rsid w:val="00194874"/>
    <w:rsid w:val="001969EE"/>
    <w:rsid w:val="001A1B9B"/>
    <w:rsid w:val="001A20DB"/>
    <w:rsid w:val="001A6133"/>
    <w:rsid w:val="001B0CD6"/>
    <w:rsid w:val="001B30E8"/>
    <w:rsid w:val="001B3796"/>
    <w:rsid w:val="001C17F0"/>
    <w:rsid w:val="001C3961"/>
    <w:rsid w:val="001D0962"/>
    <w:rsid w:val="001D4CC0"/>
    <w:rsid w:val="001D5C36"/>
    <w:rsid w:val="001E57EE"/>
    <w:rsid w:val="001E6E9A"/>
    <w:rsid w:val="001F1994"/>
    <w:rsid w:val="001F1B18"/>
    <w:rsid w:val="001F23DB"/>
    <w:rsid w:val="001F30CE"/>
    <w:rsid w:val="001F54A4"/>
    <w:rsid w:val="00200599"/>
    <w:rsid w:val="002071DE"/>
    <w:rsid w:val="00211FD4"/>
    <w:rsid w:val="002149E9"/>
    <w:rsid w:val="00214DF7"/>
    <w:rsid w:val="00223268"/>
    <w:rsid w:val="00230543"/>
    <w:rsid w:val="00230A20"/>
    <w:rsid w:val="002376FE"/>
    <w:rsid w:val="00237CE5"/>
    <w:rsid w:val="002427C2"/>
    <w:rsid w:val="00242AE2"/>
    <w:rsid w:val="0024351D"/>
    <w:rsid w:val="00247537"/>
    <w:rsid w:val="00247FA3"/>
    <w:rsid w:val="002506CE"/>
    <w:rsid w:val="00251124"/>
    <w:rsid w:val="00255B22"/>
    <w:rsid w:val="002576B8"/>
    <w:rsid w:val="00257D08"/>
    <w:rsid w:val="00257F02"/>
    <w:rsid w:val="00257F89"/>
    <w:rsid w:val="00260BE9"/>
    <w:rsid w:val="00261510"/>
    <w:rsid w:val="00262516"/>
    <w:rsid w:val="0026257D"/>
    <w:rsid w:val="00267F0E"/>
    <w:rsid w:val="0027183E"/>
    <w:rsid w:val="00271BAE"/>
    <w:rsid w:val="00274D1B"/>
    <w:rsid w:val="002754C7"/>
    <w:rsid w:val="0027768F"/>
    <w:rsid w:val="002819CC"/>
    <w:rsid w:val="002820BF"/>
    <w:rsid w:val="00284539"/>
    <w:rsid w:val="002847C5"/>
    <w:rsid w:val="00285BD1"/>
    <w:rsid w:val="00285DEA"/>
    <w:rsid w:val="00293581"/>
    <w:rsid w:val="00293BF2"/>
    <w:rsid w:val="00294ADB"/>
    <w:rsid w:val="002968E0"/>
    <w:rsid w:val="002A5DB5"/>
    <w:rsid w:val="002A6179"/>
    <w:rsid w:val="002A640A"/>
    <w:rsid w:val="002A76CC"/>
    <w:rsid w:val="002B1C71"/>
    <w:rsid w:val="002B28E4"/>
    <w:rsid w:val="002B33E4"/>
    <w:rsid w:val="002B4350"/>
    <w:rsid w:val="002B5B48"/>
    <w:rsid w:val="002C1B2E"/>
    <w:rsid w:val="002C216E"/>
    <w:rsid w:val="002C565E"/>
    <w:rsid w:val="002C60A0"/>
    <w:rsid w:val="002C72F2"/>
    <w:rsid w:val="002D0A26"/>
    <w:rsid w:val="002D1131"/>
    <w:rsid w:val="002D1FDD"/>
    <w:rsid w:val="002D5E74"/>
    <w:rsid w:val="002D7384"/>
    <w:rsid w:val="002F5B82"/>
    <w:rsid w:val="002F758E"/>
    <w:rsid w:val="002F7973"/>
    <w:rsid w:val="00300CBF"/>
    <w:rsid w:val="00301F5B"/>
    <w:rsid w:val="0030269D"/>
    <w:rsid w:val="00305A1E"/>
    <w:rsid w:val="0030655C"/>
    <w:rsid w:val="00306EE7"/>
    <w:rsid w:val="00312B03"/>
    <w:rsid w:val="003174A7"/>
    <w:rsid w:val="00317639"/>
    <w:rsid w:val="00317C64"/>
    <w:rsid w:val="00321935"/>
    <w:rsid w:val="0032316E"/>
    <w:rsid w:val="00323F72"/>
    <w:rsid w:val="00325232"/>
    <w:rsid w:val="003275A9"/>
    <w:rsid w:val="00331985"/>
    <w:rsid w:val="003319B0"/>
    <w:rsid w:val="00331C52"/>
    <w:rsid w:val="003338FC"/>
    <w:rsid w:val="00333B88"/>
    <w:rsid w:val="0033575C"/>
    <w:rsid w:val="00336F09"/>
    <w:rsid w:val="003447AA"/>
    <w:rsid w:val="00346F33"/>
    <w:rsid w:val="00350402"/>
    <w:rsid w:val="00354456"/>
    <w:rsid w:val="00357E92"/>
    <w:rsid w:val="003617FF"/>
    <w:rsid w:val="00362079"/>
    <w:rsid w:val="00362B71"/>
    <w:rsid w:val="00363676"/>
    <w:rsid w:val="003677A4"/>
    <w:rsid w:val="00371BF4"/>
    <w:rsid w:val="0037366B"/>
    <w:rsid w:val="00373D63"/>
    <w:rsid w:val="003817AC"/>
    <w:rsid w:val="00382095"/>
    <w:rsid w:val="00382350"/>
    <w:rsid w:val="00385E90"/>
    <w:rsid w:val="0038686B"/>
    <w:rsid w:val="0039172E"/>
    <w:rsid w:val="00393A03"/>
    <w:rsid w:val="003A18A0"/>
    <w:rsid w:val="003A54AC"/>
    <w:rsid w:val="003B27D4"/>
    <w:rsid w:val="003B2AB0"/>
    <w:rsid w:val="003B6270"/>
    <w:rsid w:val="003B6F7B"/>
    <w:rsid w:val="003C0503"/>
    <w:rsid w:val="003C0C0E"/>
    <w:rsid w:val="003C2179"/>
    <w:rsid w:val="003C2582"/>
    <w:rsid w:val="003C310A"/>
    <w:rsid w:val="003C3E4F"/>
    <w:rsid w:val="003C419B"/>
    <w:rsid w:val="003C53D8"/>
    <w:rsid w:val="003C5DB9"/>
    <w:rsid w:val="003C6547"/>
    <w:rsid w:val="003D048A"/>
    <w:rsid w:val="003D1D23"/>
    <w:rsid w:val="003D2F9B"/>
    <w:rsid w:val="003D2FB6"/>
    <w:rsid w:val="003D7BF8"/>
    <w:rsid w:val="003E3F82"/>
    <w:rsid w:val="003E41FB"/>
    <w:rsid w:val="003E7039"/>
    <w:rsid w:val="003E7336"/>
    <w:rsid w:val="003F14A7"/>
    <w:rsid w:val="003F7014"/>
    <w:rsid w:val="003F7A11"/>
    <w:rsid w:val="003F7C4B"/>
    <w:rsid w:val="00401423"/>
    <w:rsid w:val="00401E2A"/>
    <w:rsid w:val="00407DED"/>
    <w:rsid w:val="00410FCB"/>
    <w:rsid w:val="00412916"/>
    <w:rsid w:val="00414B39"/>
    <w:rsid w:val="00415622"/>
    <w:rsid w:val="0041782A"/>
    <w:rsid w:val="00420D5B"/>
    <w:rsid w:val="00421142"/>
    <w:rsid w:val="0042127F"/>
    <w:rsid w:val="00421C17"/>
    <w:rsid w:val="00424338"/>
    <w:rsid w:val="0042567B"/>
    <w:rsid w:val="004267C2"/>
    <w:rsid w:val="00430A67"/>
    <w:rsid w:val="004356C6"/>
    <w:rsid w:val="00443FED"/>
    <w:rsid w:val="00444F32"/>
    <w:rsid w:val="00445129"/>
    <w:rsid w:val="0044544D"/>
    <w:rsid w:val="00445DEF"/>
    <w:rsid w:val="00446D9E"/>
    <w:rsid w:val="00450D96"/>
    <w:rsid w:val="00450E3B"/>
    <w:rsid w:val="0045290F"/>
    <w:rsid w:val="00457EA6"/>
    <w:rsid w:val="00462C58"/>
    <w:rsid w:val="00462FCC"/>
    <w:rsid w:val="00464635"/>
    <w:rsid w:val="00464CC0"/>
    <w:rsid w:val="004674F2"/>
    <w:rsid w:val="004745A3"/>
    <w:rsid w:val="00474F94"/>
    <w:rsid w:val="004768D3"/>
    <w:rsid w:val="00485AC6"/>
    <w:rsid w:val="00486541"/>
    <w:rsid w:val="004867A7"/>
    <w:rsid w:val="00496976"/>
    <w:rsid w:val="004A2592"/>
    <w:rsid w:val="004A3E8F"/>
    <w:rsid w:val="004A7944"/>
    <w:rsid w:val="004B0C52"/>
    <w:rsid w:val="004B2F85"/>
    <w:rsid w:val="004B39D2"/>
    <w:rsid w:val="004B39E5"/>
    <w:rsid w:val="004B6E07"/>
    <w:rsid w:val="004C2084"/>
    <w:rsid w:val="004C3E89"/>
    <w:rsid w:val="004C4531"/>
    <w:rsid w:val="004C7367"/>
    <w:rsid w:val="004D1910"/>
    <w:rsid w:val="004D2E75"/>
    <w:rsid w:val="004E2B34"/>
    <w:rsid w:val="004E34E8"/>
    <w:rsid w:val="004E4D14"/>
    <w:rsid w:val="004E52D2"/>
    <w:rsid w:val="004E6E76"/>
    <w:rsid w:val="004F1202"/>
    <w:rsid w:val="004F2828"/>
    <w:rsid w:val="004F2D6A"/>
    <w:rsid w:val="004F3B98"/>
    <w:rsid w:val="004F786E"/>
    <w:rsid w:val="00502CCE"/>
    <w:rsid w:val="005038B2"/>
    <w:rsid w:val="005061B4"/>
    <w:rsid w:val="005124EE"/>
    <w:rsid w:val="00512D51"/>
    <w:rsid w:val="00517315"/>
    <w:rsid w:val="00517AEA"/>
    <w:rsid w:val="00523125"/>
    <w:rsid w:val="0053194C"/>
    <w:rsid w:val="005333E4"/>
    <w:rsid w:val="00533AA6"/>
    <w:rsid w:val="00533D71"/>
    <w:rsid w:val="00534300"/>
    <w:rsid w:val="00540320"/>
    <w:rsid w:val="005467AC"/>
    <w:rsid w:val="00550135"/>
    <w:rsid w:val="005558A4"/>
    <w:rsid w:val="00555EA4"/>
    <w:rsid w:val="005576E4"/>
    <w:rsid w:val="00557914"/>
    <w:rsid w:val="00564BE9"/>
    <w:rsid w:val="00565AD4"/>
    <w:rsid w:val="005704FC"/>
    <w:rsid w:val="00580A4A"/>
    <w:rsid w:val="00581736"/>
    <w:rsid w:val="00582D4C"/>
    <w:rsid w:val="005852C3"/>
    <w:rsid w:val="00587ABC"/>
    <w:rsid w:val="005904B5"/>
    <w:rsid w:val="005940ED"/>
    <w:rsid w:val="005947B8"/>
    <w:rsid w:val="00594EA1"/>
    <w:rsid w:val="00597373"/>
    <w:rsid w:val="005A2382"/>
    <w:rsid w:val="005A3E1E"/>
    <w:rsid w:val="005A41F3"/>
    <w:rsid w:val="005B5B45"/>
    <w:rsid w:val="005B78E9"/>
    <w:rsid w:val="005C3754"/>
    <w:rsid w:val="005D18E8"/>
    <w:rsid w:val="005D7EC3"/>
    <w:rsid w:val="005E64D6"/>
    <w:rsid w:val="005E7B7F"/>
    <w:rsid w:val="005F2327"/>
    <w:rsid w:val="005F52E7"/>
    <w:rsid w:val="005F5A2A"/>
    <w:rsid w:val="005F6337"/>
    <w:rsid w:val="006016FD"/>
    <w:rsid w:val="006025F5"/>
    <w:rsid w:val="00604A6A"/>
    <w:rsid w:val="00606544"/>
    <w:rsid w:val="00607C49"/>
    <w:rsid w:val="00617BB7"/>
    <w:rsid w:val="00617BCF"/>
    <w:rsid w:val="0062393F"/>
    <w:rsid w:val="006304E7"/>
    <w:rsid w:val="006314C4"/>
    <w:rsid w:val="006319EA"/>
    <w:rsid w:val="00635134"/>
    <w:rsid w:val="006354EF"/>
    <w:rsid w:val="00635F17"/>
    <w:rsid w:val="00650796"/>
    <w:rsid w:val="00653F8E"/>
    <w:rsid w:val="00660D1F"/>
    <w:rsid w:val="00660E90"/>
    <w:rsid w:val="00661AB7"/>
    <w:rsid w:val="006712D7"/>
    <w:rsid w:val="006721A0"/>
    <w:rsid w:val="006727C5"/>
    <w:rsid w:val="0067290D"/>
    <w:rsid w:val="00676C5C"/>
    <w:rsid w:val="00676D34"/>
    <w:rsid w:val="006803AB"/>
    <w:rsid w:val="006842AF"/>
    <w:rsid w:val="00692446"/>
    <w:rsid w:val="0069550A"/>
    <w:rsid w:val="00695595"/>
    <w:rsid w:val="006A14E5"/>
    <w:rsid w:val="006A316B"/>
    <w:rsid w:val="006A3713"/>
    <w:rsid w:val="006A4652"/>
    <w:rsid w:val="006B0B99"/>
    <w:rsid w:val="006B3B3D"/>
    <w:rsid w:val="006B57BB"/>
    <w:rsid w:val="006B699A"/>
    <w:rsid w:val="006B6F2D"/>
    <w:rsid w:val="006B6F36"/>
    <w:rsid w:val="006C49DE"/>
    <w:rsid w:val="006D4E26"/>
    <w:rsid w:val="006D7AAB"/>
    <w:rsid w:val="006E12EF"/>
    <w:rsid w:val="006E3416"/>
    <w:rsid w:val="006E4F38"/>
    <w:rsid w:val="006F047F"/>
    <w:rsid w:val="006F0CDF"/>
    <w:rsid w:val="006F1ED7"/>
    <w:rsid w:val="006F4D06"/>
    <w:rsid w:val="006F4E06"/>
    <w:rsid w:val="006F7FE5"/>
    <w:rsid w:val="00700FB4"/>
    <w:rsid w:val="00701202"/>
    <w:rsid w:val="00716DF5"/>
    <w:rsid w:val="00723469"/>
    <w:rsid w:val="007240FE"/>
    <w:rsid w:val="00725848"/>
    <w:rsid w:val="007319C1"/>
    <w:rsid w:val="00736678"/>
    <w:rsid w:val="00736CCC"/>
    <w:rsid w:val="00737BDF"/>
    <w:rsid w:val="00744DB2"/>
    <w:rsid w:val="00745ADE"/>
    <w:rsid w:val="007541BE"/>
    <w:rsid w:val="0076206A"/>
    <w:rsid w:val="007627EB"/>
    <w:rsid w:val="00763200"/>
    <w:rsid w:val="007706DD"/>
    <w:rsid w:val="00772EC3"/>
    <w:rsid w:val="007738FA"/>
    <w:rsid w:val="0078219D"/>
    <w:rsid w:val="007938D0"/>
    <w:rsid w:val="00793BAE"/>
    <w:rsid w:val="00793F99"/>
    <w:rsid w:val="0079406E"/>
    <w:rsid w:val="00794B16"/>
    <w:rsid w:val="0079525F"/>
    <w:rsid w:val="0079547C"/>
    <w:rsid w:val="007A0D4C"/>
    <w:rsid w:val="007B23A1"/>
    <w:rsid w:val="007B2465"/>
    <w:rsid w:val="007C064F"/>
    <w:rsid w:val="007C10D2"/>
    <w:rsid w:val="007C48D0"/>
    <w:rsid w:val="007C7E0D"/>
    <w:rsid w:val="007D2964"/>
    <w:rsid w:val="007D3204"/>
    <w:rsid w:val="007D43B4"/>
    <w:rsid w:val="007E4A7E"/>
    <w:rsid w:val="007E5493"/>
    <w:rsid w:val="007E6E97"/>
    <w:rsid w:val="007F1EB5"/>
    <w:rsid w:val="007F3BB0"/>
    <w:rsid w:val="007F7B8D"/>
    <w:rsid w:val="0080039E"/>
    <w:rsid w:val="00800A87"/>
    <w:rsid w:val="00803B8B"/>
    <w:rsid w:val="008041B8"/>
    <w:rsid w:val="00810142"/>
    <w:rsid w:val="00813438"/>
    <w:rsid w:val="00816C00"/>
    <w:rsid w:val="00820B16"/>
    <w:rsid w:val="00822551"/>
    <w:rsid w:val="0082321D"/>
    <w:rsid w:val="008239FD"/>
    <w:rsid w:val="008261C0"/>
    <w:rsid w:val="00826FB8"/>
    <w:rsid w:val="0082796C"/>
    <w:rsid w:val="00832B09"/>
    <w:rsid w:val="00840189"/>
    <w:rsid w:val="008419A6"/>
    <w:rsid w:val="00845A08"/>
    <w:rsid w:val="0084785A"/>
    <w:rsid w:val="00847B5E"/>
    <w:rsid w:val="008521F9"/>
    <w:rsid w:val="00853D60"/>
    <w:rsid w:val="00860A51"/>
    <w:rsid w:val="00860FDE"/>
    <w:rsid w:val="00861801"/>
    <w:rsid w:val="00861AFA"/>
    <w:rsid w:val="00861F2B"/>
    <w:rsid w:val="00862810"/>
    <w:rsid w:val="00862FAA"/>
    <w:rsid w:val="0086529C"/>
    <w:rsid w:val="00866C5C"/>
    <w:rsid w:val="008723FE"/>
    <w:rsid w:val="00873258"/>
    <w:rsid w:val="00877EA2"/>
    <w:rsid w:val="00881381"/>
    <w:rsid w:val="008833E6"/>
    <w:rsid w:val="00884D80"/>
    <w:rsid w:val="00885372"/>
    <w:rsid w:val="008901C6"/>
    <w:rsid w:val="008906DA"/>
    <w:rsid w:val="008941EB"/>
    <w:rsid w:val="00894331"/>
    <w:rsid w:val="00896D1F"/>
    <w:rsid w:val="008A0E0F"/>
    <w:rsid w:val="008B4264"/>
    <w:rsid w:val="008B53B8"/>
    <w:rsid w:val="008B5797"/>
    <w:rsid w:val="008B5CD3"/>
    <w:rsid w:val="008B5F69"/>
    <w:rsid w:val="008B7C1D"/>
    <w:rsid w:val="008C13F2"/>
    <w:rsid w:val="008C1A9F"/>
    <w:rsid w:val="008C6426"/>
    <w:rsid w:val="008C76A3"/>
    <w:rsid w:val="008C7C40"/>
    <w:rsid w:val="008D2DBE"/>
    <w:rsid w:val="008D54EC"/>
    <w:rsid w:val="008D68BA"/>
    <w:rsid w:val="008E1C7A"/>
    <w:rsid w:val="008E39AB"/>
    <w:rsid w:val="008E7B34"/>
    <w:rsid w:val="008F08E2"/>
    <w:rsid w:val="008F416F"/>
    <w:rsid w:val="008F5E1E"/>
    <w:rsid w:val="00900C43"/>
    <w:rsid w:val="00901D62"/>
    <w:rsid w:val="009055A6"/>
    <w:rsid w:val="00905EF1"/>
    <w:rsid w:val="00910422"/>
    <w:rsid w:val="00913AF4"/>
    <w:rsid w:val="00921737"/>
    <w:rsid w:val="00921B67"/>
    <w:rsid w:val="00922214"/>
    <w:rsid w:val="009232A3"/>
    <w:rsid w:val="00924C12"/>
    <w:rsid w:val="0092671F"/>
    <w:rsid w:val="009338DD"/>
    <w:rsid w:val="00933CE9"/>
    <w:rsid w:val="00937102"/>
    <w:rsid w:val="0094173D"/>
    <w:rsid w:val="00943077"/>
    <w:rsid w:val="0094367C"/>
    <w:rsid w:val="009437D5"/>
    <w:rsid w:val="00943BA6"/>
    <w:rsid w:val="0094730D"/>
    <w:rsid w:val="00947D03"/>
    <w:rsid w:val="009514C7"/>
    <w:rsid w:val="0095176B"/>
    <w:rsid w:val="00951F0A"/>
    <w:rsid w:val="009523B6"/>
    <w:rsid w:val="00960131"/>
    <w:rsid w:val="00961C81"/>
    <w:rsid w:val="00964D95"/>
    <w:rsid w:val="0096526A"/>
    <w:rsid w:val="009652ED"/>
    <w:rsid w:val="00965737"/>
    <w:rsid w:val="009679A9"/>
    <w:rsid w:val="00970985"/>
    <w:rsid w:val="00972283"/>
    <w:rsid w:val="00976BBA"/>
    <w:rsid w:val="00976E10"/>
    <w:rsid w:val="00981A86"/>
    <w:rsid w:val="009824FE"/>
    <w:rsid w:val="0098607E"/>
    <w:rsid w:val="009860CD"/>
    <w:rsid w:val="00986FD0"/>
    <w:rsid w:val="009932F1"/>
    <w:rsid w:val="00995CC8"/>
    <w:rsid w:val="00996285"/>
    <w:rsid w:val="00996859"/>
    <w:rsid w:val="0099707B"/>
    <w:rsid w:val="009A6B64"/>
    <w:rsid w:val="009B16B8"/>
    <w:rsid w:val="009B20CD"/>
    <w:rsid w:val="009B34CA"/>
    <w:rsid w:val="009B3B8C"/>
    <w:rsid w:val="009B3BE6"/>
    <w:rsid w:val="009B4FAC"/>
    <w:rsid w:val="009B6B04"/>
    <w:rsid w:val="009B7C4A"/>
    <w:rsid w:val="009C62D3"/>
    <w:rsid w:val="009D0956"/>
    <w:rsid w:val="009D2B6B"/>
    <w:rsid w:val="009D3DEA"/>
    <w:rsid w:val="009D4644"/>
    <w:rsid w:val="009E32E2"/>
    <w:rsid w:val="009E3628"/>
    <w:rsid w:val="009E557D"/>
    <w:rsid w:val="009E6411"/>
    <w:rsid w:val="009E712B"/>
    <w:rsid w:val="009F1541"/>
    <w:rsid w:val="009F2011"/>
    <w:rsid w:val="009F2FA1"/>
    <w:rsid w:val="009F3258"/>
    <w:rsid w:val="009F5882"/>
    <w:rsid w:val="009F59EB"/>
    <w:rsid w:val="00A00388"/>
    <w:rsid w:val="00A00798"/>
    <w:rsid w:val="00A010D1"/>
    <w:rsid w:val="00A031C1"/>
    <w:rsid w:val="00A03B04"/>
    <w:rsid w:val="00A062A7"/>
    <w:rsid w:val="00A0665B"/>
    <w:rsid w:val="00A078A5"/>
    <w:rsid w:val="00A12893"/>
    <w:rsid w:val="00A134AC"/>
    <w:rsid w:val="00A16500"/>
    <w:rsid w:val="00A22043"/>
    <w:rsid w:val="00A227A8"/>
    <w:rsid w:val="00A24D9B"/>
    <w:rsid w:val="00A26633"/>
    <w:rsid w:val="00A30251"/>
    <w:rsid w:val="00A33614"/>
    <w:rsid w:val="00A33C72"/>
    <w:rsid w:val="00A35255"/>
    <w:rsid w:val="00A35DDE"/>
    <w:rsid w:val="00A368BF"/>
    <w:rsid w:val="00A401A4"/>
    <w:rsid w:val="00A40C8D"/>
    <w:rsid w:val="00A42652"/>
    <w:rsid w:val="00A46DA2"/>
    <w:rsid w:val="00A51490"/>
    <w:rsid w:val="00A548F5"/>
    <w:rsid w:val="00A57BD2"/>
    <w:rsid w:val="00A57BDD"/>
    <w:rsid w:val="00A61B02"/>
    <w:rsid w:val="00A623C5"/>
    <w:rsid w:val="00A64376"/>
    <w:rsid w:val="00A646B8"/>
    <w:rsid w:val="00A721AF"/>
    <w:rsid w:val="00A72696"/>
    <w:rsid w:val="00A77EA9"/>
    <w:rsid w:val="00A80D12"/>
    <w:rsid w:val="00A80E5E"/>
    <w:rsid w:val="00A81BA5"/>
    <w:rsid w:val="00A82BE2"/>
    <w:rsid w:val="00A82EC1"/>
    <w:rsid w:val="00A85E6D"/>
    <w:rsid w:val="00A92457"/>
    <w:rsid w:val="00A92619"/>
    <w:rsid w:val="00A9268A"/>
    <w:rsid w:val="00A92E22"/>
    <w:rsid w:val="00A92E68"/>
    <w:rsid w:val="00A93221"/>
    <w:rsid w:val="00A947B4"/>
    <w:rsid w:val="00A959AF"/>
    <w:rsid w:val="00A96266"/>
    <w:rsid w:val="00AA6127"/>
    <w:rsid w:val="00AA65EF"/>
    <w:rsid w:val="00AA6BA3"/>
    <w:rsid w:val="00AA79D1"/>
    <w:rsid w:val="00AB2528"/>
    <w:rsid w:val="00AB5B58"/>
    <w:rsid w:val="00AB5BA8"/>
    <w:rsid w:val="00AB6205"/>
    <w:rsid w:val="00AC0C8C"/>
    <w:rsid w:val="00AC23B7"/>
    <w:rsid w:val="00AC649F"/>
    <w:rsid w:val="00AD175D"/>
    <w:rsid w:val="00AD39EA"/>
    <w:rsid w:val="00AD3D15"/>
    <w:rsid w:val="00AD4D06"/>
    <w:rsid w:val="00AD76DC"/>
    <w:rsid w:val="00AE3B37"/>
    <w:rsid w:val="00AE3FD9"/>
    <w:rsid w:val="00AE7328"/>
    <w:rsid w:val="00AF0D28"/>
    <w:rsid w:val="00AF6184"/>
    <w:rsid w:val="00B00D64"/>
    <w:rsid w:val="00B03515"/>
    <w:rsid w:val="00B07126"/>
    <w:rsid w:val="00B079A6"/>
    <w:rsid w:val="00B11C8F"/>
    <w:rsid w:val="00B134BB"/>
    <w:rsid w:val="00B143CC"/>
    <w:rsid w:val="00B16576"/>
    <w:rsid w:val="00B20196"/>
    <w:rsid w:val="00B21153"/>
    <w:rsid w:val="00B213A1"/>
    <w:rsid w:val="00B23DEC"/>
    <w:rsid w:val="00B25447"/>
    <w:rsid w:val="00B25CEE"/>
    <w:rsid w:val="00B31604"/>
    <w:rsid w:val="00B34D42"/>
    <w:rsid w:val="00B35AA3"/>
    <w:rsid w:val="00B36BB9"/>
    <w:rsid w:val="00B374B7"/>
    <w:rsid w:val="00B41203"/>
    <w:rsid w:val="00B427A9"/>
    <w:rsid w:val="00B448D4"/>
    <w:rsid w:val="00B47A37"/>
    <w:rsid w:val="00B50C7F"/>
    <w:rsid w:val="00B50F1C"/>
    <w:rsid w:val="00B545C8"/>
    <w:rsid w:val="00B64F16"/>
    <w:rsid w:val="00B65179"/>
    <w:rsid w:val="00B71C1D"/>
    <w:rsid w:val="00B728DE"/>
    <w:rsid w:val="00B75EB3"/>
    <w:rsid w:val="00B85BE8"/>
    <w:rsid w:val="00B87B80"/>
    <w:rsid w:val="00B90CFD"/>
    <w:rsid w:val="00B91385"/>
    <w:rsid w:val="00B96052"/>
    <w:rsid w:val="00B963F3"/>
    <w:rsid w:val="00B97FBB"/>
    <w:rsid w:val="00BA0E24"/>
    <w:rsid w:val="00BA4FC7"/>
    <w:rsid w:val="00BA523A"/>
    <w:rsid w:val="00BA52A0"/>
    <w:rsid w:val="00BA5D4F"/>
    <w:rsid w:val="00BA676F"/>
    <w:rsid w:val="00BA7780"/>
    <w:rsid w:val="00BB2582"/>
    <w:rsid w:val="00BB4F07"/>
    <w:rsid w:val="00BC55DF"/>
    <w:rsid w:val="00BD0095"/>
    <w:rsid w:val="00BD1971"/>
    <w:rsid w:val="00BD25F5"/>
    <w:rsid w:val="00BD49ED"/>
    <w:rsid w:val="00BE20A9"/>
    <w:rsid w:val="00BE46EB"/>
    <w:rsid w:val="00BF1DA6"/>
    <w:rsid w:val="00BF4F3F"/>
    <w:rsid w:val="00BF5630"/>
    <w:rsid w:val="00BF56D3"/>
    <w:rsid w:val="00BF6D55"/>
    <w:rsid w:val="00C0016E"/>
    <w:rsid w:val="00C04F41"/>
    <w:rsid w:val="00C05CE9"/>
    <w:rsid w:val="00C10875"/>
    <w:rsid w:val="00C10E5E"/>
    <w:rsid w:val="00C116A6"/>
    <w:rsid w:val="00C1192D"/>
    <w:rsid w:val="00C1606A"/>
    <w:rsid w:val="00C1710D"/>
    <w:rsid w:val="00C207F4"/>
    <w:rsid w:val="00C21E0D"/>
    <w:rsid w:val="00C22D0F"/>
    <w:rsid w:val="00C26E6F"/>
    <w:rsid w:val="00C26EA2"/>
    <w:rsid w:val="00C26F2C"/>
    <w:rsid w:val="00C31BBE"/>
    <w:rsid w:val="00C377DA"/>
    <w:rsid w:val="00C40EA2"/>
    <w:rsid w:val="00C4483B"/>
    <w:rsid w:val="00C45BDE"/>
    <w:rsid w:val="00C476E1"/>
    <w:rsid w:val="00C50113"/>
    <w:rsid w:val="00C504BD"/>
    <w:rsid w:val="00C51570"/>
    <w:rsid w:val="00C5269D"/>
    <w:rsid w:val="00C56A1C"/>
    <w:rsid w:val="00C573F3"/>
    <w:rsid w:val="00C5765F"/>
    <w:rsid w:val="00C62D30"/>
    <w:rsid w:val="00C65400"/>
    <w:rsid w:val="00C7099A"/>
    <w:rsid w:val="00C74C3C"/>
    <w:rsid w:val="00C75AA8"/>
    <w:rsid w:val="00C80194"/>
    <w:rsid w:val="00C82D13"/>
    <w:rsid w:val="00C835D4"/>
    <w:rsid w:val="00C84953"/>
    <w:rsid w:val="00C86061"/>
    <w:rsid w:val="00C91677"/>
    <w:rsid w:val="00C917C5"/>
    <w:rsid w:val="00C928EF"/>
    <w:rsid w:val="00C94584"/>
    <w:rsid w:val="00C96024"/>
    <w:rsid w:val="00C97C8E"/>
    <w:rsid w:val="00CA300A"/>
    <w:rsid w:val="00CA48B9"/>
    <w:rsid w:val="00CA5EDE"/>
    <w:rsid w:val="00CA6E9F"/>
    <w:rsid w:val="00CB041F"/>
    <w:rsid w:val="00CB0FC2"/>
    <w:rsid w:val="00CB40D1"/>
    <w:rsid w:val="00CB684A"/>
    <w:rsid w:val="00CC16FD"/>
    <w:rsid w:val="00CC7F25"/>
    <w:rsid w:val="00CD0D03"/>
    <w:rsid w:val="00CD1129"/>
    <w:rsid w:val="00CD30E6"/>
    <w:rsid w:val="00CD51CC"/>
    <w:rsid w:val="00CD7959"/>
    <w:rsid w:val="00CD7D26"/>
    <w:rsid w:val="00CE183B"/>
    <w:rsid w:val="00CE37C7"/>
    <w:rsid w:val="00CF0737"/>
    <w:rsid w:val="00CF08DF"/>
    <w:rsid w:val="00CF10B1"/>
    <w:rsid w:val="00CF1C78"/>
    <w:rsid w:val="00CF55D4"/>
    <w:rsid w:val="00D04344"/>
    <w:rsid w:val="00D049F6"/>
    <w:rsid w:val="00D04B11"/>
    <w:rsid w:val="00D04B78"/>
    <w:rsid w:val="00D07469"/>
    <w:rsid w:val="00D10648"/>
    <w:rsid w:val="00D13D2E"/>
    <w:rsid w:val="00D17DDF"/>
    <w:rsid w:val="00D2155E"/>
    <w:rsid w:val="00D24DD6"/>
    <w:rsid w:val="00D275A2"/>
    <w:rsid w:val="00D40384"/>
    <w:rsid w:val="00D40873"/>
    <w:rsid w:val="00D45A44"/>
    <w:rsid w:val="00D55215"/>
    <w:rsid w:val="00D5755E"/>
    <w:rsid w:val="00D70AD5"/>
    <w:rsid w:val="00D75D6E"/>
    <w:rsid w:val="00D76A0A"/>
    <w:rsid w:val="00D77E9B"/>
    <w:rsid w:val="00D81B0B"/>
    <w:rsid w:val="00D81B71"/>
    <w:rsid w:val="00D85D23"/>
    <w:rsid w:val="00D85EF9"/>
    <w:rsid w:val="00D9019C"/>
    <w:rsid w:val="00D901B8"/>
    <w:rsid w:val="00D909A7"/>
    <w:rsid w:val="00DA2CB7"/>
    <w:rsid w:val="00DA4D58"/>
    <w:rsid w:val="00DA6CC5"/>
    <w:rsid w:val="00DB0E54"/>
    <w:rsid w:val="00DB1BD8"/>
    <w:rsid w:val="00DB33C3"/>
    <w:rsid w:val="00DB3B6A"/>
    <w:rsid w:val="00DB4226"/>
    <w:rsid w:val="00DB6FC5"/>
    <w:rsid w:val="00DC0935"/>
    <w:rsid w:val="00DC4F34"/>
    <w:rsid w:val="00DE0B18"/>
    <w:rsid w:val="00DE2A24"/>
    <w:rsid w:val="00DE580F"/>
    <w:rsid w:val="00DF0F32"/>
    <w:rsid w:val="00DF15B1"/>
    <w:rsid w:val="00DF2B9B"/>
    <w:rsid w:val="00DF4274"/>
    <w:rsid w:val="00DF5FB2"/>
    <w:rsid w:val="00DF5FD2"/>
    <w:rsid w:val="00DF6518"/>
    <w:rsid w:val="00E01D23"/>
    <w:rsid w:val="00E03AD8"/>
    <w:rsid w:val="00E042D3"/>
    <w:rsid w:val="00E04D22"/>
    <w:rsid w:val="00E06D97"/>
    <w:rsid w:val="00E07440"/>
    <w:rsid w:val="00E11F00"/>
    <w:rsid w:val="00E131B9"/>
    <w:rsid w:val="00E154A6"/>
    <w:rsid w:val="00E1583E"/>
    <w:rsid w:val="00E174D7"/>
    <w:rsid w:val="00E24C58"/>
    <w:rsid w:val="00E30463"/>
    <w:rsid w:val="00E341A2"/>
    <w:rsid w:val="00E35A68"/>
    <w:rsid w:val="00E40A83"/>
    <w:rsid w:val="00E461F2"/>
    <w:rsid w:val="00E50974"/>
    <w:rsid w:val="00E52D83"/>
    <w:rsid w:val="00E5367D"/>
    <w:rsid w:val="00E54096"/>
    <w:rsid w:val="00E632F2"/>
    <w:rsid w:val="00E63651"/>
    <w:rsid w:val="00E63FCE"/>
    <w:rsid w:val="00E64551"/>
    <w:rsid w:val="00E65E44"/>
    <w:rsid w:val="00E701BE"/>
    <w:rsid w:val="00E70313"/>
    <w:rsid w:val="00E70E8F"/>
    <w:rsid w:val="00E7456C"/>
    <w:rsid w:val="00E75566"/>
    <w:rsid w:val="00E87A39"/>
    <w:rsid w:val="00E96161"/>
    <w:rsid w:val="00EA2500"/>
    <w:rsid w:val="00EB121D"/>
    <w:rsid w:val="00EB1674"/>
    <w:rsid w:val="00EB2382"/>
    <w:rsid w:val="00EB4A48"/>
    <w:rsid w:val="00EB5503"/>
    <w:rsid w:val="00EC04CF"/>
    <w:rsid w:val="00EC130B"/>
    <w:rsid w:val="00EC1CC9"/>
    <w:rsid w:val="00EC4202"/>
    <w:rsid w:val="00EC443B"/>
    <w:rsid w:val="00EC5295"/>
    <w:rsid w:val="00EC6F1C"/>
    <w:rsid w:val="00ED1F10"/>
    <w:rsid w:val="00ED2399"/>
    <w:rsid w:val="00ED2402"/>
    <w:rsid w:val="00ED71D1"/>
    <w:rsid w:val="00ED7A00"/>
    <w:rsid w:val="00EE39EC"/>
    <w:rsid w:val="00EE5BC7"/>
    <w:rsid w:val="00EE63F6"/>
    <w:rsid w:val="00EE660A"/>
    <w:rsid w:val="00EE732E"/>
    <w:rsid w:val="00EF2ABE"/>
    <w:rsid w:val="00EF3C3A"/>
    <w:rsid w:val="00EF582A"/>
    <w:rsid w:val="00EF6440"/>
    <w:rsid w:val="00EF650D"/>
    <w:rsid w:val="00F00E03"/>
    <w:rsid w:val="00F020A1"/>
    <w:rsid w:val="00F03FA6"/>
    <w:rsid w:val="00F06479"/>
    <w:rsid w:val="00F07F83"/>
    <w:rsid w:val="00F10ABC"/>
    <w:rsid w:val="00F12F9E"/>
    <w:rsid w:val="00F14304"/>
    <w:rsid w:val="00F23A18"/>
    <w:rsid w:val="00F23D8E"/>
    <w:rsid w:val="00F24DFC"/>
    <w:rsid w:val="00F271E0"/>
    <w:rsid w:val="00F3260F"/>
    <w:rsid w:val="00F32AAA"/>
    <w:rsid w:val="00F33790"/>
    <w:rsid w:val="00F37600"/>
    <w:rsid w:val="00F41616"/>
    <w:rsid w:val="00F50345"/>
    <w:rsid w:val="00F505C3"/>
    <w:rsid w:val="00F52C31"/>
    <w:rsid w:val="00F56F05"/>
    <w:rsid w:val="00F61592"/>
    <w:rsid w:val="00F64319"/>
    <w:rsid w:val="00F65810"/>
    <w:rsid w:val="00F65EDD"/>
    <w:rsid w:val="00F66E74"/>
    <w:rsid w:val="00F67D1E"/>
    <w:rsid w:val="00F70AD2"/>
    <w:rsid w:val="00F7629E"/>
    <w:rsid w:val="00F832F0"/>
    <w:rsid w:val="00F87422"/>
    <w:rsid w:val="00F92045"/>
    <w:rsid w:val="00F93CDE"/>
    <w:rsid w:val="00F94132"/>
    <w:rsid w:val="00F943FC"/>
    <w:rsid w:val="00F962DA"/>
    <w:rsid w:val="00F9637F"/>
    <w:rsid w:val="00F966E5"/>
    <w:rsid w:val="00FA2C14"/>
    <w:rsid w:val="00FA3D06"/>
    <w:rsid w:val="00FA450E"/>
    <w:rsid w:val="00FA7267"/>
    <w:rsid w:val="00FB36BC"/>
    <w:rsid w:val="00FB3874"/>
    <w:rsid w:val="00FB5F3F"/>
    <w:rsid w:val="00FB7B59"/>
    <w:rsid w:val="00FC0710"/>
    <w:rsid w:val="00FC23CD"/>
    <w:rsid w:val="00FC26A6"/>
    <w:rsid w:val="00FC6117"/>
    <w:rsid w:val="00FD06CC"/>
    <w:rsid w:val="00FD1DB6"/>
    <w:rsid w:val="00FD2B0E"/>
    <w:rsid w:val="00FD2B79"/>
    <w:rsid w:val="00FD372A"/>
    <w:rsid w:val="00FD4B76"/>
    <w:rsid w:val="00FD5EB8"/>
    <w:rsid w:val="00FD6DAB"/>
    <w:rsid w:val="00FD7EE2"/>
    <w:rsid w:val="00FE27CC"/>
    <w:rsid w:val="00FE2B6B"/>
    <w:rsid w:val="00FE34D0"/>
    <w:rsid w:val="00FE34D9"/>
    <w:rsid w:val="00FE37AE"/>
    <w:rsid w:val="00FE53A3"/>
    <w:rsid w:val="00FE6799"/>
    <w:rsid w:val="00FE747D"/>
    <w:rsid w:val="00FE75BE"/>
    <w:rsid w:val="00FF6C2A"/>
    <w:rsid w:val="00FF7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CED7"/>
  <w15:docId w15:val="{2E0FF708-4633-4D31-AEF3-43C4AD913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05C3"/>
  </w:style>
  <w:style w:type="paragraph" w:styleId="1">
    <w:name w:val="heading 1"/>
    <w:basedOn w:val="a"/>
    <w:next w:val="a"/>
    <w:link w:val="10"/>
    <w:uiPriority w:val="9"/>
    <w:qFormat/>
    <w:rsid w:val="008E1C7A"/>
    <w:pPr>
      <w:keepNext/>
      <w:widowControl w:val="0"/>
      <w:spacing w:after="0" w:line="240" w:lineRule="auto"/>
      <w:ind w:left="40" w:firstLine="540"/>
      <w:jc w:val="right"/>
      <w:outlineLvl w:val="0"/>
    </w:pPr>
    <w:rPr>
      <w:rFonts w:ascii="Times New Roman" w:eastAsia="Times New Roman" w:hAnsi="Times New Roman" w:cs="Times New Roman"/>
      <w:snapToGrid w:val="0"/>
      <w:sz w:val="28"/>
      <w:szCs w:val="20"/>
      <w:lang w:eastAsia="ru-RU"/>
    </w:rPr>
  </w:style>
  <w:style w:type="paragraph" w:styleId="20">
    <w:name w:val="heading 2"/>
    <w:basedOn w:val="a"/>
    <w:next w:val="a"/>
    <w:link w:val="21"/>
    <w:uiPriority w:val="9"/>
    <w:qFormat/>
    <w:rsid w:val="008E1C7A"/>
    <w:pPr>
      <w:keepNext/>
      <w:widowControl w:val="0"/>
      <w:spacing w:after="0" w:line="240" w:lineRule="auto"/>
      <w:ind w:left="40" w:firstLine="669"/>
      <w:jc w:val="center"/>
      <w:outlineLvl w:val="1"/>
    </w:pPr>
    <w:rPr>
      <w:rFonts w:ascii="Times New Roman" w:eastAsia="Times New Roman" w:hAnsi="Times New Roman" w:cs="Times New Roman"/>
      <w:b/>
      <w:snapToGrid w:val="0"/>
      <w:sz w:val="40"/>
      <w:szCs w:val="20"/>
      <w:lang w:eastAsia="ru-RU"/>
    </w:rPr>
  </w:style>
  <w:style w:type="paragraph" w:styleId="3">
    <w:name w:val="heading 3"/>
    <w:basedOn w:val="a"/>
    <w:next w:val="a"/>
    <w:link w:val="30"/>
    <w:uiPriority w:val="9"/>
    <w:qFormat/>
    <w:rsid w:val="008E1C7A"/>
    <w:pPr>
      <w:keepNext/>
      <w:widowControl w:val="0"/>
      <w:spacing w:after="0" w:line="240" w:lineRule="auto"/>
      <w:jc w:val="center"/>
      <w:outlineLvl w:val="2"/>
    </w:pPr>
    <w:rPr>
      <w:rFonts w:ascii="Times New Roman" w:eastAsia="Times New Roman" w:hAnsi="Times New Roman" w:cs="Times New Roman"/>
      <w:snapToGrid w:val="0"/>
      <w:sz w:val="32"/>
      <w:szCs w:val="20"/>
      <w:lang w:eastAsia="ru-RU"/>
    </w:rPr>
  </w:style>
  <w:style w:type="paragraph" w:styleId="4">
    <w:name w:val="heading 4"/>
    <w:basedOn w:val="a"/>
    <w:next w:val="a"/>
    <w:link w:val="40"/>
    <w:uiPriority w:val="9"/>
    <w:qFormat/>
    <w:rsid w:val="008E1C7A"/>
    <w:pPr>
      <w:keepNext/>
      <w:widowControl w:val="0"/>
      <w:spacing w:after="0" w:line="240" w:lineRule="auto"/>
      <w:ind w:left="40" w:firstLine="540"/>
      <w:jc w:val="both"/>
      <w:outlineLvl w:val="3"/>
    </w:pPr>
    <w:rPr>
      <w:rFonts w:ascii="Times New Roman" w:eastAsia="Times New Roman" w:hAnsi="Times New Roman" w:cs="Times New Roman"/>
      <w:snapToGrid w:val="0"/>
      <w:sz w:val="28"/>
      <w:szCs w:val="20"/>
      <w:lang w:eastAsia="ru-RU"/>
    </w:rPr>
  </w:style>
  <w:style w:type="paragraph" w:styleId="5">
    <w:name w:val="heading 5"/>
    <w:basedOn w:val="a"/>
    <w:next w:val="a"/>
    <w:link w:val="50"/>
    <w:uiPriority w:val="9"/>
    <w:qFormat/>
    <w:rsid w:val="008E1C7A"/>
    <w:pPr>
      <w:keepNext/>
      <w:widowControl w:val="0"/>
      <w:spacing w:after="0" w:line="260" w:lineRule="auto"/>
      <w:ind w:left="40" w:firstLine="540"/>
      <w:outlineLvl w:val="4"/>
    </w:pPr>
    <w:rPr>
      <w:rFonts w:ascii="Times New Roman" w:eastAsia="Times New Roman" w:hAnsi="Times New Roman" w:cs="Times New Roman"/>
      <w:snapToGrid w:val="0"/>
      <w:sz w:val="28"/>
      <w:szCs w:val="20"/>
      <w:lang w:eastAsia="ru-RU"/>
    </w:rPr>
  </w:style>
  <w:style w:type="paragraph" w:styleId="6">
    <w:name w:val="heading 6"/>
    <w:basedOn w:val="a"/>
    <w:next w:val="a"/>
    <w:link w:val="60"/>
    <w:uiPriority w:val="9"/>
    <w:qFormat/>
    <w:rsid w:val="008E1C7A"/>
    <w:pPr>
      <w:keepNext/>
      <w:widowControl w:val="0"/>
      <w:spacing w:after="0" w:line="260" w:lineRule="auto"/>
      <w:ind w:left="40" w:firstLine="540"/>
      <w:jc w:val="center"/>
      <w:outlineLvl w:val="5"/>
    </w:pPr>
    <w:rPr>
      <w:rFonts w:ascii="Times New Roman" w:eastAsia="Times New Roman" w:hAnsi="Times New Roman" w:cs="Times New Roman"/>
      <w:b/>
      <w:snapToGrid w:val="0"/>
      <w:sz w:val="28"/>
      <w:szCs w:val="20"/>
      <w:lang w:eastAsia="ru-RU"/>
    </w:rPr>
  </w:style>
  <w:style w:type="paragraph" w:styleId="7">
    <w:name w:val="heading 7"/>
    <w:basedOn w:val="a"/>
    <w:next w:val="a"/>
    <w:link w:val="70"/>
    <w:uiPriority w:val="9"/>
    <w:qFormat/>
    <w:rsid w:val="008E1C7A"/>
    <w:pPr>
      <w:keepNext/>
      <w:widowControl w:val="0"/>
      <w:spacing w:after="0" w:line="260" w:lineRule="auto"/>
      <w:ind w:left="40" w:firstLine="540"/>
      <w:jc w:val="center"/>
      <w:outlineLvl w:val="6"/>
    </w:pPr>
    <w:rPr>
      <w:rFonts w:ascii="Times New Roman" w:eastAsia="Times New Roman" w:hAnsi="Times New Roman" w:cs="Times New Roman"/>
      <w:snapToGrid w:val="0"/>
      <w:sz w:val="28"/>
      <w:szCs w:val="20"/>
      <w:lang w:eastAsia="ru-RU"/>
    </w:rPr>
  </w:style>
  <w:style w:type="paragraph" w:styleId="8">
    <w:name w:val="heading 8"/>
    <w:basedOn w:val="a"/>
    <w:next w:val="a"/>
    <w:link w:val="80"/>
    <w:uiPriority w:val="9"/>
    <w:semiHidden/>
    <w:unhideWhenUsed/>
    <w:qFormat/>
    <w:rsid w:val="00274D1B"/>
    <w:pPr>
      <w:spacing w:before="240" w:after="60" w:line="240" w:lineRule="auto"/>
      <w:outlineLvl w:val="7"/>
    </w:pPr>
    <w:rPr>
      <w:rFonts w:eastAsiaTheme="minorEastAsia" w:cs="Times New Roman"/>
      <w:i/>
      <w:iCs/>
      <w:sz w:val="24"/>
      <w:szCs w:val="24"/>
      <w:lang w:eastAsia="ru-RU"/>
    </w:rPr>
  </w:style>
  <w:style w:type="paragraph" w:styleId="9">
    <w:name w:val="heading 9"/>
    <w:basedOn w:val="a"/>
    <w:next w:val="a"/>
    <w:link w:val="90"/>
    <w:uiPriority w:val="9"/>
    <w:semiHidden/>
    <w:unhideWhenUsed/>
    <w:qFormat/>
    <w:rsid w:val="00274D1B"/>
    <w:pPr>
      <w:spacing w:before="240" w:after="60" w:line="240" w:lineRule="auto"/>
      <w:outlineLvl w:val="8"/>
    </w:pPr>
    <w:rPr>
      <w:rFonts w:asciiTheme="majorHAnsi" w:eastAsiaTheme="majorEastAsia" w:hAnsiTheme="majorHAnsi" w:cstheme="majorBid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1C7A"/>
    <w:rPr>
      <w:rFonts w:ascii="Times New Roman" w:eastAsia="Times New Roman" w:hAnsi="Times New Roman" w:cs="Times New Roman"/>
      <w:snapToGrid w:val="0"/>
      <w:sz w:val="28"/>
      <w:szCs w:val="20"/>
      <w:lang w:eastAsia="ru-RU"/>
    </w:rPr>
  </w:style>
  <w:style w:type="character" w:customStyle="1" w:styleId="21">
    <w:name w:val="Заголовок 2 Знак"/>
    <w:basedOn w:val="a0"/>
    <w:link w:val="20"/>
    <w:uiPriority w:val="9"/>
    <w:rsid w:val="008E1C7A"/>
    <w:rPr>
      <w:rFonts w:ascii="Times New Roman" w:eastAsia="Times New Roman" w:hAnsi="Times New Roman" w:cs="Times New Roman"/>
      <w:b/>
      <w:snapToGrid w:val="0"/>
      <w:sz w:val="40"/>
      <w:szCs w:val="20"/>
      <w:lang w:eastAsia="ru-RU"/>
    </w:rPr>
  </w:style>
  <w:style w:type="character" w:customStyle="1" w:styleId="30">
    <w:name w:val="Заголовок 3 Знак"/>
    <w:basedOn w:val="a0"/>
    <w:link w:val="3"/>
    <w:uiPriority w:val="9"/>
    <w:rsid w:val="008E1C7A"/>
    <w:rPr>
      <w:rFonts w:ascii="Times New Roman" w:eastAsia="Times New Roman" w:hAnsi="Times New Roman" w:cs="Times New Roman"/>
      <w:snapToGrid w:val="0"/>
      <w:sz w:val="32"/>
      <w:szCs w:val="20"/>
      <w:lang w:eastAsia="ru-RU"/>
    </w:rPr>
  </w:style>
  <w:style w:type="character" w:customStyle="1" w:styleId="40">
    <w:name w:val="Заголовок 4 Знак"/>
    <w:basedOn w:val="a0"/>
    <w:link w:val="4"/>
    <w:uiPriority w:val="9"/>
    <w:rsid w:val="008E1C7A"/>
    <w:rPr>
      <w:rFonts w:ascii="Times New Roman" w:eastAsia="Times New Roman" w:hAnsi="Times New Roman" w:cs="Times New Roman"/>
      <w:snapToGrid w:val="0"/>
      <w:sz w:val="28"/>
      <w:szCs w:val="20"/>
      <w:lang w:eastAsia="ru-RU"/>
    </w:rPr>
  </w:style>
  <w:style w:type="character" w:customStyle="1" w:styleId="50">
    <w:name w:val="Заголовок 5 Знак"/>
    <w:basedOn w:val="a0"/>
    <w:link w:val="5"/>
    <w:uiPriority w:val="9"/>
    <w:rsid w:val="008E1C7A"/>
    <w:rPr>
      <w:rFonts w:ascii="Times New Roman" w:eastAsia="Times New Roman" w:hAnsi="Times New Roman" w:cs="Times New Roman"/>
      <w:snapToGrid w:val="0"/>
      <w:sz w:val="28"/>
      <w:szCs w:val="20"/>
      <w:lang w:eastAsia="ru-RU"/>
    </w:rPr>
  </w:style>
  <w:style w:type="character" w:customStyle="1" w:styleId="60">
    <w:name w:val="Заголовок 6 Знак"/>
    <w:basedOn w:val="a0"/>
    <w:link w:val="6"/>
    <w:uiPriority w:val="9"/>
    <w:rsid w:val="008E1C7A"/>
    <w:rPr>
      <w:rFonts w:ascii="Times New Roman" w:eastAsia="Times New Roman" w:hAnsi="Times New Roman" w:cs="Times New Roman"/>
      <w:b/>
      <w:snapToGrid w:val="0"/>
      <w:sz w:val="28"/>
      <w:szCs w:val="20"/>
      <w:lang w:eastAsia="ru-RU"/>
    </w:rPr>
  </w:style>
  <w:style w:type="character" w:customStyle="1" w:styleId="70">
    <w:name w:val="Заголовок 7 Знак"/>
    <w:basedOn w:val="a0"/>
    <w:link w:val="7"/>
    <w:uiPriority w:val="9"/>
    <w:rsid w:val="008E1C7A"/>
    <w:rPr>
      <w:rFonts w:ascii="Times New Roman" w:eastAsia="Times New Roman" w:hAnsi="Times New Roman" w:cs="Times New Roman"/>
      <w:snapToGrid w:val="0"/>
      <w:sz w:val="28"/>
      <w:szCs w:val="20"/>
      <w:lang w:eastAsia="ru-RU"/>
    </w:rPr>
  </w:style>
  <w:style w:type="paragraph" w:styleId="a3">
    <w:name w:val="Balloon Text"/>
    <w:basedOn w:val="a"/>
    <w:link w:val="a4"/>
    <w:unhideWhenUsed/>
    <w:rsid w:val="00F271E0"/>
    <w:pPr>
      <w:spacing w:after="0" w:line="240" w:lineRule="auto"/>
    </w:pPr>
    <w:rPr>
      <w:rFonts w:ascii="Tahoma" w:hAnsi="Tahoma" w:cs="Tahoma"/>
      <w:sz w:val="16"/>
      <w:szCs w:val="16"/>
    </w:rPr>
  </w:style>
  <w:style w:type="character" w:customStyle="1" w:styleId="a4">
    <w:name w:val="Текст выноски Знак"/>
    <w:basedOn w:val="a0"/>
    <w:link w:val="a3"/>
    <w:rsid w:val="00F271E0"/>
    <w:rPr>
      <w:rFonts w:ascii="Tahoma" w:hAnsi="Tahoma" w:cs="Tahoma"/>
      <w:sz w:val="16"/>
      <w:szCs w:val="16"/>
    </w:rPr>
  </w:style>
  <w:style w:type="table" w:styleId="a5">
    <w:name w:val="Table Grid"/>
    <w:basedOn w:val="a1"/>
    <w:uiPriority w:val="59"/>
    <w:rsid w:val="00F27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1,1. Абзац списка,Bullet List,Bullet Number,FooterText,List Paragraph1,Paragraphe de liste1,RSHB_Table-Normal,Table-Normal,UL,lp1,lp11,numbered,Абзац маркированнный,Булет 1,Нумерованный список_ФТ,Нумерованый список,Предусловия,заголо"/>
    <w:basedOn w:val="a"/>
    <w:link w:val="a7"/>
    <w:uiPriority w:val="34"/>
    <w:qFormat/>
    <w:rsid w:val="000D2924"/>
    <w:pPr>
      <w:ind w:left="720"/>
      <w:contextualSpacing/>
    </w:pPr>
  </w:style>
  <w:style w:type="paragraph" w:styleId="a8">
    <w:name w:val="No Spacing"/>
    <w:uiPriority w:val="1"/>
    <w:qFormat/>
    <w:rsid w:val="00772EC3"/>
    <w:pPr>
      <w:spacing w:after="0" w:line="240" w:lineRule="auto"/>
    </w:pPr>
    <w:rPr>
      <w:rFonts w:ascii="Calibri" w:eastAsia="Calibri" w:hAnsi="Calibri" w:cs="Times New Roman"/>
    </w:rPr>
  </w:style>
  <w:style w:type="character" w:styleId="a9">
    <w:name w:val="Strong"/>
    <w:basedOn w:val="a0"/>
    <w:uiPriority w:val="22"/>
    <w:qFormat/>
    <w:rsid w:val="000F7198"/>
    <w:rPr>
      <w:b/>
      <w:bCs/>
    </w:rPr>
  </w:style>
  <w:style w:type="paragraph" w:styleId="HTML">
    <w:name w:val="HTML Preformatted"/>
    <w:basedOn w:val="a"/>
    <w:link w:val="HTML0"/>
    <w:rsid w:val="00E54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E54096"/>
    <w:rPr>
      <w:rFonts w:ascii="Courier New" w:eastAsia="Times New Roman" w:hAnsi="Courier New" w:cs="Times New Roman"/>
      <w:sz w:val="20"/>
      <w:szCs w:val="20"/>
    </w:rPr>
  </w:style>
  <w:style w:type="paragraph" w:styleId="aa">
    <w:name w:val="header"/>
    <w:basedOn w:val="a"/>
    <w:link w:val="ab"/>
    <w:unhideWhenUsed/>
    <w:rsid w:val="00877EA2"/>
    <w:pPr>
      <w:tabs>
        <w:tab w:val="center" w:pos="4677"/>
        <w:tab w:val="right" w:pos="9355"/>
      </w:tabs>
      <w:spacing w:after="0" w:line="240" w:lineRule="auto"/>
    </w:pPr>
  </w:style>
  <w:style w:type="character" w:customStyle="1" w:styleId="ab">
    <w:name w:val="Верхний колонтитул Знак"/>
    <w:basedOn w:val="a0"/>
    <w:link w:val="aa"/>
    <w:rsid w:val="00877EA2"/>
  </w:style>
  <w:style w:type="paragraph" w:styleId="ac">
    <w:name w:val="footer"/>
    <w:basedOn w:val="a"/>
    <w:link w:val="ad"/>
    <w:uiPriority w:val="99"/>
    <w:unhideWhenUsed/>
    <w:rsid w:val="00877EA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77EA2"/>
  </w:style>
  <w:style w:type="character" w:styleId="ae">
    <w:name w:val="Hyperlink"/>
    <w:basedOn w:val="a0"/>
    <w:unhideWhenUsed/>
    <w:rsid w:val="00B03515"/>
    <w:rPr>
      <w:color w:val="0000FF" w:themeColor="hyperlink"/>
      <w:u w:val="single"/>
    </w:rPr>
  </w:style>
  <w:style w:type="character" w:customStyle="1" w:styleId="11">
    <w:name w:val="Неразрешенное упоминание1"/>
    <w:basedOn w:val="a0"/>
    <w:uiPriority w:val="99"/>
    <w:semiHidden/>
    <w:unhideWhenUsed/>
    <w:rsid w:val="00B03515"/>
    <w:rPr>
      <w:color w:val="605E5C"/>
      <w:shd w:val="clear" w:color="auto" w:fill="E1DFDD"/>
    </w:rPr>
  </w:style>
  <w:style w:type="paragraph" w:customStyle="1" w:styleId="FR1">
    <w:name w:val="FR1"/>
    <w:rsid w:val="008E1C7A"/>
    <w:pPr>
      <w:widowControl w:val="0"/>
      <w:spacing w:after="0" w:line="260" w:lineRule="auto"/>
      <w:ind w:firstLine="460"/>
    </w:pPr>
    <w:rPr>
      <w:rFonts w:ascii="Arial" w:eastAsia="Times New Roman" w:hAnsi="Arial" w:cs="Times New Roman"/>
      <w:snapToGrid w:val="0"/>
      <w:sz w:val="18"/>
      <w:szCs w:val="20"/>
      <w:lang w:eastAsia="ru-RU"/>
    </w:rPr>
  </w:style>
  <w:style w:type="paragraph" w:customStyle="1" w:styleId="FR2">
    <w:name w:val="FR2"/>
    <w:rsid w:val="008E1C7A"/>
    <w:pPr>
      <w:widowControl w:val="0"/>
      <w:spacing w:after="0" w:line="300" w:lineRule="auto"/>
      <w:ind w:left="240" w:firstLine="360"/>
    </w:pPr>
    <w:rPr>
      <w:rFonts w:ascii="Courier New" w:eastAsia="Times New Roman" w:hAnsi="Courier New" w:cs="Times New Roman"/>
      <w:snapToGrid w:val="0"/>
      <w:sz w:val="16"/>
      <w:szCs w:val="20"/>
      <w:lang w:eastAsia="ru-RU"/>
    </w:rPr>
  </w:style>
  <w:style w:type="paragraph" w:customStyle="1" w:styleId="FR3">
    <w:name w:val="FR3"/>
    <w:rsid w:val="008E1C7A"/>
    <w:pPr>
      <w:widowControl w:val="0"/>
      <w:spacing w:before="60" w:after="0" w:line="240" w:lineRule="auto"/>
      <w:jc w:val="right"/>
    </w:pPr>
    <w:rPr>
      <w:rFonts w:ascii="Times New Roman" w:eastAsia="Times New Roman" w:hAnsi="Times New Roman" w:cs="Times New Roman"/>
      <w:snapToGrid w:val="0"/>
      <w:sz w:val="12"/>
      <w:szCs w:val="20"/>
      <w:lang w:eastAsia="ru-RU"/>
    </w:rPr>
  </w:style>
  <w:style w:type="paragraph" w:styleId="af">
    <w:name w:val="footnote text"/>
    <w:basedOn w:val="a"/>
    <w:link w:val="af0"/>
    <w:semiHidden/>
    <w:rsid w:val="008E1C7A"/>
    <w:pPr>
      <w:widowControl w:val="0"/>
      <w:spacing w:after="0" w:line="260" w:lineRule="auto"/>
      <w:ind w:left="40" w:firstLine="540"/>
    </w:pPr>
    <w:rPr>
      <w:rFonts w:ascii="Times New Roman" w:eastAsia="Times New Roman" w:hAnsi="Times New Roman" w:cs="Times New Roman"/>
      <w:snapToGrid w:val="0"/>
      <w:sz w:val="20"/>
      <w:szCs w:val="20"/>
      <w:lang w:eastAsia="ru-RU"/>
    </w:rPr>
  </w:style>
  <w:style w:type="character" w:customStyle="1" w:styleId="af0">
    <w:name w:val="Текст сноски Знак"/>
    <w:basedOn w:val="a0"/>
    <w:link w:val="af"/>
    <w:semiHidden/>
    <w:rsid w:val="008E1C7A"/>
    <w:rPr>
      <w:rFonts w:ascii="Times New Roman" w:eastAsia="Times New Roman" w:hAnsi="Times New Roman" w:cs="Times New Roman"/>
      <w:snapToGrid w:val="0"/>
      <w:sz w:val="20"/>
      <w:szCs w:val="20"/>
      <w:lang w:eastAsia="ru-RU"/>
    </w:rPr>
  </w:style>
  <w:style w:type="paragraph" w:styleId="af1">
    <w:name w:val="Body Text"/>
    <w:basedOn w:val="a"/>
    <w:link w:val="af2"/>
    <w:rsid w:val="008E1C7A"/>
    <w:pPr>
      <w:spacing w:after="0" w:line="240" w:lineRule="auto"/>
      <w:jc w:val="center"/>
    </w:pPr>
    <w:rPr>
      <w:rFonts w:ascii="Times New Roman" w:eastAsia="Times New Roman" w:hAnsi="Times New Roman" w:cs="Times New Roman"/>
      <w:b/>
      <w:sz w:val="32"/>
      <w:szCs w:val="20"/>
      <w:lang w:eastAsia="ru-RU"/>
    </w:rPr>
  </w:style>
  <w:style w:type="character" w:customStyle="1" w:styleId="af2">
    <w:name w:val="Основной текст Знак"/>
    <w:basedOn w:val="a0"/>
    <w:link w:val="af1"/>
    <w:rsid w:val="008E1C7A"/>
    <w:rPr>
      <w:rFonts w:ascii="Times New Roman" w:eastAsia="Times New Roman" w:hAnsi="Times New Roman" w:cs="Times New Roman"/>
      <w:b/>
      <w:sz w:val="32"/>
      <w:szCs w:val="20"/>
      <w:lang w:eastAsia="ru-RU"/>
    </w:rPr>
  </w:style>
  <w:style w:type="paragraph" w:styleId="af3">
    <w:name w:val="Body Text Indent"/>
    <w:basedOn w:val="a"/>
    <w:link w:val="af4"/>
    <w:rsid w:val="008E1C7A"/>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f4">
    <w:name w:val="Основной текст с отступом Знак"/>
    <w:basedOn w:val="a0"/>
    <w:link w:val="af3"/>
    <w:rsid w:val="008E1C7A"/>
    <w:rPr>
      <w:rFonts w:ascii="Times New Roman" w:eastAsia="Times New Roman" w:hAnsi="Times New Roman" w:cs="Times New Roman"/>
      <w:sz w:val="28"/>
      <w:szCs w:val="20"/>
      <w:lang w:eastAsia="ru-RU"/>
    </w:rPr>
  </w:style>
  <w:style w:type="character" w:styleId="af5">
    <w:name w:val="page number"/>
    <w:basedOn w:val="a0"/>
    <w:rsid w:val="008E1C7A"/>
  </w:style>
  <w:style w:type="paragraph" w:styleId="22">
    <w:name w:val="Body Text Indent 2"/>
    <w:basedOn w:val="a"/>
    <w:link w:val="23"/>
    <w:rsid w:val="008E1C7A"/>
    <w:pPr>
      <w:widowControl w:val="0"/>
      <w:spacing w:after="0" w:line="240" w:lineRule="auto"/>
      <w:ind w:left="40"/>
      <w:jc w:val="both"/>
    </w:pPr>
    <w:rPr>
      <w:rFonts w:ascii="Times New Roman" w:eastAsia="Times New Roman" w:hAnsi="Times New Roman" w:cs="Times New Roman"/>
      <w:i/>
      <w:snapToGrid w:val="0"/>
      <w:sz w:val="28"/>
      <w:szCs w:val="20"/>
      <w:lang w:eastAsia="ru-RU"/>
    </w:rPr>
  </w:style>
  <w:style w:type="character" w:customStyle="1" w:styleId="23">
    <w:name w:val="Основной текст с отступом 2 Знак"/>
    <w:basedOn w:val="a0"/>
    <w:link w:val="22"/>
    <w:rsid w:val="008E1C7A"/>
    <w:rPr>
      <w:rFonts w:ascii="Times New Roman" w:eastAsia="Times New Roman" w:hAnsi="Times New Roman" w:cs="Times New Roman"/>
      <w:i/>
      <w:snapToGrid w:val="0"/>
      <w:sz w:val="28"/>
      <w:szCs w:val="20"/>
      <w:lang w:eastAsia="ru-RU"/>
    </w:rPr>
  </w:style>
  <w:style w:type="paragraph" w:styleId="31">
    <w:name w:val="Body Text Indent 3"/>
    <w:basedOn w:val="a"/>
    <w:link w:val="32"/>
    <w:rsid w:val="008E1C7A"/>
    <w:pPr>
      <w:widowControl w:val="0"/>
      <w:spacing w:after="0" w:line="240" w:lineRule="auto"/>
      <w:ind w:left="40" w:firstLine="669"/>
      <w:jc w:val="both"/>
    </w:pPr>
    <w:rPr>
      <w:rFonts w:ascii="Times New Roman" w:eastAsia="Times New Roman" w:hAnsi="Times New Roman" w:cs="Times New Roman"/>
      <w:i/>
      <w:snapToGrid w:val="0"/>
      <w:sz w:val="28"/>
      <w:szCs w:val="20"/>
      <w:lang w:eastAsia="ru-RU"/>
    </w:rPr>
  </w:style>
  <w:style w:type="character" w:customStyle="1" w:styleId="32">
    <w:name w:val="Основной текст с отступом 3 Знак"/>
    <w:basedOn w:val="a0"/>
    <w:link w:val="31"/>
    <w:rsid w:val="008E1C7A"/>
    <w:rPr>
      <w:rFonts w:ascii="Times New Roman" w:eastAsia="Times New Roman" w:hAnsi="Times New Roman" w:cs="Times New Roman"/>
      <w:i/>
      <w:snapToGrid w:val="0"/>
      <w:sz w:val="28"/>
      <w:szCs w:val="20"/>
      <w:lang w:eastAsia="ru-RU"/>
    </w:rPr>
  </w:style>
  <w:style w:type="character" w:customStyle="1" w:styleId="af6">
    <w:name w:val="Текст примечания Знак"/>
    <w:basedOn w:val="a0"/>
    <w:link w:val="af7"/>
    <w:rsid w:val="008E1C7A"/>
    <w:rPr>
      <w:rFonts w:ascii="Times New Roman" w:eastAsia="Times New Roman" w:hAnsi="Times New Roman" w:cs="Times New Roman"/>
      <w:snapToGrid w:val="0"/>
      <w:sz w:val="20"/>
      <w:szCs w:val="20"/>
      <w:lang w:eastAsia="ru-RU"/>
    </w:rPr>
  </w:style>
  <w:style w:type="paragraph" w:styleId="af7">
    <w:name w:val="annotation text"/>
    <w:basedOn w:val="a"/>
    <w:link w:val="af6"/>
    <w:rsid w:val="008E1C7A"/>
    <w:pPr>
      <w:widowControl w:val="0"/>
      <w:spacing w:after="0" w:line="260" w:lineRule="auto"/>
      <w:ind w:left="40" w:firstLine="540"/>
    </w:pPr>
    <w:rPr>
      <w:rFonts w:ascii="Times New Roman" w:eastAsia="Times New Roman" w:hAnsi="Times New Roman" w:cs="Times New Roman"/>
      <w:snapToGrid w:val="0"/>
      <w:sz w:val="20"/>
      <w:szCs w:val="20"/>
      <w:lang w:eastAsia="ru-RU"/>
    </w:rPr>
  </w:style>
  <w:style w:type="character" w:customStyle="1" w:styleId="af8">
    <w:name w:val="Основной текст_"/>
    <w:link w:val="12"/>
    <w:rsid w:val="008E1C7A"/>
    <w:rPr>
      <w:sz w:val="26"/>
      <w:szCs w:val="26"/>
    </w:rPr>
  </w:style>
  <w:style w:type="paragraph" w:customStyle="1" w:styleId="12">
    <w:name w:val="Основной текст1"/>
    <w:basedOn w:val="a"/>
    <w:link w:val="af8"/>
    <w:rsid w:val="008E1C7A"/>
    <w:pPr>
      <w:widowControl w:val="0"/>
      <w:spacing w:after="0" w:line="240" w:lineRule="auto"/>
      <w:ind w:firstLine="400"/>
    </w:pPr>
    <w:rPr>
      <w:sz w:val="26"/>
      <w:szCs w:val="26"/>
    </w:rPr>
  </w:style>
  <w:style w:type="numbering" w:customStyle="1" w:styleId="13">
    <w:name w:val="Нет списка1"/>
    <w:next w:val="a2"/>
    <w:uiPriority w:val="99"/>
    <w:semiHidden/>
    <w:unhideWhenUsed/>
    <w:rsid w:val="006354EF"/>
  </w:style>
  <w:style w:type="character" w:styleId="af9">
    <w:name w:val="footnote reference"/>
    <w:semiHidden/>
    <w:rsid w:val="006354EF"/>
    <w:rPr>
      <w:vertAlign w:val="superscript"/>
    </w:rPr>
  </w:style>
  <w:style w:type="character" w:styleId="afa">
    <w:name w:val="annotation reference"/>
    <w:rsid w:val="006354EF"/>
    <w:rPr>
      <w:sz w:val="16"/>
    </w:rPr>
  </w:style>
  <w:style w:type="table" w:customStyle="1" w:styleId="15">
    <w:name w:val="Сетка таблицы1"/>
    <w:basedOn w:val="a1"/>
    <w:next w:val="a5"/>
    <w:uiPriority w:val="59"/>
    <w:rsid w:val="006354EF"/>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rsid w:val="00AF0D2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b">
    <w:name w:val="Revision"/>
    <w:hidden/>
    <w:uiPriority w:val="99"/>
    <w:semiHidden/>
    <w:rsid w:val="007C7E0D"/>
    <w:pPr>
      <w:spacing w:after="0" w:line="240" w:lineRule="auto"/>
    </w:pPr>
  </w:style>
  <w:style w:type="paragraph" w:styleId="afc">
    <w:name w:val="annotation subject"/>
    <w:basedOn w:val="af7"/>
    <w:next w:val="af7"/>
    <w:link w:val="afd"/>
    <w:unhideWhenUsed/>
    <w:rsid w:val="007C7E0D"/>
    <w:pPr>
      <w:widowControl/>
      <w:spacing w:after="200" w:line="240" w:lineRule="auto"/>
      <w:ind w:left="0" w:firstLine="0"/>
    </w:pPr>
    <w:rPr>
      <w:rFonts w:asciiTheme="minorHAnsi" w:eastAsiaTheme="minorHAnsi" w:hAnsiTheme="minorHAnsi" w:cstheme="minorBidi"/>
      <w:b/>
      <w:bCs/>
      <w:snapToGrid/>
      <w:lang w:eastAsia="en-US"/>
    </w:rPr>
  </w:style>
  <w:style w:type="character" w:customStyle="1" w:styleId="afd">
    <w:name w:val="Тема примечания Знак"/>
    <w:basedOn w:val="af6"/>
    <w:link w:val="afc"/>
    <w:rsid w:val="007C7E0D"/>
    <w:rPr>
      <w:rFonts w:ascii="Times New Roman" w:eastAsia="Times New Roman" w:hAnsi="Times New Roman" w:cs="Times New Roman"/>
      <w:b/>
      <w:bCs/>
      <w:snapToGrid/>
      <w:sz w:val="20"/>
      <w:szCs w:val="20"/>
      <w:lang w:eastAsia="ru-RU"/>
    </w:rPr>
  </w:style>
  <w:style w:type="table" w:customStyle="1" w:styleId="24">
    <w:name w:val="Сетка таблицы2"/>
    <w:basedOn w:val="a1"/>
    <w:next w:val="a5"/>
    <w:uiPriority w:val="39"/>
    <w:rsid w:val="00445DEF"/>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uiPriority w:val="9"/>
    <w:semiHidden/>
    <w:rsid w:val="00274D1B"/>
    <w:rPr>
      <w:rFonts w:eastAsiaTheme="minorEastAsia" w:cs="Times New Roman"/>
      <w:i/>
      <w:iCs/>
      <w:sz w:val="24"/>
      <w:szCs w:val="24"/>
      <w:lang w:eastAsia="ru-RU"/>
    </w:rPr>
  </w:style>
  <w:style w:type="character" w:customStyle="1" w:styleId="90">
    <w:name w:val="Заголовок 9 Знак"/>
    <w:basedOn w:val="a0"/>
    <w:link w:val="9"/>
    <w:uiPriority w:val="9"/>
    <w:semiHidden/>
    <w:rsid w:val="00274D1B"/>
    <w:rPr>
      <w:rFonts w:asciiTheme="majorHAnsi" w:eastAsiaTheme="majorEastAsia" w:hAnsiTheme="majorHAnsi" w:cstheme="majorBidi"/>
      <w:lang w:eastAsia="ru-RU"/>
    </w:rPr>
  </w:style>
  <w:style w:type="numbering" w:customStyle="1" w:styleId="25">
    <w:name w:val="Нет списка2"/>
    <w:next w:val="a2"/>
    <w:uiPriority w:val="99"/>
    <w:semiHidden/>
    <w:unhideWhenUsed/>
    <w:rsid w:val="00274D1B"/>
  </w:style>
  <w:style w:type="paragraph" w:styleId="afe">
    <w:name w:val="Title"/>
    <w:basedOn w:val="a"/>
    <w:next w:val="a"/>
    <w:link w:val="aff"/>
    <w:uiPriority w:val="10"/>
    <w:qFormat/>
    <w:rsid w:val="00274D1B"/>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ff">
    <w:name w:val="Заголовок Знак"/>
    <w:basedOn w:val="a0"/>
    <w:link w:val="afe"/>
    <w:uiPriority w:val="10"/>
    <w:rsid w:val="00274D1B"/>
    <w:rPr>
      <w:rFonts w:asciiTheme="majorHAnsi" w:eastAsiaTheme="majorEastAsia" w:hAnsiTheme="majorHAnsi" w:cstheme="majorBidi"/>
      <w:b/>
      <w:bCs/>
      <w:kern w:val="28"/>
      <w:sz w:val="32"/>
      <w:szCs w:val="32"/>
      <w:lang w:eastAsia="ru-RU"/>
    </w:rPr>
  </w:style>
  <w:style w:type="paragraph" w:styleId="aff0">
    <w:name w:val="Normal (Web)"/>
    <w:basedOn w:val="a"/>
    <w:uiPriority w:val="99"/>
    <w:rsid w:val="00274D1B"/>
    <w:pPr>
      <w:spacing w:before="100" w:beforeAutospacing="1" w:after="100" w:afterAutospacing="1" w:line="240" w:lineRule="auto"/>
    </w:pPr>
    <w:rPr>
      <w:rFonts w:eastAsiaTheme="minorEastAsia" w:cs="Times New Roman"/>
      <w:sz w:val="24"/>
      <w:szCs w:val="24"/>
      <w:lang w:eastAsia="ru-RU"/>
    </w:rPr>
  </w:style>
  <w:style w:type="paragraph" w:styleId="aff1">
    <w:name w:val="Subtitle"/>
    <w:basedOn w:val="a"/>
    <w:next w:val="a"/>
    <w:link w:val="aff2"/>
    <w:uiPriority w:val="11"/>
    <w:qFormat/>
    <w:rsid w:val="00274D1B"/>
    <w:pPr>
      <w:spacing w:after="60" w:line="240" w:lineRule="auto"/>
      <w:jc w:val="center"/>
      <w:outlineLvl w:val="1"/>
    </w:pPr>
    <w:rPr>
      <w:rFonts w:asciiTheme="majorHAnsi" w:eastAsiaTheme="majorEastAsia" w:hAnsiTheme="majorHAnsi" w:cs="Times New Roman"/>
      <w:sz w:val="24"/>
      <w:szCs w:val="24"/>
      <w:lang w:eastAsia="ru-RU"/>
    </w:rPr>
  </w:style>
  <w:style w:type="character" w:customStyle="1" w:styleId="aff2">
    <w:name w:val="Подзаголовок Знак"/>
    <w:basedOn w:val="a0"/>
    <w:link w:val="aff1"/>
    <w:uiPriority w:val="11"/>
    <w:rsid w:val="00274D1B"/>
    <w:rPr>
      <w:rFonts w:asciiTheme="majorHAnsi" w:eastAsiaTheme="majorEastAsia" w:hAnsiTheme="majorHAnsi" w:cs="Times New Roman"/>
      <w:sz w:val="24"/>
      <w:szCs w:val="24"/>
      <w:lang w:eastAsia="ru-RU"/>
    </w:rPr>
  </w:style>
  <w:style w:type="paragraph" w:styleId="33">
    <w:name w:val="Body Text 3"/>
    <w:basedOn w:val="a"/>
    <w:link w:val="34"/>
    <w:rsid w:val="00274D1B"/>
    <w:pPr>
      <w:spacing w:after="0" w:line="240" w:lineRule="auto"/>
      <w:jc w:val="center"/>
    </w:pPr>
    <w:rPr>
      <w:rFonts w:eastAsiaTheme="minorEastAsia" w:cs="Times New Roman"/>
      <w:sz w:val="24"/>
      <w:szCs w:val="24"/>
      <w:u w:val="single"/>
      <w:lang w:eastAsia="ru-RU"/>
    </w:rPr>
  </w:style>
  <w:style w:type="character" w:customStyle="1" w:styleId="34">
    <w:name w:val="Основной текст 3 Знак"/>
    <w:basedOn w:val="a0"/>
    <w:link w:val="33"/>
    <w:rsid w:val="00274D1B"/>
    <w:rPr>
      <w:rFonts w:eastAsiaTheme="minorEastAsia" w:cs="Times New Roman"/>
      <w:sz w:val="24"/>
      <w:szCs w:val="24"/>
      <w:u w:val="single"/>
      <w:lang w:eastAsia="ru-RU"/>
    </w:rPr>
  </w:style>
  <w:style w:type="paragraph" w:styleId="26">
    <w:name w:val="Body Text 2"/>
    <w:basedOn w:val="a"/>
    <w:link w:val="27"/>
    <w:rsid w:val="00274D1B"/>
    <w:pPr>
      <w:spacing w:after="0" w:line="360" w:lineRule="auto"/>
      <w:jc w:val="both"/>
    </w:pPr>
    <w:rPr>
      <w:rFonts w:ascii="Tahoma" w:eastAsiaTheme="minorEastAsia" w:hAnsi="Tahoma" w:cs="Tahoma"/>
      <w:bCs/>
      <w:sz w:val="24"/>
      <w:szCs w:val="20"/>
      <w:lang w:eastAsia="ru-RU"/>
    </w:rPr>
  </w:style>
  <w:style w:type="character" w:customStyle="1" w:styleId="27">
    <w:name w:val="Основной текст 2 Знак"/>
    <w:basedOn w:val="a0"/>
    <w:link w:val="26"/>
    <w:rsid w:val="00274D1B"/>
    <w:rPr>
      <w:rFonts w:ascii="Tahoma" w:eastAsiaTheme="minorEastAsia" w:hAnsi="Tahoma" w:cs="Tahoma"/>
      <w:bCs/>
      <w:sz w:val="24"/>
      <w:szCs w:val="20"/>
      <w:lang w:eastAsia="ru-RU"/>
    </w:rPr>
  </w:style>
  <w:style w:type="paragraph" w:styleId="16">
    <w:name w:val="toc 1"/>
    <w:basedOn w:val="a"/>
    <w:next w:val="a"/>
    <w:autoRedefine/>
    <w:semiHidden/>
    <w:rsid w:val="00274D1B"/>
    <w:pPr>
      <w:spacing w:after="0" w:line="240" w:lineRule="auto"/>
    </w:pPr>
    <w:rPr>
      <w:rFonts w:eastAsiaTheme="minorEastAsia" w:cs="Times New Roman"/>
      <w:sz w:val="24"/>
      <w:szCs w:val="24"/>
      <w:lang w:eastAsia="ru-RU"/>
    </w:rPr>
  </w:style>
  <w:style w:type="paragraph" w:styleId="2">
    <w:name w:val="toc 2"/>
    <w:basedOn w:val="a"/>
    <w:next w:val="a"/>
    <w:autoRedefine/>
    <w:semiHidden/>
    <w:rsid w:val="00274D1B"/>
    <w:pPr>
      <w:numPr>
        <w:ilvl w:val="1"/>
        <w:numId w:val="21"/>
      </w:numPr>
      <w:tabs>
        <w:tab w:val="right" w:pos="10055"/>
      </w:tabs>
      <w:spacing w:after="0" w:line="360" w:lineRule="auto"/>
    </w:pPr>
    <w:rPr>
      <w:rFonts w:ascii="Tahoma" w:eastAsiaTheme="minorEastAsia" w:hAnsi="Tahoma" w:cs="Tahoma"/>
      <w:sz w:val="24"/>
      <w:szCs w:val="24"/>
      <w:lang w:eastAsia="ru-RU"/>
    </w:rPr>
  </w:style>
  <w:style w:type="paragraph" w:customStyle="1" w:styleId="Iauiue">
    <w:name w:val="Iau?iue"/>
    <w:rsid w:val="00274D1B"/>
    <w:pPr>
      <w:spacing w:after="0" w:line="240" w:lineRule="auto"/>
    </w:pPr>
    <w:rPr>
      <w:rFonts w:eastAsiaTheme="minorEastAsia" w:cs="Times New Roman"/>
      <w:sz w:val="24"/>
    </w:rPr>
  </w:style>
  <w:style w:type="paragraph" w:customStyle="1" w:styleId="14">
    <w:name w:val="Заголовок14 обычный"/>
    <w:autoRedefine/>
    <w:rsid w:val="00274D1B"/>
    <w:pPr>
      <w:numPr>
        <w:numId w:val="22"/>
      </w:numPr>
      <w:spacing w:before="100" w:beforeAutospacing="1" w:after="0" w:line="240" w:lineRule="auto"/>
      <w:ind w:left="851" w:hanging="284"/>
      <w:jc w:val="both"/>
    </w:pPr>
    <w:rPr>
      <w:rFonts w:eastAsiaTheme="minorEastAsia" w:cs="Times New Roman"/>
      <w:sz w:val="28"/>
      <w:szCs w:val="28"/>
    </w:rPr>
  </w:style>
  <w:style w:type="paragraph" w:customStyle="1" w:styleId="p11">
    <w:name w:val="p11"/>
    <w:basedOn w:val="a"/>
    <w:rsid w:val="00274D1B"/>
    <w:pPr>
      <w:spacing w:before="100" w:beforeAutospacing="1" w:after="360" w:line="240" w:lineRule="auto"/>
      <w:ind w:left="750"/>
    </w:pPr>
    <w:rPr>
      <w:rFonts w:eastAsiaTheme="minorEastAsia" w:cs="Times New Roman"/>
      <w:sz w:val="24"/>
      <w:szCs w:val="24"/>
      <w:lang w:eastAsia="ru-RU"/>
    </w:rPr>
  </w:style>
  <w:style w:type="paragraph" w:customStyle="1" w:styleId="xl24">
    <w:name w:val="xl24"/>
    <w:basedOn w:val="a"/>
    <w:rsid w:val="00274D1B"/>
    <w:pPr>
      <w:spacing w:before="100" w:beforeAutospacing="1" w:after="100" w:afterAutospacing="1" w:line="240" w:lineRule="auto"/>
    </w:pPr>
    <w:rPr>
      <w:rFonts w:ascii="RotisSemiSans Light" w:eastAsiaTheme="minorEastAsia" w:hAnsi="RotisSemiSans Light" w:cs="Times New Roman"/>
      <w:lang w:eastAsia="ru-RU"/>
    </w:rPr>
  </w:style>
  <w:style w:type="table" w:customStyle="1" w:styleId="35">
    <w:name w:val="Сетка таблицы3"/>
    <w:basedOn w:val="a1"/>
    <w:next w:val="a5"/>
    <w:uiPriority w:val="39"/>
    <w:rsid w:val="00274D1B"/>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3">
    <w:name w:val="Знак"/>
    <w:basedOn w:val="a"/>
    <w:rsid w:val="00274D1B"/>
    <w:pPr>
      <w:spacing w:after="0" w:line="240" w:lineRule="exact"/>
    </w:pPr>
    <w:rPr>
      <w:rFonts w:ascii="Verdana" w:eastAsiaTheme="minorEastAsia" w:hAnsi="Verdana" w:cs="Times New Roman"/>
      <w:sz w:val="20"/>
      <w:szCs w:val="20"/>
      <w:lang w:val="en-US"/>
    </w:rPr>
  </w:style>
  <w:style w:type="paragraph" w:customStyle="1" w:styleId="aff4">
    <w:name w:val="Знак Знак Знак Знак"/>
    <w:basedOn w:val="a"/>
    <w:rsid w:val="00274D1B"/>
    <w:pPr>
      <w:spacing w:after="0" w:line="240" w:lineRule="exact"/>
    </w:pPr>
    <w:rPr>
      <w:rFonts w:ascii="Verdana" w:eastAsiaTheme="minorEastAsia" w:hAnsi="Verdana" w:cs="Times New Roman"/>
      <w:sz w:val="24"/>
      <w:szCs w:val="24"/>
      <w:lang w:val="en-US"/>
    </w:rPr>
  </w:style>
  <w:style w:type="paragraph" w:customStyle="1" w:styleId="17">
    <w:name w:val="Абзац списка1"/>
    <w:basedOn w:val="a"/>
    <w:rsid w:val="00274D1B"/>
    <w:pPr>
      <w:ind w:left="720"/>
      <w:contextualSpacing/>
    </w:pPr>
    <w:rPr>
      <w:rFonts w:ascii="Calibri" w:eastAsiaTheme="minorEastAsia" w:hAnsi="Calibri" w:cs="Times New Roman"/>
    </w:rPr>
  </w:style>
  <w:style w:type="paragraph" w:customStyle="1" w:styleId="aff5">
    <w:name w:val="Содержимое таблицы"/>
    <w:basedOn w:val="a"/>
    <w:rsid w:val="00274D1B"/>
    <w:pPr>
      <w:widowControl w:val="0"/>
      <w:suppressLineNumbers/>
      <w:suppressAutoHyphens/>
      <w:spacing w:after="0" w:line="240" w:lineRule="auto"/>
    </w:pPr>
    <w:rPr>
      <w:rFonts w:eastAsia="SimSun" w:cs="Mangal"/>
      <w:kern w:val="2"/>
      <w:sz w:val="20"/>
      <w:szCs w:val="24"/>
      <w:lang w:eastAsia="hi-IN" w:bidi="hi-IN"/>
    </w:rPr>
  </w:style>
  <w:style w:type="table" w:styleId="3-3">
    <w:name w:val="Medium Grid 3 Accent 3"/>
    <w:basedOn w:val="a1"/>
    <w:uiPriority w:val="69"/>
    <w:rsid w:val="00274D1B"/>
    <w:pPr>
      <w:spacing w:after="0" w:line="240" w:lineRule="auto"/>
    </w:pPr>
    <w:rPr>
      <w:rFonts w:eastAsiaTheme="minorEastAsia" w:cs="Times New Roman"/>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28">
    <w:name w:val="Table Simple 2"/>
    <w:basedOn w:val="a1"/>
    <w:rsid w:val="00274D1B"/>
    <w:pPr>
      <w:spacing w:after="0" w:line="240" w:lineRule="auto"/>
    </w:pPr>
    <w:rPr>
      <w:rFonts w:eastAsiaTheme="minorEastAs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Default">
    <w:name w:val="Default"/>
    <w:rsid w:val="00274D1B"/>
    <w:pPr>
      <w:autoSpaceDE w:val="0"/>
      <w:autoSpaceDN w:val="0"/>
      <w:adjustRightInd w:val="0"/>
      <w:spacing w:after="0" w:line="240" w:lineRule="auto"/>
    </w:pPr>
    <w:rPr>
      <w:rFonts w:eastAsiaTheme="minorEastAsia" w:cs="Times New Roman"/>
      <w:color w:val="000000"/>
      <w:sz w:val="24"/>
      <w:szCs w:val="24"/>
      <w:lang w:eastAsia="ru-RU"/>
    </w:rPr>
  </w:style>
  <w:style w:type="character" w:styleId="aff6">
    <w:name w:val="Emphasis"/>
    <w:basedOn w:val="a0"/>
    <w:uiPriority w:val="20"/>
    <w:qFormat/>
    <w:rsid w:val="00274D1B"/>
    <w:rPr>
      <w:rFonts w:asciiTheme="minorHAnsi" w:hAnsiTheme="minorHAnsi"/>
      <w:b/>
      <w:i/>
      <w:iCs/>
    </w:rPr>
  </w:style>
  <w:style w:type="paragraph" w:styleId="aff7">
    <w:name w:val="caption"/>
    <w:basedOn w:val="a"/>
    <w:next w:val="a"/>
    <w:uiPriority w:val="35"/>
    <w:semiHidden/>
    <w:unhideWhenUsed/>
    <w:rsid w:val="00274D1B"/>
    <w:pPr>
      <w:spacing w:line="240" w:lineRule="auto"/>
    </w:pPr>
    <w:rPr>
      <w:rFonts w:eastAsiaTheme="minorEastAsia" w:cs="Times New Roman"/>
      <w:i/>
      <w:iCs/>
      <w:color w:val="1F497D" w:themeColor="text2"/>
      <w:sz w:val="18"/>
      <w:szCs w:val="18"/>
      <w:lang w:eastAsia="ru-RU"/>
    </w:rPr>
  </w:style>
  <w:style w:type="paragraph" w:styleId="29">
    <w:name w:val="Quote"/>
    <w:basedOn w:val="a"/>
    <w:next w:val="a"/>
    <w:link w:val="2a"/>
    <w:uiPriority w:val="29"/>
    <w:qFormat/>
    <w:rsid w:val="00274D1B"/>
    <w:pPr>
      <w:spacing w:after="0" w:line="240" w:lineRule="auto"/>
    </w:pPr>
    <w:rPr>
      <w:rFonts w:eastAsiaTheme="minorEastAsia" w:cs="Times New Roman"/>
      <w:i/>
      <w:sz w:val="24"/>
      <w:szCs w:val="24"/>
      <w:lang w:eastAsia="ru-RU"/>
    </w:rPr>
  </w:style>
  <w:style w:type="character" w:customStyle="1" w:styleId="2a">
    <w:name w:val="Цитата 2 Знак"/>
    <w:basedOn w:val="a0"/>
    <w:link w:val="29"/>
    <w:uiPriority w:val="29"/>
    <w:rsid w:val="00274D1B"/>
    <w:rPr>
      <w:rFonts w:eastAsiaTheme="minorEastAsia" w:cs="Times New Roman"/>
      <w:i/>
      <w:sz w:val="24"/>
      <w:szCs w:val="24"/>
      <w:lang w:eastAsia="ru-RU"/>
    </w:rPr>
  </w:style>
  <w:style w:type="paragraph" w:styleId="aff8">
    <w:name w:val="Intense Quote"/>
    <w:basedOn w:val="a"/>
    <w:next w:val="a"/>
    <w:link w:val="aff9"/>
    <w:uiPriority w:val="30"/>
    <w:qFormat/>
    <w:rsid w:val="00274D1B"/>
    <w:pPr>
      <w:spacing w:after="0" w:line="240" w:lineRule="auto"/>
      <w:ind w:left="720" w:right="720"/>
    </w:pPr>
    <w:rPr>
      <w:rFonts w:eastAsiaTheme="minorEastAsia" w:cs="Times New Roman"/>
      <w:b/>
      <w:i/>
      <w:sz w:val="24"/>
      <w:lang w:eastAsia="ru-RU"/>
    </w:rPr>
  </w:style>
  <w:style w:type="character" w:customStyle="1" w:styleId="aff9">
    <w:name w:val="Выделенная цитата Знак"/>
    <w:basedOn w:val="a0"/>
    <w:link w:val="aff8"/>
    <w:uiPriority w:val="30"/>
    <w:rsid w:val="00274D1B"/>
    <w:rPr>
      <w:rFonts w:eastAsiaTheme="minorEastAsia" w:cs="Times New Roman"/>
      <w:b/>
      <w:i/>
      <w:sz w:val="24"/>
      <w:lang w:eastAsia="ru-RU"/>
    </w:rPr>
  </w:style>
  <w:style w:type="character" w:styleId="affa">
    <w:name w:val="Subtle Emphasis"/>
    <w:uiPriority w:val="19"/>
    <w:qFormat/>
    <w:rsid w:val="00274D1B"/>
    <w:rPr>
      <w:i/>
      <w:color w:val="5A5A5A" w:themeColor="text1" w:themeTint="A5"/>
    </w:rPr>
  </w:style>
  <w:style w:type="character" w:styleId="affb">
    <w:name w:val="Intense Emphasis"/>
    <w:basedOn w:val="a0"/>
    <w:uiPriority w:val="21"/>
    <w:qFormat/>
    <w:rsid w:val="00274D1B"/>
    <w:rPr>
      <w:b/>
      <w:i/>
      <w:sz w:val="24"/>
      <w:szCs w:val="24"/>
      <w:u w:val="single"/>
    </w:rPr>
  </w:style>
  <w:style w:type="character" w:styleId="affc">
    <w:name w:val="Subtle Reference"/>
    <w:basedOn w:val="a0"/>
    <w:uiPriority w:val="31"/>
    <w:qFormat/>
    <w:rsid w:val="00274D1B"/>
    <w:rPr>
      <w:sz w:val="24"/>
      <w:szCs w:val="24"/>
      <w:u w:val="single"/>
    </w:rPr>
  </w:style>
  <w:style w:type="character" w:styleId="affd">
    <w:name w:val="Intense Reference"/>
    <w:basedOn w:val="a0"/>
    <w:uiPriority w:val="32"/>
    <w:qFormat/>
    <w:rsid w:val="00274D1B"/>
    <w:rPr>
      <w:b/>
      <w:sz w:val="24"/>
      <w:u w:val="single"/>
    </w:rPr>
  </w:style>
  <w:style w:type="character" w:styleId="affe">
    <w:name w:val="Book Title"/>
    <w:basedOn w:val="a0"/>
    <w:uiPriority w:val="33"/>
    <w:qFormat/>
    <w:rsid w:val="00274D1B"/>
    <w:rPr>
      <w:rFonts w:asciiTheme="majorHAnsi" w:eastAsiaTheme="majorEastAsia" w:hAnsiTheme="majorHAnsi"/>
      <w:b/>
      <w:i/>
      <w:sz w:val="24"/>
      <w:szCs w:val="24"/>
    </w:rPr>
  </w:style>
  <w:style w:type="paragraph" w:styleId="afff">
    <w:name w:val="TOC Heading"/>
    <w:basedOn w:val="1"/>
    <w:next w:val="a"/>
    <w:uiPriority w:val="39"/>
    <w:semiHidden/>
    <w:unhideWhenUsed/>
    <w:qFormat/>
    <w:rsid w:val="00274D1B"/>
    <w:pPr>
      <w:widowControl/>
      <w:spacing w:before="240" w:after="60"/>
      <w:ind w:left="0" w:firstLine="0"/>
      <w:jc w:val="left"/>
      <w:outlineLvl w:val="9"/>
    </w:pPr>
    <w:rPr>
      <w:rFonts w:asciiTheme="majorHAnsi" w:eastAsiaTheme="majorEastAsia" w:hAnsiTheme="majorHAnsi" w:cstheme="majorBidi"/>
      <w:b/>
      <w:bCs/>
      <w:snapToGrid/>
      <w:kern w:val="32"/>
      <w:sz w:val="32"/>
      <w:szCs w:val="32"/>
    </w:rPr>
  </w:style>
  <w:style w:type="character" w:customStyle="1" w:styleId="a7">
    <w:name w:val="Абзац списка Знак"/>
    <w:aliases w:val="1 Знак,1. Абзац списка Знак,Bullet List Знак,Bullet Number Знак,FooterText Знак,List Paragraph1 Знак,Paragraphe de liste1 Знак,RSHB_Table-Normal Знак,Table-Normal Знак,UL Знак,lp1 Знак,lp11 Знак,numbered Знак,Абзац маркированнный Знак"/>
    <w:link w:val="a6"/>
    <w:uiPriority w:val="34"/>
    <w:qFormat/>
    <w:locked/>
    <w:rsid w:val="00FE6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936217">
      <w:bodyDiv w:val="1"/>
      <w:marLeft w:val="0"/>
      <w:marRight w:val="0"/>
      <w:marTop w:val="0"/>
      <w:marBottom w:val="0"/>
      <w:divBdr>
        <w:top w:val="none" w:sz="0" w:space="0" w:color="auto"/>
        <w:left w:val="none" w:sz="0" w:space="0" w:color="auto"/>
        <w:bottom w:val="none" w:sz="0" w:space="0" w:color="auto"/>
        <w:right w:val="none" w:sz="0" w:space="0" w:color="auto"/>
      </w:divBdr>
    </w:div>
    <w:div w:id="926886295">
      <w:bodyDiv w:val="1"/>
      <w:marLeft w:val="0"/>
      <w:marRight w:val="0"/>
      <w:marTop w:val="0"/>
      <w:marBottom w:val="0"/>
      <w:divBdr>
        <w:top w:val="none" w:sz="0" w:space="0" w:color="auto"/>
        <w:left w:val="none" w:sz="0" w:space="0" w:color="auto"/>
        <w:bottom w:val="none" w:sz="0" w:space="0" w:color="auto"/>
        <w:right w:val="none" w:sz="0" w:space="0" w:color="auto"/>
      </w:divBdr>
    </w:div>
    <w:div w:id="996614645">
      <w:bodyDiv w:val="1"/>
      <w:marLeft w:val="0"/>
      <w:marRight w:val="0"/>
      <w:marTop w:val="0"/>
      <w:marBottom w:val="0"/>
      <w:divBdr>
        <w:top w:val="none" w:sz="0" w:space="0" w:color="auto"/>
        <w:left w:val="none" w:sz="0" w:space="0" w:color="auto"/>
        <w:bottom w:val="none" w:sz="0" w:space="0" w:color="auto"/>
        <w:right w:val="none" w:sz="0" w:space="0" w:color="auto"/>
      </w:divBdr>
    </w:div>
    <w:div w:id="1544441399">
      <w:bodyDiv w:val="1"/>
      <w:marLeft w:val="0"/>
      <w:marRight w:val="0"/>
      <w:marTop w:val="0"/>
      <w:marBottom w:val="0"/>
      <w:divBdr>
        <w:top w:val="none" w:sz="0" w:space="0" w:color="auto"/>
        <w:left w:val="none" w:sz="0" w:space="0" w:color="auto"/>
        <w:bottom w:val="none" w:sz="0" w:space="0" w:color="auto"/>
        <w:right w:val="none" w:sz="0" w:space="0" w:color="auto"/>
      </w:divBdr>
    </w:div>
    <w:div w:id="1790776571">
      <w:bodyDiv w:val="1"/>
      <w:marLeft w:val="0"/>
      <w:marRight w:val="0"/>
      <w:marTop w:val="0"/>
      <w:marBottom w:val="0"/>
      <w:divBdr>
        <w:top w:val="none" w:sz="0" w:space="0" w:color="auto"/>
        <w:left w:val="none" w:sz="0" w:space="0" w:color="auto"/>
        <w:bottom w:val="none" w:sz="0" w:space="0" w:color="auto"/>
        <w:right w:val="none" w:sz="0" w:space="0" w:color="auto"/>
      </w:divBdr>
    </w:div>
    <w:div w:id="187742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angard-centr@b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EACDADBB805486C9A8881F89CDD5CA0"/>
        <w:category>
          <w:name w:val="Общие"/>
          <w:gallery w:val="placeholder"/>
        </w:category>
        <w:types>
          <w:type w:val="bbPlcHdr"/>
        </w:types>
        <w:behaviors>
          <w:behavior w:val="content"/>
        </w:behaviors>
        <w:guid w:val="{07A6E827-3EC4-48DB-B800-F3AD60685049}"/>
      </w:docPartPr>
      <w:docPartBody>
        <w:p w:rsidR="00FE6031" w:rsidRDefault="00FE6031" w:rsidP="00FE6031">
          <w:pPr>
            <w:pStyle w:val="6EACDADBB805486C9A8881F89CDD5CA0"/>
          </w:pPr>
          <w:r w:rsidRPr="00CB5F25">
            <w:rPr>
              <w:rStyle w:val="a3"/>
            </w:rPr>
            <w:t>Выберите стандартный блок.</w:t>
          </w:r>
        </w:p>
      </w:docPartBody>
    </w:docPart>
    <w:docPart>
      <w:docPartPr>
        <w:name w:val="0806D2C8912F4DE0B401A64174665E58"/>
        <w:category>
          <w:name w:val="Общие"/>
          <w:gallery w:val="placeholder"/>
        </w:category>
        <w:types>
          <w:type w:val="bbPlcHdr"/>
        </w:types>
        <w:behaviors>
          <w:behavior w:val="content"/>
        </w:behaviors>
        <w:guid w:val="{0DE93C04-2529-4159-904E-92FF1755AE63}"/>
      </w:docPartPr>
      <w:docPartBody>
        <w:p w:rsidR="00FE6031" w:rsidRDefault="00FE6031" w:rsidP="00FE6031">
          <w:pPr>
            <w:pStyle w:val="0806D2C8912F4DE0B401A64174665E58"/>
          </w:pPr>
          <w:r w:rsidRPr="00CB5F25">
            <w:rPr>
              <w:rStyle w:val="a3"/>
            </w:rPr>
            <w:t>Выберите стандартный блок.</w:t>
          </w:r>
        </w:p>
      </w:docPartBody>
    </w:docPart>
    <w:docPart>
      <w:docPartPr>
        <w:name w:val="73EF7C0EB502460883EBACF58A3FD749"/>
        <w:category>
          <w:name w:val="Общие"/>
          <w:gallery w:val="placeholder"/>
        </w:category>
        <w:types>
          <w:type w:val="bbPlcHdr"/>
        </w:types>
        <w:behaviors>
          <w:behavior w:val="content"/>
        </w:behaviors>
        <w:guid w:val="{5AE70632-D8BD-4A8F-8D76-0EB7D045F960}"/>
      </w:docPartPr>
      <w:docPartBody>
        <w:p w:rsidR="00FE6031" w:rsidRDefault="00FE6031" w:rsidP="00FE6031">
          <w:pPr>
            <w:pStyle w:val="73EF7C0EB502460883EBACF58A3FD749"/>
          </w:pPr>
          <w:r w:rsidRPr="00CB5F25">
            <w:rPr>
              <w:rStyle w:val="a3"/>
            </w:rPr>
            <w:t>Выберите стандартный блок.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RotisSemiSans Light">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031"/>
    <w:rsid w:val="000D61FD"/>
    <w:rsid w:val="001A0599"/>
    <w:rsid w:val="003A0FB7"/>
    <w:rsid w:val="00470262"/>
    <w:rsid w:val="004A6DC8"/>
    <w:rsid w:val="00516229"/>
    <w:rsid w:val="00720586"/>
    <w:rsid w:val="008709A0"/>
    <w:rsid w:val="008D2D71"/>
    <w:rsid w:val="00927C98"/>
    <w:rsid w:val="00A0046E"/>
    <w:rsid w:val="00B91D9E"/>
    <w:rsid w:val="00D059EF"/>
    <w:rsid w:val="00EC7F5B"/>
    <w:rsid w:val="00FE6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E6031"/>
    <w:rPr>
      <w:color w:val="808080"/>
    </w:rPr>
  </w:style>
  <w:style w:type="paragraph" w:customStyle="1" w:styleId="6EACDADBB805486C9A8881F89CDD5CA0">
    <w:name w:val="6EACDADBB805486C9A8881F89CDD5CA0"/>
    <w:rsid w:val="00FE6031"/>
  </w:style>
  <w:style w:type="paragraph" w:customStyle="1" w:styleId="0806D2C8912F4DE0B401A64174665E58">
    <w:name w:val="0806D2C8912F4DE0B401A64174665E58"/>
    <w:rsid w:val="00FE6031"/>
  </w:style>
  <w:style w:type="paragraph" w:customStyle="1" w:styleId="73EF7C0EB502460883EBACF58A3FD749">
    <w:name w:val="73EF7C0EB502460883EBACF58A3FD749"/>
    <w:rsid w:val="00FE60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5717189-4C5D-4234-B3EF-6FB9F1FCA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16902</Words>
  <Characters>96347</Characters>
  <Application>Microsoft Office Word</Application>
  <DocSecurity>0</DocSecurity>
  <Lines>802</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Tamara</dc:creator>
  <cp:lastModifiedBy>Центр Авангард</cp:lastModifiedBy>
  <cp:revision>2</cp:revision>
  <dcterms:created xsi:type="dcterms:W3CDTF">2022-12-08T08:32:00Z</dcterms:created>
  <dcterms:modified xsi:type="dcterms:W3CDTF">2022-12-08T08:32:00Z</dcterms:modified>
</cp:coreProperties>
</file>