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291AB5" w14:textId="06ABC0E4" w:rsidR="009D66F1" w:rsidRDefault="009D66F1" w:rsidP="009D66F1">
      <w:pPr>
        <w:widowControl w:val="0"/>
        <w:autoSpaceDE w:val="0"/>
        <w:autoSpaceDN w:val="0"/>
        <w:adjustRightInd w:val="0"/>
        <w:spacing w:after="0" w:line="240" w:lineRule="auto"/>
        <w:jc w:val="center"/>
        <w:rPr>
          <w:b/>
          <w:color w:val="auto"/>
          <w:sz w:val="28"/>
          <w:szCs w:val="28"/>
        </w:rPr>
      </w:pPr>
      <w:r>
        <w:rPr>
          <w:b/>
          <w:sz w:val="28"/>
          <w:szCs w:val="28"/>
        </w:rPr>
        <w:t xml:space="preserve">                                   ДОГОВОР </w:t>
      </w:r>
      <w:r>
        <w:rPr>
          <w:b/>
          <w:caps/>
          <w:sz w:val="28"/>
          <w:szCs w:val="28"/>
        </w:rPr>
        <w:t>№</w:t>
      </w:r>
      <w:r>
        <w:rPr>
          <w:b/>
          <w:sz w:val="28"/>
          <w:szCs w:val="28"/>
        </w:rPr>
        <w:t xml:space="preserve"> ___________________</w:t>
      </w:r>
    </w:p>
    <w:p w14:paraId="08F24469" w14:textId="05022A2E" w:rsidR="009D66F1" w:rsidRPr="009D66F1" w:rsidRDefault="009D66F1" w:rsidP="009D66F1">
      <w:pPr>
        <w:widowControl w:val="0"/>
        <w:spacing w:after="0" w:line="240" w:lineRule="auto"/>
        <w:jc w:val="center"/>
        <w:rPr>
          <w:b/>
          <w:color w:val="00000A"/>
          <w:sz w:val="28"/>
          <w:szCs w:val="28"/>
          <w:lang w:eastAsia="en-US"/>
        </w:rPr>
      </w:pPr>
      <w:bookmarkStart w:id="0" w:name="Par688"/>
      <w:bookmarkEnd w:id="0"/>
      <w:r w:rsidRPr="009D66F1">
        <w:rPr>
          <w:b/>
          <w:color w:val="00000A"/>
          <w:sz w:val="28"/>
          <w:szCs w:val="28"/>
        </w:rPr>
        <w:t xml:space="preserve">возмездного оказания услуг  </w:t>
      </w:r>
      <w:r w:rsidR="00721782">
        <w:rPr>
          <w:b/>
          <w:color w:val="00000A"/>
          <w:sz w:val="28"/>
          <w:szCs w:val="28"/>
        </w:rPr>
        <w:t xml:space="preserve">разработке графического и анимационного дизайна </w:t>
      </w:r>
      <w:r w:rsidRPr="009D66F1">
        <w:rPr>
          <w:b/>
          <w:color w:val="00000A"/>
          <w:sz w:val="28"/>
          <w:szCs w:val="28"/>
        </w:rPr>
        <w:t>для нужд Автономной некоммерческой организации «Учебно-методический центр военно-патриотического воспитания молодежи «Авангард»</w:t>
      </w:r>
    </w:p>
    <w:p w14:paraId="163E7F0D" w14:textId="513177E8" w:rsidR="00043FB0" w:rsidRPr="004C195F" w:rsidRDefault="00043FB0" w:rsidP="00C706AD">
      <w:pPr>
        <w:pStyle w:val="1"/>
        <w:numPr>
          <w:ilvl w:val="0"/>
          <w:numId w:val="0"/>
        </w:numPr>
        <w:ind w:left="567"/>
        <w:rPr>
          <w:sz w:val="26"/>
          <w:szCs w:val="26"/>
        </w:rPr>
      </w:pPr>
    </w:p>
    <w:p w14:paraId="769CCC7E" w14:textId="77777777" w:rsidR="00043FB0" w:rsidRPr="004C195F" w:rsidRDefault="00043FB0" w:rsidP="00C706AD">
      <w:pPr>
        <w:spacing w:after="5" w:line="259" w:lineRule="auto"/>
        <w:ind w:left="567" w:firstLine="0"/>
        <w:jc w:val="left"/>
        <w:rPr>
          <w:sz w:val="26"/>
          <w:szCs w:val="26"/>
        </w:rPr>
      </w:pPr>
    </w:p>
    <w:p w14:paraId="489EF718" w14:textId="74F0FEC7" w:rsidR="009D66F1" w:rsidRPr="004C195F" w:rsidRDefault="025DEBBF" w:rsidP="00C706AD">
      <w:pPr>
        <w:tabs>
          <w:tab w:val="center" w:pos="2133"/>
          <w:tab w:val="center" w:pos="2839"/>
          <w:tab w:val="center" w:pos="3545"/>
          <w:tab w:val="center" w:pos="4251"/>
          <w:tab w:val="center" w:pos="4956"/>
          <w:tab w:val="center" w:pos="5678"/>
          <w:tab w:val="center" w:pos="6383"/>
          <w:tab w:val="center" w:pos="8017"/>
        </w:tabs>
        <w:ind w:left="567" w:firstLine="0"/>
        <w:rPr>
          <w:sz w:val="26"/>
          <w:szCs w:val="26"/>
        </w:rPr>
      </w:pPr>
      <w:r w:rsidRPr="025DEBBF">
        <w:rPr>
          <w:sz w:val="26"/>
          <w:szCs w:val="26"/>
        </w:rPr>
        <w:t>Московская область</w:t>
      </w:r>
      <w:r w:rsidR="0056784D">
        <w:tab/>
      </w:r>
      <w:r w:rsidR="0056784D">
        <w:tab/>
      </w:r>
      <w:r w:rsidR="009D66F1">
        <w:rPr>
          <w:sz w:val="26"/>
          <w:szCs w:val="26"/>
        </w:rPr>
        <w:t xml:space="preserve">                     </w:t>
      </w:r>
      <w:r w:rsidRPr="025DEBBF">
        <w:rPr>
          <w:sz w:val="26"/>
          <w:szCs w:val="26"/>
        </w:rPr>
        <w:t xml:space="preserve">    </w:t>
      </w:r>
      <w:r w:rsidR="009D66F1">
        <w:rPr>
          <w:sz w:val="26"/>
          <w:szCs w:val="26"/>
        </w:rPr>
        <w:t xml:space="preserve">                                                    </w:t>
      </w:r>
      <w:r w:rsidRPr="025DEBBF">
        <w:rPr>
          <w:sz w:val="26"/>
          <w:szCs w:val="26"/>
        </w:rPr>
        <w:t>«</w:t>
      </w:r>
      <w:r w:rsidR="009D66F1">
        <w:rPr>
          <w:sz w:val="26"/>
          <w:szCs w:val="26"/>
        </w:rPr>
        <w:t>__</w:t>
      </w:r>
      <w:r w:rsidRPr="025DEBBF">
        <w:rPr>
          <w:sz w:val="26"/>
          <w:szCs w:val="26"/>
        </w:rPr>
        <w:t xml:space="preserve">» </w:t>
      </w:r>
      <w:r w:rsidR="009D66F1">
        <w:rPr>
          <w:sz w:val="26"/>
          <w:szCs w:val="26"/>
        </w:rPr>
        <w:t>______</w:t>
      </w:r>
      <w:r w:rsidRPr="025DEBBF">
        <w:rPr>
          <w:sz w:val="26"/>
          <w:szCs w:val="26"/>
        </w:rPr>
        <w:t xml:space="preserve"> 2022 г.</w:t>
      </w:r>
    </w:p>
    <w:p w14:paraId="135CCE3A" w14:textId="38424B30" w:rsidR="007166EE" w:rsidRPr="004C195F" w:rsidRDefault="007166EE" w:rsidP="00721782">
      <w:pPr>
        <w:tabs>
          <w:tab w:val="center" w:pos="2133"/>
          <w:tab w:val="center" w:pos="2839"/>
          <w:tab w:val="center" w:pos="3545"/>
          <w:tab w:val="center" w:pos="4251"/>
          <w:tab w:val="center" w:pos="4956"/>
          <w:tab w:val="center" w:pos="5678"/>
          <w:tab w:val="center" w:pos="6383"/>
          <w:tab w:val="center" w:pos="8017"/>
        </w:tabs>
        <w:ind w:left="567" w:firstLine="0"/>
        <w:rPr>
          <w:b/>
          <w:bCs/>
          <w:sz w:val="26"/>
          <w:szCs w:val="26"/>
        </w:rPr>
      </w:pPr>
    </w:p>
    <w:p w14:paraId="6A60378C" w14:textId="25104E5B" w:rsidR="00043FB0" w:rsidRPr="004C195F" w:rsidRDefault="025DEBBF" w:rsidP="025DEBBF">
      <w:pPr>
        <w:spacing w:line="240" w:lineRule="auto"/>
        <w:ind w:left="567" w:firstLine="0"/>
        <w:rPr>
          <w:sz w:val="26"/>
          <w:szCs w:val="26"/>
        </w:rPr>
      </w:pPr>
      <w:r w:rsidRPr="025DEBBF">
        <w:rPr>
          <w:b/>
          <w:bCs/>
          <w:sz w:val="26"/>
          <w:szCs w:val="26"/>
        </w:rPr>
        <w:t>Автономная некоммерческая организация «Учебно-методический центр военно-патриотического воспитания молодежи «Авангард»</w:t>
      </w:r>
      <w:r w:rsidR="009D66F1">
        <w:rPr>
          <w:b/>
          <w:bCs/>
          <w:sz w:val="26"/>
          <w:szCs w:val="26"/>
        </w:rPr>
        <w:t>,</w:t>
      </w:r>
      <w:r w:rsidRPr="025DEBBF">
        <w:rPr>
          <w:b/>
          <w:bCs/>
          <w:sz w:val="26"/>
          <w:szCs w:val="26"/>
        </w:rPr>
        <w:t xml:space="preserve"> </w:t>
      </w:r>
      <w:r w:rsidRPr="025DEBBF">
        <w:rPr>
          <w:sz w:val="26"/>
          <w:szCs w:val="26"/>
        </w:rPr>
        <w:t>именуем</w:t>
      </w:r>
      <w:r w:rsidR="00E34F95">
        <w:rPr>
          <w:sz w:val="26"/>
          <w:szCs w:val="26"/>
        </w:rPr>
        <w:t>ая</w:t>
      </w:r>
      <w:r w:rsidRPr="025DEBBF">
        <w:rPr>
          <w:sz w:val="26"/>
          <w:szCs w:val="26"/>
        </w:rPr>
        <w:t xml:space="preserve"> в дальнейшем </w:t>
      </w:r>
      <w:r w:rsidRPr="025DEBBF">
        <w:rPr>
          <w:b/>
          <w:bCs/>
          <w:sz w:val="26"/>
          <w:szCs w:val="26"/>
        </w:rPr>
        <w:t>«Заказчик»,</w:t>
      </w:r>
      <w:r w:rsidRPr="025DEBBF">
        <w:rPr>
          <w:sz w:val="26"/>
          <w:szCs w:val="26"/>
        </w:rPr>
        <w:t xml:space="preserve"> в лице Директора Борисовой Дарьи Олеговны, действующей на основании Устава, с одной стороны, и </w:t>
      </w:r>
      <w:r w:rsidR="00FA3AB7">
        <w:br/>
      </w:r>
      <w:r w:rsidR="009D66F1">
        <w:rPr>
          <w:b/>
          <w:bCs/>
          <w:color w:val="auto"/>
          <w:sz w:val="26"/>
          <w:szCs w:val="26"/>
        </w:rPr>
        <w:t>________________________</w:t>
      </w:r>
      <w:r w:rsidRPr="025DEBBF">
        <w:rPr>
          <w:b/>
          <w:bCs/>
          <w:color w:val="auto"/>
          <w:sz w:val="26"/>
          <w:szCs w:val="26"/>
        </w:rPr>
        <w:t xml:space="preserve"> «</w:t>
      </w:r>
      <w:r w:rsidR="009D66F1">
        <w:rPr>
          <w:b/>
          <w:bCs/>
          <w:color w:val="auto"/>
          <w:sz w:val="26"/>
          <w:szCs w:val="26"/>
        </w:rPr>
        <w:t>_______________</w:t>
      </w:r>
      <w:r w:rsidRPr="025DEBBF">
        <w:rPr>
          <w:b/>
          <w:bCs/>
          <w:color w:val="auto"/>
          <w:sz w:val="26"/>
          <w:szCs w:val="26"/>
        </w:rPr>
        <w:t xml:space="preserve">», </w:t>
      </w:r>
      <w:r w:rsidRPr="025DEBBF">
        <w:rPr>
          <w:sz w:val="26"/>
          <w:szCs w:val="26"/>
        </w:rPr>
        <w:t>именуемое в дальнейшем «</w:t>
      </w:r>
      <w:r w:rsidRPr="025DEBBF">
        <w:rPr>
          <w:b/>
          <w:bCs/>
          <w:sz w:val="26"/>
          <w:szCs w:val="26"/>
        </w:rPr>
        <w:t>Подрядчик</w:t>
      </w:r>
      <w:r w:rsidRPr="025DEBBF">
        <w:rPr>
          <w:sz w:val="26"/>
          <w:szCs w:val="26"/>
        </w:rPr>
        <w:t>»</w:t>
      </w:r>
      <w:r w:rsidRPr="025DEBBF">
        <w:rPr>
          <w:b/>
          <w:bCs/>
          <w:color w:val="auto"/>
          <w:sz w:val="26"/>
          <w:szCs w:val="26"/>
        </w:rPr>
        <w:t xml:space="preserve">, </w:t>
      </w:r>
      <w:r w:rsidRPr="025DEBBF">
        <w:rPr>
          <w:color w:val="auto"/>
          <w:sz w:val="26"/>
          <w:szCs w:val="26"/>
        </w:rPr>
        <w:t xml:space="preserve">в лице </w:t>
      </w:r>
      <w:r w:rsidR="009D66F1">
        <w:rPr>
          <w:color w:val="auto"/>
          <w:sz w:val="26"/>
          <w:szCs w:val="26"/>
        </w:rPr>
        <w:t>__________________</w:t>
      </w:r>
      <w:r w:rsidRPr="025DEBBF">
        <w:rPr>
          <w:sz w:val="26"/>
          <w:szCs w:val="26"/>
        </w:rPr>
        <w:t xml:space="preserve">, действующего на основании </w:t>
      </w:r>
      <w:r w:rsidR="009D66F1">
        <w:rPr>
          <w:sz w:val="26"/>
          <w:szCs w:val="26"/>
        </w:rPr>
        <w:t>___________</w:t>
      </w:r>
      <w:r w:rsidRPr="025DEBBF">
        <w:rPr>
          <w:sz w:val="26"/>
          <w:szCs w:val="26"/>
        </w:rPr>
        <w:t xml:space="preserve">, с другой стороны, вместе именуемые «Стороны», а по отдельности «Сторона», с соблюдением требований Гражданского кодекса Российской Федерации, «Положения о закупках товаров, работ, услуг для нужд Автономной Некоммерческой Организации «Учебно-методический центр военно-патриотического воспитания молодежи «Авангард», и иных нормативных правовых актов Российской Федерации, города Москвы и Московской области, по итогам проведенного открытого конкурса (Протокол № </w:t>
      </w:r>
      <w:r w:rsidR="009D66F1">
        <w:rPr>
          <w:sz w:val="26"/>
          <w:szCs w:val="26"/>
        </w:rPr>
        <w:t>_________</w:t>
      </w:r>
      <w:r w:rsidRPr="025DEBBF">
        <w:rPr>
          <w:sz w:val="26"/>
          <w:szCs w:val="26"/>
        </w:rPr>
        <w:t xml:space="preserve"> от </w:t>
      </w:r>
      <w:r w:rsidR="009D66F1">
        <w:rPr>
          <w:sz w:val="26"/>
          <w:szCs w:val="26"/>
        </w:rPr>
        <w:t>__</w:t>
      </w:r>
      <w:r w:rsidRPr="025DEBBF">
        <w:rPr>
          <w:sz w:val="26"/>
          <w:szCs w:val="26"/>
        </w:rPr>
        <w:t>.</w:t>
      </w:r>
      <w:r w:rsidR="009D66F1">
        <w:rPr>
          <w:sz w:val="26"/>
          <w:szCs w:val="26"/>
        </w:rPr>
        <w:t>__</w:t>
      </w:r>
      <w:r w:rsidRPr="025DEBBF">
        <w:rPr>
          <w:sz w:val="26"/>
          <w:szCs w:val="26"/>
        </w:rPr>
        <w:t>.202</w:t>
      </w:r>
      <w:r w:rsidR="009D66F1">
        <w:rPr>
          <w:sz w:val="26"/>
          <w:szCs w:val="26"/>
        </w:rPr>
        <w:t>2</w:t>
      </w:r>
      <w:r w:rsidRPr="025DEBBF">
        <w:rPr>
          <w:sz w:val="26"/>
          <w:szCs w:val="26"/>
        </w:rPr>
        <w:t xml:space="preserve">) заключили настоящий Договор выполнения работ по </w:t>
      </w:r>
      <w:r w:rsidR="00012F06">
        <w:rPr>
          <w:sz w:val="26"/>
          <w:szCs w:val="26"/>
        </w:rPr>
        <w:t>разработке графического и анимационного дизайна</w:t>
      </w:r>
      <w:r w:rsidRPr="025DEBBF">
        <w:rPr>
          <w:sz w:val="26"/>
          <w:szCs w:val="26"/>
        </w:rPr>
        <w:t xml:space="preserve"> АНО «Авангард» (далее – «Договор») о нижеследующем:</w:t>
      </w:r>
    </w:p>
    <w:p w14:paraId="083FE3B5" w14:textId="1A1E6031" w:rsidR="00043FB0" w:rsidRPr="004C195F" w:rsidRDefault="00043FB0" w:rsidP="025DEBBF">
      <w:pPr>
        <w:spacing w:after="0" w:line="240" w:lineRule="auto"/>
        <w:rPr>
          <w:sz w:val="26"/>
          <w:szCs w:val="26"/>
        </w:rPr>
      </w:pPr>
    </w:p>
    <w:p w14:paraId="160F552C" w14:textId="77777777" w:rsidR="00043FB0" w:rsidRPr="004C195F" w:rsidRDefault="0056784D" w:rsidP="00C706AD">
      <w:pPr>
        <w:pStyle w:val="1"/>
        <w:ind w:left="567" w:right="11" w:firstLine="0"/>
        <w:rPr>
          <w:sz w:val="26"/>
          <w:szCs w:val="26"/>
        </w:rPr>
      </w:pPr>
      <w:r w:rsidRPr="004C195F">
        <w:rPr>
          <w:sz w:val="26"/>
          <w:szCs w:val="26"/>
        </w:rPr>
        <w:t>Предмет Договора</w:t>
      </w:r>
    </w:p>
    <w:p w14:paraId="65433839" w14:textId="674BC332" w:rsidR="00BC6A61" w:rsidRPr="004C195F" w:rsidRDefault="025DEBBF" w:rsidP="025DEBBF">
      <w:pPr>
        <w:pStyle w:val="a5"/>
        <w:numPr>
          <w:ilvl w:val="1"/>
          <w:numId w:val="2"/>
        </w:numPr>
        <w:spacing w:after="0" w:line="240" w:lineRule="auto"/>
        <w:ind w:left="567" w:right="11" w:firstLine="0"/>
        <w:rPr>
          <w:sz w:val="26"/>
          <w:szCs w:val="26"/>
        </w:rPr>
      </w:pPr>
      <w:r w:rsidRPr="025DEBBF">
        <w:rPr>
          <w:sz w:val="26"/>
          <w:szCs w:val="26"/>
        </w:rPr>
        <w:t xml:space="preserve">Заказчик поручает, а Подрядчик принимает на себя обязательства в соответствии с условиями настоящего Договора и Технического задания (Приложение № 1 к Договору) выполнить работы </w:t>
      </w:r>
      <w:r w:rsidR="00721782">
        <w:rPr>
          <w:sz w:val="26"/>
          <w:szCs w:val="26"/>
        </w:rPr>
        <w:t xml:space="preserve"> по разработке графического и анимационного дизайна</w:t>
      </w:r>
      <w:r w:rsidR="005172CF">
        <w:rPr>
          <w:sz w:val="26"/>
          <w:szCs w:val="26"/>
        </w:rPr>
        <w:t xml:space="preserve">, включая подготовку производственных файлов в допустимых форматах </w:t>
      </w:r>
      <w:r w:rsidRPr="025DEBBF">
        <w:rPr>
          <w:sz w:val="26"/>
          <w:szCs w:val="26"/>
        </w:rPr>
        <w:t xml:space="preserve">в презентационно-рекламных целях в рамках освещения деятельности учебно-методического центра военно-патриотического воспитания молодёжи «Авангард», </w:t>
      </w:r>
      <w:r w:rsidR="00721782">
        <w:rPr>
          <w:sz w:val="26"/>
          <w:szCs w:val="26"/>
        </w:rPr>
        <w:t>и</w:t>
      </w:r>
      <w:r w:rsidRPr="025DEBBF">
        <w:rPr>
          <w:sz w:val="26"/>
          <w:szCs w:val="26"/>
        </w:rPr>
        <w:t xml:space="preserve"> по окончании работ предоставить Заказчику результаты выполненных работ, выраженные в материальной форме (на материальном носителе и/или посредством ссылки на файлы, размещенные в сети Интернет)</w:t>
      </w:r>
      <w:r w:rsidR="00721782">
        <w:rPr>
          <w:sz w:val="26"/>
          <w:szCs w:val="26"/>
        </w:rPr>
        <w:t>.</w:t>
      </w:r>
      <w:r w:rsidRPr="025DEBBF">
        <w:rPr>
          <w:sz w:val="26"/>
          <w:szCs w:val="26"/>
        </w:rPr>
        <w:t xml:space="preserve"> Подрядчик передает Заказчику исключительное право на все объекты интеллектуальной собственности, которые будут созданы и\или получены в результате оказания работ по настоящему Договору.</w:t>
      </w:r>
    </w:p>
    <w:p w14:paraId="0A9E845C" w14:textId="36B1C373" w:rsidR="00043FB0" w:rsidRPr="004C195F" w:rsidRDefault="025DEBBF" w:rsidP="025DEBBF">
      <w:pPr>
        <w:pStyle w:val="a5"/>
        <w:numPr>
          <w:ilvl w:val="1"/>
          <w:numId w:val="2"/>
        </w:numPr>
        <w:spacing w:after="0" w:line="240" w:lineRule="auto"/>
        <w:ind w:left="567" w:right="11" w:firstLine="0"/>
        <w:rPr>
          <w:rFonts w:asciiTheme="minorHAnsi" w:eastAsiaTheme="minorEastAsia" w:hAnsiTheme="minorHAnsi" w:cstheme="minorBidi"/>
          <w:color w:val="000000" w:themeColor="text1"/>
          <w:sz w:val="26"/>
          <w:szCs w:val="26"/>
        </w:rPr>
      </w:pPr>
      <w:r w:rsidRPr="025DEBBF">
        <w:rPr>
          <w:sz w:val="26"/>
          <w:szCs w:val="26"/>
        </w:rPr>
        <w:t>В рамках работ, указанных в п. 1.1., Подрядчик осуществляет:</w:t>
      </w:r>
    </w:p>
    <w:p w14:paraId="7E4879BC" w14:textId="0D0F4A76" w:rsidR="00BC6A61" w:rsidRDefault="00721782" w:rsidP="025DEBBF">
      <w:pPr>
        <w:pStyle w:val="a5"/>
        <w:numPr>
          <w:ilvl w:val="2"/>
          <w:numId w:val="2"/>
        </w:numPr>
        <w:spacing w:after="0" w:line="240" w:lineRule="auto"/>
        <w:ind w:left="567" w:right="11" w:firstLine="0"/>
        <w:rPr>
          <w:sz w:val="26"/>
          <w:szCs w:val="26"/>
        </w:rPr>
      </w:pPr>
      <w:r>
        <w:rPr>
          <w:sz w:val="26"/>
          <w:szCs w:val="26"/>
        </w:rPr>
        <w:t>Плоскостной дизайн (2</w:t>
      </w:r>
      <w:r>
        <w:rPr>
          <w:sz w:val="26"/>
          <w:szCs w:val="26"/>
          <w:lang w:val="en-US"/>
        </w:rPr>
        <w:t>D</w:t>
      </w:r>
      <w:r>
        <w:rPr>
          <w:sz w:val="26"/>
          <w:szCs w:val="26"/>
        </w:rPr>
        <w:t>)</w:t>
      </w:r>
      <w:r w:rsidR="025DEBBF" w:rsidRPr="025DEBBF">
        <w:rPr>
          <w:sz w:val="26"/>
          <w:szCs w:val="26"/>
        </w:rPr>
        <w:t>;</w:t>
      </w:r>
    </w:p>
    <w:p w14:paraId="1EA85415" w14:textId="0BAD2E75" w:rsidR="00721782" w:rsidRDefault="00721782" w:rsidP="025DEBBF">
      <w:pPr>
        <w:pStyle w:val="a5"/>
        <w:numPr>
          <w:ilvl w:val="2"/>
          <w:numId w:val="2"/>
        </w:numPr>
        <w:spacing w:after="0" w:line="240" w:lineRule="auto"/>
        <w:ind w:left="567" w:right="11" w:firstLine="0"/>
        <w:rPr>
          <w:sz w:val="26"/>
          <w:szCs w:val="26"/>
        </w:rPr>
      </w:pPr>
      <w:r>
        <w:rPr>
          <w:sz w:val="26"/>
          <w:szCs w:val="26"/>
        </w:rPr>
        <w:t>Дизайн презентационных материалов;</w:t>
      </w:r>
    </w:p>
    <w:p w14:paraId="0DDBEACA" w14:textId="199F8A4A" w:rsidR="00721782" w:rsidRDefault="00721782" w:rsidP="025DEBBF">
      <w:pPr>
        <w:pStyle w:val="a5"/>
        <w:numPr>
          <w:ilvl w:val="2"/>
          <w:numId w:val="2"/>
        </w:numPr>
        <w:spacing w:after="0" w:line="240" w:lineRule="auto"/>
        <w:ind w:left="567" w:right="11" w:firstLine="0"/>
        <w:rPr>
          <w:sz w:val="26"/>
          <w:szCs w:val="26"/>
        </w:rPr>
      </w:pPr>
      <w:r>
        <w:rPr>
          <w:sz w:val="26"/>
          <w:szCs w:val="26"/>
        </w:rPr>
        <w:t>Анимационный дизайн;</w:t>
      </w:r>
    </w:p>
    <w:p w14:paraId="1888EBFD" w14:textId="130B0525" w:rsidR="00721782" w:rsidRPr="004C195F" w:rsidRDefault="00721782" w:rsidP="025DEBBF">
      <w:pPr>
        <w:pStyle w:val="a5"/>
        <w:numPr>
          <w:ilvl w:val="2"/>
          <w:numId w:val="2"/>
        </w:numPr>
        <w:spacing w:after="0" w:line="240" w:lineRule="auto"/>
        <w:ind w:left="567" w:right="11" w:firstLine="0"/>
        <w:rPr>
          <w:sz w:val="26"/>
          <w:szCs w:val="26"/>
        </w:rPr>
      </w:pPr>
      <w:r>
        <w:rPr>
          <w:sz w:val="26"/>
          <w:szCs w:val="26"/>
        </w:rPr>
        <w:t>Арт-дирекшн.</w:t>
      </w:r>
    </w:p>
    <w:p w14:paraId="07AF80F0" w14:textId="77777777" w:rsidR="00DC08B8" w:rsidRPr="00721782" w:rsidRDefault="00DC08B8" w:rsidP="00894239">
      <w:pPr>
        <w:spacing w:after="0"/>
        <w:ind w:left="567" w:right="11" w:firstLine="0"/>
        <w:rPr>
          <w:sz w:val="26"/>
          <w:szCs w:val="26"/>
        </w:rPr>
      </w:pPr>
    </w:p>
    <w:p w14:paraId="72F21F45" w14:textId="76CC8287" w:rsidR="0048124F" w:rsidRPr="004C195F" w:rsidRDefault="025DEBBF" w:rsidP="025DEBBF">
      <w:pPr>
        <w:pStyle w:val="a5"/>
        <w:spacing w:after="0" w:line="240" w:lineRule="auto"/>
        <w:ind w:left="567" w:right="11" w:firstLine="0"/>
        <w:rPr>
          <w:sz w:val="26"/>
          <w:szCs w:val="26"/>
        </w:rPr>
      </w:pPr>
      <w:r w:rsidRPr="025DEBBF">
        <w:rPr>
          <w:sz w:val="26"/>
          <w:szCs w:val="26"/>
        </w:rPr>
        <w:t xml:space="preserve">1.3. Срок выполнения работ: с </w:t>
      </w:r>
      <w:r w:rsidR="00741EEF">
        <w:rPr>
          <w:sz w:val="26"/>
          <w:szCs w:val="26"/>
        </w:rPr>
        <w:t>01.01</w:t>
      </w:r>
      <w:r w:rsidRPr="025DEBBF">
        <w:rPr>
          <w:sz w:val="26"/>
          <w:szCs w:val="26"/>
        </w:rPr>
        <w:t>.202</w:t>
      </w:r>
      <w:r w:rsidR="00741EEF">
        <w:rPr>
          <w:sz w:val="26"/>
          <w:szCs w:val="26"/>
        </w:rPr>
        <w:t>3</w:t>
      </w:r>
      <w:r w:rsidRPr="025DEBBF">
        <w:rPr>
          <w:sz w:val="26"/>
          <w:szCs w:val="26"/>
        </w:rPr>
        <w:t xml:space="preserve"> по </w:t>
      </w:r>
      <w:r w:rsidR="00741EEF">
        <w:rPr>
          <w:sz w:val="26"/>
          <w:szCs w:val="26"/>
        </w:rPr>
        <w:t>31</w:t>
      </w:r>
      <w:r w:rsidRPr="025DEBBF">
        <w:rPr>
          <w:sz w:val="26"/>
          <w:szCs w:val="26"/>
        </w:rPr>
        <w:t>.</w:t>
      </w:r>
      <w:r w:rsidR="00741EEF">
        <w:rPr>
          <w:sz w:val="26"/>
          <w:szCs w:val="26"/>
        </w:rPr>
        <w:t>12</w:t>
      </w:r>
      <w:r w:rsidRPr="025DEBBF">
        <w:rPr>
          <w:sz w:val="26"/>
          <w:szCs w:val="26"/>
        </w:rPr>
        <w:t>.202</w:t>
      </w:r>
      <w:r w:rsidR="009D66F1">
        <w:rPr>
          <w:sz w:val="26"/>
          <w:szCs w:val="26"/>
        </w:rPr>
        <w:t>3</w:t>
      </w:r>
      <w:r w:rsidR="00741EEF">
        <w:rPr>
          <w:sz w:val="26"/>
          <w:szCs w:val="26"/>
        </w:rPr>
        <w:t>.</w:t>
      </w:r>
    </w:p>
    <w:p w14:paraId="4DA6A116" w14:textId="4D00466D" w:rsidR="00F308FA" w:rsidRPr="004C195F" w:rsidRDefault="025DEBBF" w:rsidP="025DEBBF">
      <w:pPr>
        <w:pStyle w:val="a5"/>
        <w:spacing w:after="0" w:line="240" w:lineRule="auto"/>
        <w:ind w:left="567" w:right="11" w:firstLine="0"/>
        <w:rPr>
          <w:sz w:val="26"/>
          <w:szCs w:val="26"/>
        </w:rPr>
      </w:pPr>
      <w:r w:rsidRPr="025DEBBF">
        <w:rPr>
          <w:sz w:val="26"/>
          <w:szCs w:val="26"/>
        </w:rPr>
        <w:t>1.4. Подробное описание работ, указанных в п. 1.2 Договора, требования к порядку их выполнения и результату содержатся в Техническом задании</w:t>
      </w:r>
      <w:r w:rsidR="00012F06">
        <w:rPr>
          <w:sz w:val="26"/>
          <w:szCs w:val="26"/>
        </w:rPr>
        <w:t xml:space="preserve"> (Приложение №1 к Договору)</w:t>
      </w:r>
      <w:r w:rsidRPr="025DEBBF">
        <w:rPr>
          <w:sz w:val="26"/>
          <w:szCs w:val="26"/>
        </w:rPr>
        <w:t xml:space="preserve"> и Спецификации (Приложение № 2 к Договору).</w:t>
      </w:r>
    </w:p>
    <w:p w14:paraId="0C7EAF1F" w14:textId="38B8B7AF" w:rsidR="00043FB0" w:rsidRPr="004C195F" w:rsidRDefault="025DEBBF" w:rsidP="025DEBBF">
      <w:pPr>
        <w:spacing w:after="0" w:line="240" w:lineRule="auto"/>
        <w:ind w:left="567" w:right="11" w:firstLine="0"/>
        <w:rPr>
          <w:sz w:val="26"/>
          <w:szCs w:val="26"/>
        </w:rPr>
      </w:pPr>
      <w:r w:rsidRPr="025DEBBF">
        <w:rPr>
          <w:sz w:val="26"/>
          <w:szCs w:val="26"/>
        </w:rPr>
        <w:lastRenderedPageBreak/>
        <w:t>1.5. Работы, перечисленные в статье 1.2. Договора, выполняются Подрядчиком лично, либо с привлечением третьих лиц. В случае привлечения третьих лиц, Подрядчик должен уведомить Заказчика о таком случае и нести полную и безоговорочную ответственность перед Заказчиком за действия таких привлеченных третьих лиц.</w:t>
      </w:r>
    </w:p>
    <w:p w14:paraId="731101D7" w14:textId="77777777" w:rsidR="00043FB0" w:rsidRPr="004C195F" w:rsidRDefault="025DEBBF" w:rsidP="025DEBBF">
      <w:pPr>
        <w:spacing w:after="15" w:line="240" w:lineRule="auto"/>
        <w:ind w:left="567" w:firstLine="0"/>
        <w:rPr>
          <w:sz w:val="26"/>
          <w:szCs w:val="26"/>
        </w:rPr>
      </w:pPr>
      <w:r w:rsidRPr="025DEBBF">
        <w:rPr>
          <w:b/>
          <w:bCs/>
          <w:sz w:val="26"/>
          <w:szCs w:val="26"/>
        </w:rPr>
        <w:t xml:space="preserve"> </w:t>
      </w:r>
    </w:p>
    <w:p w14:paraId="6E807D2E" w14:textId="47937581" w:rsidR="00043FB0" w:rsidRPr="004C195F" w:rsidRDefault="025DEBBF" w:rsidP="025DEBBF">
      <w:pPr>
        <w:pStyle w:val="1"/>
        <w:spacing w:line="240" w:lineRule="auto"/>
        <w:ind w:left="567" w:right="38" w:firstLine="0"/>
        <w:rPr>
          <w:sz w:val="26"/>
          <w:szCs w:val="26"/>
        </w:rPr>
      </w:pPr>
      <w:r w:rsidRPr="025DEBBF">
        <w:rPr>
          <w:sz w:val="26"/>
          <w:szCs w:val="26"/>
        </w:rPr>
        <w:t xml:space="preserve">Порядок оплаты и стоимость работ </w:t>
      </w:r>
    </w:p>
    <w:p w14:paraId="524F3317" w14:textId="6DB999BE" w:rsidR="00F57152" w:rsidRPr="004C195F" w:rsidRDefault="025DEBBF" w:rsidP="025DEBBF">
      <w:pPr>
        <w:spacing w:after="33" w:line="240" w:lineRule="auto"/>
        <w:ind w:left="567" w:firstLine="0"/>
        <w:rPr>
          <w:sz w:val="26"/>
          <w:szCs w:val="26"/>
        </w:rPr>
      </w:pPr>
      <w:r w:rsidRPr="025DEBBF">
        <w:rPr>
          <w:sz w:val="26"/>
          <w:szCs w:val="26"/>
        </w:rPr>
        <w:t xml:space="preserve">2.1. Стоимость и цены согласованных Сторонами работ Подрядчика указываются в Спецификации. При этом максимальная стоимость работ не может превышать </w:t>
      </w:r>
      <w:r w:rsidR="009D66F1">
        <w:rPr>
          <w:sz w:val="26"/>
          <w:szCs w:val="26"/>
        </w:rPr>
        <w:t>_____________</w:t>
      </w:r>
      <w:r w:rsidRPr="025DEBBF">
        <w:rPr>
          <w:sz w:val="26"/>
          <w:szCs w:val="26"/>
        </w:rPr>
        <w:t xml:space="preserve"> рублей </w:t>
      </w:r>
      <w:r w:rsidR="009D66F1">
        <w:rPr>
          <w:sz w:val="26"/>
          <w:szCs w:val="26"/>
        </w:rPr>
        <w:t>__</w:t>
      </w:r>
      <w:r w:rsidRPr="025DEBBF">
        <w:rPr>
          <w:sz w:val="26"/>
          <w:szCs w:val="26"/>
        </w:rPr>
        <w:t xml:space="preserve"> коп. Стоимость работ НДС не облагается в связи с применением Подрядчиком Упрощенной Системы Налогообложения в соответствии со ст. 346.12 Налогового Кодекса РФ.</w:t>
      </w:r>
    </w:p>
    <w:p w14:paraId="4367CA0E" w14:textId="77777777" w:rsidR="00F57152" w:rsidRPr="004C195F" w:rsidRDefault="025DEBBF" w:rsidP="025DEBBF">
      <w:pPr>
        <w:spacing w:after="33" w:line="240" w:lineRule="auto"/>
        <w:ind w:left="567" w:firstLine="0"/>
        <w:rPr>
          <w:sz w:val="26"/>
          <w:szCs w:val="26"/>
        </w:rPr>
      </w:pPr>
      <w:r w:rsidRPr="025DEBBF">
        <w:rPr>
          <w:sz w:val="26"/>
          <w:szCs w:val="26"/>
        </w:rPr>
        <w:t>2.2. Цена Договора является твердой и определяется на весь срок исполнения Договора.</w:t>
      </w:r>
    </w:p>
    <w:p w14:paraId="7FBF469C" w14:textId="47162225" w:rsidR="00F57152" w:rsidRPr="004C195F" w:rsidRDefault="025DEBBF" w:rsidP="025DEBBF">
      <w:pPr>
        <w:spacing w:after="33" w:line="240" w:lineRule="auto"/>
        <w:ind w:left="567" w:firstLine="0"/>
        <w:rPr>
          <w:sz w:val="26"/>
          <w:szCs w:val="26"/>
        </w:rPr>
      </w:pPr>
      <w:r w:rsidRPr="025DEBBF">
        <w:rPr>
          <w:sz w:val="26"/>
          <w:szCs w:val="26"/>
        </w:rPr>
        <w:t>2.3. Цена Договора указана с учетом всех расходов Подрядчика, связанных с выполнением работ, в том числе расходов на материалы, транспортные услуги, технические услуги, монтаж оборудования, страхование, услуг соисполнителей, а также расходов на уплату налогов, сборов и других обязательных платежей.</w:t>
      </w:r>
    </w:p>
    <w:p w14:paraId="1C0B32EB" w14:textId="065382A5" w:rsidR="00F57152" w:rsidRPr="004C195F" w:rsidRDefault="025DEBBF" w:rsidP="025DEBBF">
      <w:pPr>
        <w:spacing w:after="33" w:line="240" w:lineRule="auto"/>
        <w:ind w:left="567" w:firstLine="0"/>
        <w:rPr>
          <w:sz w:val="26"/>
          <w:szCs w:val="26"/>
        </w:rPr>
      </w:pPr>
      <w:r w:rsidRPr="025DEBBF">
        <w:rPr>
          <w:sz w:val="26"/>
          <w:szCs w:val="26"/>
        </w:rPr>
        <w:t>2.4. Цена договора может быть снижена по соглашению Сторон без изменения, предусмотренных договором объема и качества выполняемых работ и иных условий Договора.</w:t>
      </w:r>
    </w:p>
    <w:p w14:paraId="74AD155E" w14:textId="6B3ACD3C" w:rsidR="00F57152" w:rsidRPr="004C195F" w:rsidRDefault="025DEBBF" w:rsidP="025DEBBF">
      <w:pPr>
        <w:spacing w:after="33" w:line="240" w:lineRule="auto"/>
        <w:ind w:left="567" w:firstLine="0"/>
        <w:rPr>
          <w:sz w:val="26"/>
          <w:szCs w:val="26"/>
        </w:rPr>
      </w:pPr>
      <w:r w:rsidRPr="025DEBBF">
        <w:rPr>
          <w:sz w:val="26"/>
          <w:szCs w:val="26"/>
        </w:rPr>
        <w:t>2.5. Стоимость работ устанавливается в российских рублях. Оплата Заказчиком оказываемых Подрядчиком работ производится на основании выставляемых Подрядчиком счетов и подписанных сторонами Актов сдачи-приемки выполненных работ, предоставленных материалов и переданных прав на объекты интеллектуальной собственности (далее «Акт») исходя из фактического объема выполненных работ.</w:t>
      </w:r>
    </w:p>
    <w:p w14:paraId="08F20591" w14:textId="0C4A3C19" w:rsidR="00F57152" w:rsidRPr="004C195F" w:rsidRDefault="025DEBBF" w:rsidP="025DEBBF">
      <w:pPr>
        <w:spacing w:after="33" w:line="240" w:lineRule="auto"/>
        <w:ind w:left="567" w:firstLine="0"/>
        <w:rPr>
          <w:sz w:val="26"/>
          <w:szCs w:val="26"/>
        </w:rPr>
      </w:pPr>
      <w:r w:rsidRPr="025DEBBF">
        <w:rPr>
          <w:sz w:val="26"/>
          <w:szCs w:val="26"/>
        </w:rPr>
        <w:t>2.6. Оплата Заказчиком выполненных работ осуществляется в срок, не превышающий 20 (двадцати) календарных дней с даты подписания Заказчиком Акта.</w:t>
      </w:r>
    </w:p>
    <w:p w14:paraId="47CC3D21" w14:textId="2B6F3763" w:rsidR="00F57152" w:rsidRPr="004C195F" w:rsidRDefault="025DEBBF" w:rsidP="025DEBBF">
      <w:pPr>
        <w:spacing w:after="33" w:line="240" w:lineRule="auto"/>
        <w:ind w:left="567" w:firstLine="0"/>
        <w:rPr>
          <w:sz w:val="26"/>
          <w:szCs w:val="26"/>
        </w:rPr>
      </w:pPr>
      <w:r w:rsidRPr="025DEBBF">
        <w:rPr>
          <w:sz w:val="26"/>
          <w:szCs w:val="26"/>
        </w:rPr>
        <w:t>2.7. Обязательства Заказчика по оплате выполненных работ считаются исполненными с момента списания денежных средств со счета Заказчика.</w:t>
      </w:r>
    </w:p>
    <w:p w14:paraId="0151F056" w14:textId="4EF65472" w:rsidR="00F57152" w:rsidRPr="004C195F" w:rsidRDefault="025DEBBF" w:rsidP="025DEBBF">
      <w:pPr>
        <w:spacing w:after="33" w:line="240" w:lineRule="auto"/>
        <w:ind w:left="567" w:firstLine="0"/>
        <w:rPr>
          <w:sz w:val="26"/>
          <w:szCs w:val="26"/>
        </w:rPr>
      </w:pPr>
      <w:r w:rsidRPr="025DEBBF">
        <w:rPr>
          <w:sz w:val="26"/>
          <w:szCs w:val="26"/>
        </w:rPr>
        <w:t xml:space="preserve">2.8. В случае если в процессе выполнения Подрядчиком работ Заказчиком вносятся изменения, влияющие на объем выполняемых работ, стоимость работ подлежит изменению в соответствии с дополнительным соглашением Сторон, оформленным в письменной форме. </w:t>
      </w:r>
    </w:p>
    <w:p w14:paraId="58E5E30A" w14:textId="06AB721F" w:rsidR="00F57152" w:rsidRPr="004C195F" w:rsidRDefault="025DEBBF" w:rsidP="025DEBBF">
      <w:pPr>
        <w:spacing w:after="33" w:line="240" w:lineRule="auto"/>
        <w:ind w:left="567" w:firstLine="0"/>
        <w:rPr>
          <w:sz w:val="26"/>
          <w:szCs w:val="26"/>
        </w:rPr>
      </w:pPr>
      <w:r w:rsidRPr="025DEBBF">
        <w:rPr>
          <w:sz w:val="26"/>
          <w:szCs w:val="26"/>
        </w:rPr>
        <w:t>2.9. В случае уменьшения в соответствии с Бюджетным кодексом РФ Министерству образования Московской области и Департаменту образования и науки г. Москвы ранее доведенных в установленном порядке лимитов бюджетных обязательств на предоставление субсидии на финансовое обеспечение выполнения государственного (муниципального) задания Заказчика, Стороны вправе изменить размер и (или) сроки оплаты и (или) объем выполняемых работ.</w:t>
      </w:r>
    </w:p>
    <w:p w14:paraId="0643CDDA" w14:textId="7A45D41E" w:rsidR="00D1172E" w:rsidRPr="004C195F" w:rsidRDefault="025DEBBF" w:rsidP="025DEBBF">
      <w:pPr>
        <w:spacing w:after="33" w:line="240" w:lineRule="auto"/>
        <w:ind w:left="567" w:firstLine="0"/>
        <w:rPr>
          <w:sz w:val="26"/>
          <w:szCs w:val="26"/>
        </w:rPr>
      </w:pPr>
      <w:r w:rsidRPr="025DEBBF">
        <w:rPr>
          <w:sz w:val="26"/>
          <w:szCs w:val="26"/>
        </w:rPr>
        <w:t>2.10. Источником финансирования настоящего договора являются поступление денежных средств от учредителей на обеспечение деятельности АНО «Авангард», в том числе в форме субсидии, из бюджета Московской области, бюджета города Москвы в сроки и в размере, установленные законом Московской области о бюджете Московской области на очередной финансовый год и плановый период и государственной программой Московской области «Образование Подмосковья», законом города Москвы о бюджете города Москвы на очередной финансовый год и плановый период, государственной программой города Москвы «Развитие образования города Москвы («Столичное образование»)».</w:t>
      </w:r>
    </w:p>
    <w:p w14:paraId="723CE827" w14:textId="77777777" w:rsidR="00043FB0" w:rsidRPr="004C195F" w:rsidRDefault="025DEBBF" w:rsidP="025DEBBF">
      <w:pPr>
        <w:spacing w:after="33" w:line="240" w:lineRule="auto"/>
        <w:ind w:left="567" w:firstLine="0"/>
        <w:rPr>
          <w:sz w:val="26"/>
          <w:szCs w:val="26"/>
        </w:rPr>
      </w:pPr>
      <w:r w:rsidRPr="025DEBBF">
        <w:rPr>
          <w:sz w:val="26"/>
          <w:szCs w:val="26"/>
        </w:rPr>
        <w:lastRenderedPageBreak/>
        <w:t xml:space="preserve"> </w:t>
      </w:r>
    </w:p>
    <w:p w14:paraId="25A316B5" w14:textId="77777777" w:rsidR="0048124F" w:rsidRPr="004C195F" w:rsidRDefault="025DEBBF" w:rsidP="025DEBBF">
      <w:pPr>
        <w:pStyle w:val="1"/>
        <w:spacing w:line="240" w:lineRule="auto"/>
        <w:ind w:left="567" w:firstLine="0"/>
        <w:rPr>
          <w:sz w:val="26"/>
          <w:szCs w:val="26"/>
        </w:rPr>
      </w:pPr>
      <w:r w:rsidRPr="025DEBBF">
        <w:rPr>
          <w:sz w:val="26"/>
          <w:szCs w:val="26"/>
        </w:rPr>
        <w:t>Обеспечение исполнения Договора и гарантийных обязательств</w:t>
      </w:r>
    </w:p>
    <w:p w14:paraId="423A7E4F" w14:textId="27003419" w:rsidR="0048124F" w:rsidRPr="004C195F" w:rsidRDefault="025DEBBF" w:rsidP="00721782">
      <w:pPr>
        <w:pStyle w:val="1"/>
        <w:numPr>
          <w:ilvl w:val="0"/>
          <w:numId w:val="0"/>
        </w:numPr>
        <w:spacing w:line="240" w:lineRule="auto"/>
        <w:ind w:left="567"/>
        <w:jc w:val="both"/>
      </w:pPr>
      <w:r w:rsidRPr="025DEBBF">
        <w:rPr>
          <w:b w:val="0"/>
          <w:sz w:val="26"/>
          <w:szCs w:val="26"/>
        </w:rPr>
        <w:t xml:space="preserve">3.1. Для обеспечения исполнения Договора, Подрядчиком предоставлена безотзывная банковская гарантия в размере </w:t>
      </w:r>
      <w:r w:rsidR="009D66F1">
        <w:rPr>
          <w:b w:val="0"/>
          <w:sz w:val="26"/>
          <w:szCs w:val="26"/>
        </w:rPr>
        <w:t>______________</w:t>
      </w:r>
      <w:r w:rsidRPr="025DEBBF">
        <w:rPr>
          <w:b w:val="0"/>
          <w:sz w:val="26"/>
          <w:szCs w:val="26"/>
        </w:rPr>
        <w:t xml:space="preserve"> рублей, что составляет 10 % (десять процентов) от максимальной цены Договора.</w:t>
      </w:r>
    </w:p>
    <w:p w14:paraId="590C7F3B" w14:textId="77777777" w:rsidR="0048124F" w:rsidRPr="004C195F" w:rsidRDefault="025DEBBF" w:rsidP="025DEBBF">
      <w:pPr>
        <w:pStyle w:val="1"/>
        <w:numPr>
          <w:ilvl w:val="0"/>
          <w:numId w:val="0"/>
        </w:numPr>
        <w:spacing w:line="240" w:lineRule="auto"/>
        <w:ind w:left="567"/>
        <w:jc w:val="both"/>
        <w:rPr>
          <w:b w:val="0"/>
          <w:sz w:val="26"/>
          <w:szCs w:val="26"/>
        </w:rPr>
      </w:pPr>
      <w:r w:rsidRPr="025DEBBF">
        <w:rPr>
          <w:b w:val="0"/>
          <w:sz w:val="26"/>
          <w:szCs w:val="26"/>
        </w:rPr>
        <w:t>3.2. В случае, если Подрядчиком в качестве обеспечения исполнения Договора и (или) гарантийных обязательств выбрана безотзывная банковская гарантия, данная банковская гарантия должна соответствовать требованиям законодательства РФ и Конкурсной документации.</w:t>
      </w:r>
    </w:p>
    <w:p w14:paraId="4F79CECD" w14:textId="77777777" w:rsidR="0048124F" w:rsidRPr="004C195F" w:rsidRDefault="025DEBBF" w:rsidP="025DEBBF">
      <w:pPr>
        <w:pStyle w:val="1"/>
        <w:numPr>
          <w:ilvl w:val="0"/>
          <w:numId w:val="0"/>
        </w:numPr>
        <w:spacing w:line="240" w:lineRule="auto"/>
        <w:ind w:left="567"/>
        <w:jc w:val="both"/>
        <w:rPr>
          <w:b w:val="0"/>
          <w:sz w:val="26"/>
          <w:szCs w:val="26"/>
        </w:rPr>
      </w:pPr>
      <w:r w:rsidRPr="025DEBBF">
        <w:rPr>
          <w:b w:val="0"/>
          <w:sz w:val="26"/>
          <w:szCs w:val="26"/>
        </w:rPr>
        <w:t>Срок действия банковской гарантии, обеспечивающей исполнение Договора, должен превышать предусмотренный Договором срок исполнения обязательств, которые должны быть обеспечены такой банковской гарантией, не менее чем на один месяц.</w:t>
      </w:r>
    </w:p>
    <w:p w14:paraId="0EFF7C8C" w14:textId="77777777" w:rsidR="0048124F" w:rsidRPr="004C195F" w:rsidRDefault="025DEBBF" w:rsidP="025DEBBF">
      <w:pPr>
        <w:pStyle w:val="1"/>
        <w:numPr>
          <w:ilvl w:val="0"/>
          <w:numId w:val="0"/>
        </w:numPr>
        <w:spacing w:line="240" w:lineRule="auto"/>
        <w:ind w:left="567"/>
        <w:jc w:val="both"/>
        <w:rPr>
          <w:b w:val="0"/>
          <w:sz w:val="26"/>
          <w:szCs w:val="26"/>
        </w:rPr>
      </w:pPr>
      <w:r w:rsidRPr="025DEBBF">
        <w:rPr>
          <w:b w:val="0"/>
          <w:sz w:val="26"/>
          <w:szCs w:val="26"/>
        </w:rPr>
        <w:t>3.3. В случае отзыва в соответствии с законодательством Российской Федерации у банка, предоставившего банковскую гарантию в качестве обеспечения исполнения договора и (или) гарантийных обязательств, лицензии на осуществление банковских операций Подрядчик обязан предоставить новое обеспечение исполнения договора и (или) гарантийных обязательств не позднее одного месяца со дня надлежащего уведомления Заказчиком Подрядчика о необходимости предоставить соответствующее обеспечение.</w:t>
      </w:r>
    </w:p>
    <w:p w14:paraId="7A59B3D0" w14:textId="77777777" w:rsidR="0048124F" w:rsidRPr="004C195F" w:rsidRDefault="0048124F" w:rsidP="025DEBBF">
      <w:pPr>
        <w:spacing w:line="240" w:lineRule="auto"/>
        <w:ind w:left="567" w:firstLine="0"/>
        <w:rPr>
          <w:sz w:val="26"/>
          <w:szCs w:val="26"/>
        </w:rPr>
      </w:pPr>
    </w:p>
    <w:p w14:paraId="5E54322A" w14:textId="77777777" w:rsidR="0048124F" w:rsidRPr="004C195F" w:rsidRDefault="025DEBBF" w:rsidP="00C706AD">
      <w:pPr>
        <w:pStyle w:val="1"/>
        <w:ind w:left="567" w:right="35" w:firstLine="0"/>
        <w:rPr>
          <w:sz w:val="26"/>
          <w:szCs w:val="26"/>
        </w:rPr>
      </w:pPr>
      <w:r w:rsidRPr="025DEBBF">
        <w:rPr>
          <w:sz w:val="26"/>
          <w:szCs w:val="26"/>
        </w:rPr>
        <w:t xml:space="preserve">Порядок сдачи-приемки выполненных работ </w:t>
      </w:r>
    </w:p>
    <w:p w14:paraId="5F155BFC" w14:textId="1183B805" w:rsidR="004550B1" w:rsidRPr="004C195F" w:rsidRDefault="025DEBBF" w:rsidP="00C706AD">
      <w:pPr>
        <w:spacing w:after="33" w:line="259" w:lineRule="auto"/>
        <w:ind w:left="567" w:firstLine="0"/>
        <w:rPr>
          <w:sz w:val="26"/>
          <w:szCs w:val="26"/>
          <w:highlight w:val="yellow"/>
        </w:rPr>
      </w:pPr>
      <w:r w:rsidRPr="025DEBBF">
        <w:rPr>
          <w:sz w:val="26"/>
          <w:szCs w:val="26"/>
        </w:rPr>
        <w:t xml:space="preserve">4.1. Сдача-приемка выполненных Подрядчиком работ оформляется Актом сдачи-приемки выполненных работ, предоставленных материалов и переданных прав на объекты интеллектуальной собственности, составленном по утвержденной форме (Приложение № 3 к Договору). </w:t>
      </w:r>
    </w:p>
    <w:p w14:paraId="5176AD82" w14:textId="77777777" w:rsidR="0048124F" w:rsidRPr="004C195F" w:rsidRDefault="025DEBBF" w:rsidP="00C706AD">
      <w:pPr>
        <w:spacing w:after="33" w:line="259" w:lineRule="auto"/>
        <w:ind w:left="567" w:firstLine="0"/>
        <w:rPr>
          <w:sz w:val="26"/>
          <w:szCs w:val="26"/>
        </w:rPr>
      </w:pPr>
      <w:r w:rsidRPr="025DEBBF">
        <w:rPr>
          <w:sz w:val="26"/>
          <w:szCs w:val="26"/>
        </w:rPr>
        <w:t>4.2. Выполненные работы принимаются Заказчиком по итогам каждого календарного месяца.</w:t>
      </w:r>
    </w:p>
    <w:p w14:paraId="50EB41B2" w14:textId="03454C24" w:rsidR="0048124F" w:rsidRPr="004C195F" w:rsidRDefault="025DEBBF" w:rsidP="00C706AD">
      <w:pPr>
        <w:spacing w:after="33" w:line="259" w:lineRule="auto"/>
        <w:ind w:left="567" w:firstLine="0"/>
        <w:rPr>
          <w:sz w:val="26"/>
          <w:szCs w:val="26"/>
        </w:rPr>
      </w:pPr>
      <w:r w:rsidRPr="025DEBBF">
        <w:rPr>
          <w:sz w:val="26"/>
          <w:szCs w:val="26"/>
        </w:rPr>
        <w:t xml:space="preserve">4.3. Подрядчик обязуется предоставлять Акты, в соответствии с выполненными работами, указанными в п. 1.2 Договора, </w:t>
      </w:r>
      <w:r w:rsidR="00B90670">
        <w:rPr>
          <w:sz w:val="26"/>
          <w:szCs w:val="26"/>
        </w:rPr>
        <w:t xml:space="preserve">1 раз в месяц </w:t>
      </w:r>
      <w:r w:rsidRPr="025DEBBF">
        <w:rPr>
          <w:sz w:val="26"/>
          <w:szCs w:val="26"/>
        </w:rPr>
        <w:t>в течение 3 (трех) рабочих дней после окончания очередного периода работ. Работы, начатые в предыдущем периоде и законченные в текущем периоде принимаются Заказчиком в текущем периоде. Работы, начатые Подрядчиком в текущем периоде и законченные в следующем периоде, принимаются Заказчиком в следующем периоде. Частичная приемка работ не производится.</w:t>
      </w:r>
    </w:p>
    <w:p w14:paraId="6C4431F6" w14:textId="77777777" w:rsidR="0048124F" w:rsidRPr="004C195F" w:rsidRDefault="025DEBBF" w:rsidP="00C706AD">
      <w:pPr>
        <w:spacing w:after="33" w:line="259" w:lineRule="auto"/>
        <w:ind w:left="567" w:firstLine="0"/>
        <w:rPr>
          <w:sz w:val="26"/>
          <w:szCs w:val="26"/>
        </w:rPr>
      </w:pPr>
      <w:r w:rsidRPr="025DEBBF">
        <w:rPr>
          <w:sz w:val="26"/>
          <w:szCs w:val="26"/>
        </w:rPr>
        <w:t xml:space="preserve">4.4. Заказчик обязуется в течение 3 (трех) рабочих дней утвердить Акт или представить Подрядчику соответствующие замечания, которые Подрядчик должен исправить в течение 3 (трех) рабочих дней с даты получения таких замечаний. Датой Акта считается дата, указанная на Акте, при условии его подписания обеими Сторонами. В случае направления Заказчиком претензий по Акту, после их урегулирования Подрядчик предоставляет новый Акт, датированный днем урегулирования всех спорных вопросов. </w:t>
      </w:r>
    </w:p>
    <w:p w14:paraId="0F3DA494" w14:textId="77777777" w:rsidR="0048124F" w:rsidRPr="004C195F" w:rsidRDefault="0048124F" w:rsidP="002A52D6">
      <w:pPr>
        <w:ind w:left="567" w:firstLine="0"/>
        <w:rPr>
          <w:sz w:val="26"/>
          <w:szCs w:val="26"/>
        </w:rPr>
      </w:pPr>
    </w:p>
    <w:p w14:paraId="4ADF7F22" w14:textId="34CDDAFB" w:rsidR="00043FB0" w:rsidRPr="004C195F" w:rsidRDefault="025DEBBF" w:rsidP="00C706AD">
      <w:pPr>
        <w:pStyle w:val="1"/>
        <w:ind w:left="567" w:right="35" w:firstLine="0"/>
        <w:rPr>
          <w:sz w:val="26"/>
          <w:szCs w:val="26"/>
        </w:rPr>
      </w:pPr>
      <w:r w:rsidRPr="025DEBBF">
        <w:rPr>
          <w:sz w:val="26"/>
          <w:szCs w:val="26"/>
        </w:rPr>
        <w:t>Обязанности Подрядчика</w:t>
      </w:r>
    </w:p>
    <w:p w14:paraId="7B1D0C1F" w14:textId="40657FF1" w:rsidR="00043FB0" w:rsidRPr="004C195F" w:rsidRDefault="025DEBBF" w:rsidP="00C706AD">
      <w:pPr>
        <w:ind w:left="567" w:right="11" w:firstLine="0"/>
        <w:rPr>
          <w:sz w:val="26"/>
          <w:szCs w:val="26"/>
        </w:rPr>
      </w:pPr>
      <w:r w:rsidRPr="025DEBBF">
        <w:rPr>
          <w:sz w:val="26"/>
          <w:szCs w:val="26"/>
        </w:rPr>
        <w:t xml:space="preserve">5.1. Подрядчик обязуется выполнять работы наилучшим образом, ответственно в профессиональном и коммерческом отношениях и в соответствии с общепринятыми принципами осуществления рекламной и иной профессиональной деятельности. </w:t>
      </w:r>
    </w:p>
    <w:p w14:paraId="60085333" w14:textId="77777777" w:rsidR="00DF5D41" w:rsidRDefault="025DEBBF" w:rsidP="00C706AD">
      <w:pPr>
        <w:ind w:left="567" w:right="11" w:firstLine="0"/>
        <w:rPr>
          <w:sz w:val="26"/>
          <w:szCs w:val="26"/>
        </w:rPr>
      </w:pPr>
      <w:r w:rsidRPr="025DEBBF">
        <w:rPr>
          <w:sz w:val="26"/>
          <w:szCs w:val="26"/>
        </w:rPr>
        <w:lastRenderedPageBreak/>
        <w:t>5.2. Подрядчик гарантирует наличие у него необходимых разрешений и лицензий в соответствии с действующим законодательством РФ для осуществления своих обязательств по настоящему Договору.</w:t>
      </w:r>
    </w:p>
    <w:p w14:paraId="1D9650A7" w14:textId="49D73490" w:rsidR="00043FB0" w:rsidRPr="004C195F" w:rsidRDefault="025DEBBF" w:rsidP="00C706AD">
      <w:pPr>
        <w:ind w:left="567" w:right="11" w:firstLine="0"/>
        <w:rPr>
          <w:sz w:val="26"/>
          <w:szCs w:val="26"/>
        </w:rPr>
      </w:pPr>
      <w:r w:rsidRPr="025DEBBF">
        <w:rPr>
          <w:sz w:val="26"/>
          <w:szCs w:val="26"/>
        </w:rPr>
        <w:t xml:space="preserve">5.3. Подрядчик должен обеспечить соответствие выполняемых работ действующему законодательству РФ.  </w:t>
      </w:r>
    </w:p>
    <w:p w14:paraId="2AA0E4E5" w14:textId="54E9F342" w:rsidR="00043FB0" w:rsidRPr="004C195F" w:rsidRDefault="025DEBBF" w:rsidP="00C706AD">
      <w:pPr>
        <w:spacing w:after="2"/>
        <w:ind w:left="567" w:right="11" w:firstLine="0"/>
        <w:rPr>
          <w:sz w:val="26"/>
          <w:szCs w:val="26"/>
        </w:rPr>
      </w:pPr>
      <w:r w:rsidRPr="025DEBBF">
        <w:rPr>
          <w:sz w:val="26"/>
          <w:szCs w:val="26"/>
        </w:rPr>
        <w:t xml:space="preserve">5.4. По окончании срока действия Договора Подрядчик обязан вернуть Заказчику все документы, а также продукты рекламной деятельности, предоставленные Заказчиком или произведенные Подрядчиком для Заказчика в рамках настоящего Договора. </w:t>
      </w:r>
    </w:p>
    <w:p w14:paraId="7979F0F1" w14:textId="77777777" w:rsidR="00043FB0" w:rsidRPr="004C195F" w:rsidRDefault="00A072A2" w:rsidP="00C706AD">
      <w:pPr>
        <w:spacing w:after="31" w:line="259" w:lineRule="auto"/>
        <w:ind w:left="567" w:firstLine="0"/>
        <w:rPr>
          <w:sz w:val="26"/>
          <w:szCs w:val="26"/>
        </w:rPr>
      </w:pPr>
      <w:r w:rsidRPr="004C195F">
        <w:rPr>
          <w:sz w:val="26"/>
          <w:szCs w:val="26"/>
        </w:rPr>
        <w:t xml:space="preserve"> </w:t>
      </w:r>
    </w:p>
    <w:p w14:paraId="561D3FE4" w14:textId="77777777" w:rsidR="00043FB0" w:rsidRPr="004C195F" w:rsidRDefault="025DEBBF" w:rsidP="00C706AD">
      <w:pPr>
        <w:pStyle w:val="1"/>
        <w:ind w:left="567" w:right="27" w:firstLine="0"/>
        <w:rPr>
          <w:sz w:val="26"/>
          <w:szCs w:val="26"/>
        </w:rPr>
      </w:pPr>
      <w:r w:rsidRPr="025DEBBF">
        <w:rPr>
          <w:sz w:val="26"/>
          <w:szCs w:val="26"/>
        </w:rPr>
        <w:t>Обязанности Заказчика</w:t>
      </w:r>
    </w:p>
    <w:p w14:paraId="3B28EEDC" w14:textId="45EE7F03" w:rsidR="00043FB0" w:rsidRPr="004C195F" w:rsidRDefault="025DEBBF" w:rsidP="00C706AD">
      <w:pPr>
        <w:ind w:left="567" w:right="11" w:firstLine="0"/>
        <w:rPr>
          <w:sz w:val="26"/>
          <w:szCs w:val="26"/>
        </w:rPr>
      </w:pPr>
      <w:r w:rsidRPr="025DEBBF">
        <w:rPr>
          <w:sz w:val="26"/>
          <w:szCs w:val="26"/>
        </w:rPr>
        <w:t xml:space="preserve">6.1. Заказчик обязуется предоставлять Подрядчику надлежащую информацию, необходимую для выполнения работ. </w:t>
      </w:r>
    </w:p>
    <w:p w14:paraId="2C605061" w14:textId="19908333" w:rsidR="00043FB0" w:rsidRPr="004C195F" w:rsidRDefault="025DEBBF" w:rsidP="00C706AD">
      <w:pPr>
        <w:ind w:left="567" w:right="11" w:firstLine="0"/>
        <w:rPr>
          <w:sz w:val="26"/>
          <w:szCs w:val="26"/>
        </w:rPr>
      </w:pPr>
      <w:r w:rsidRPr="025DEBBF">
        <w:rPr>
          <w:sz w:val="26"/>
          <w:szCs w:val="26"/>
        </w:rPr>
        <w:t xml:space="preserve">6.2. Заказчик оплачивает работы Подрядчика в порядке, установленном в </w:t>
      </w:r>
      <w:r w:rsidR="00B90670">
        <w:rPr>
          <w:sz w:val="26"/>
          <w:szCs w:val="26"/>
        </w:rPr>
        <w:t>разделе</w:t>
      </w:r>
      <w:r w:rsidRPr="025DEBBF">
        <w:rPr>
          <w:sz w:val="26"/>
          <w:szCs w:val="26"/>
        </w:rPr>
        <w:t xml:space="preserve"> 2 настоящего Договора. </w:t>
      </w:r>
    </w:p>
    <w:p w14:paraId="05F866A5" w14:textId="77777777" w:rsidR="00043FB0" w:rsidRPr="004C195F" w:rsidRDefault="00A072A2" w:rsidP="00C706AD">
      <w:pPr>
        <w:spacing w:after="18" w:line="259" w:lineRule="auto"/>
        <w:ind w:left="567" w:firstLine="0"/>
        <w:rPr>
          <w:sz w:val="26"/>
          <w:szCs w:val="26"/>
        </w:rPr>
      </w:pPr>
      <w:r w:rsidRPr="004C195F">
        <w:rPr>
          <w:sz w:val="26"/>
          <w:szCs w:val="26"/>
        </w:rPr>
        <w:t xml:space="preserve"> </w:t>
      </w:r>
    </w:p>
    <w:p w14:paraId="25866D68" w14:textId="77777777" w:rsidR="00043FB0" w:rsidRPr="004C195F" w:rsidRDefault="025DEBBF" w:rsidP="00C706AD">
      <w:pPr>
        <w:pStyle w:val="1"/>
        <w:ind w:left="567" w:right="40" w:firstLine="0"/>
        <w:rPr>
          <w:sz w:val="26"/>
          <w:szCs w:val="26"/>
        </w:rPr>
      </w:pPr>
      <w:r w:rsidRPr="025DEBBF">
        <w:rPr>
          <w:sz w:val="26"/>
          <w:szCs w:val="26"/>
        </w:rPr>
        <w:t>Интеллектуальная собственность</w:t>
      </w:r>
    </w:p>
    <w:p w14:paraId="312001BA" w14:textId="76F6A2F6" w:rsidR="00580380" w:rsidRPr="004C195F" w:rsidRDefault="025DEBBF" w:rsidP="00C706AD">
      <w:pPr>
        <w:spacing w:after="31" w:line="259" w:lineRule="auto"/>
        <w:ind w:left="567" w:firstLine="0"/>
        <w:rPr>
          <w:sz w:val="26"/>
          <w:szCs w:val="26"/>
        </w:rPr>
      </w:pPr>
      <w:r w:rsidRPr="025DEBBF">
        <w:rPr>
          <w:sz w:val="26"/>
          <w:szCs w:val="26"/>
        </w:rPr>
        <w:t xml:space="preserve">7.1. Подрядчик (правообладатель) отчуждает Заказчику исключительное имущественное право на объекты интеллектуальной собственности (далее – ОИС), созданные Подрядчиком в рамках выполнения работ по настоящему Договору в рамках Заявок в полном объеме в соответствии со ст.1285 ГК РФ, включая право на внесение в ОИС изменений, в том числе связанных с созданием на их основе нового произведения. </w:t>
      </w:r>
    </w:p>
    <w:p w14:paraId="33EF1955" w14:textId="2015299E" w:rsidR="00580380" w:rsidRPr="004C195F" w:rsidRDefault="025DEBBF" w:rsidP="00C706AD">
      <w:pPr>
        <w:spacing w:after="31" w:line="259" w:lineRule="auto"/>
        <w:ind w:left="567" w:firstLine="0"/>
        <w:rPr>
          <w:sz w:val="26"/>
          <w:szCs w:val="26"/>
        </w:rPr>
      </w:pPr>
      <w:r w:rsidRPr="025DEBBF">
        <w:rPr>
          <w:sz w:val="26"/>
          <w:szCs w:val="26"/>
        </w:rPr>
        <w:t xml:space="preserve">7.2 Стороны настоящим соглашаются, что права, указанные в п. 7.1 настоящего Договора, передаются Заказчику как в отношении ОИС целиком, так и в отношении любых отдельных элементов, фрагментов и частей ОИС. </w:t>
      </w:r>
    </w:p>
    <w:p w14:paraId="76ABA6C5" w14:textId="211158D6" w:rsidR="00580380" w:rsidRPr="004C195F" w:rsidRDefault="025DEBBF" w:rsidP="00C706AD">
      <w:pPr>
        <w:spacing w:after="31" w:line="259" w:lineRule="auto"/>
        <w:ind w:left="567" w:firstLine="0"/>
        <w:rPr>
          <w:sz w:val="26"/>
          <w:szCs w:val="26"/>
        </w:rPr>
      </w:pPr>
      <w:r w:rsidRPr="025DEBBF">
        <w:rPr>
          <w:sz w:val="26"/>
          <w:szCs w:val="26"/>
        </w:rPr>
        <w:t xml:space="preserve">7.2.1. В отношении использования ОИС Подрядчик настоящим гарантирует Заказчику, что Заказчик вправе по его собственному усмотрению определять, будет ли при таком использовании указываться имена авторов ОИС. Подрядчик настоящим подтверждает, что он не возражает против анонимного использования ОИС, равно как и против указания его наименования в этой связи, а также подтверждает, что им получено согласие авторов ОИС как на анонимное использование ОИС, так и на указание имен авторов при использовании ОИС. </w:t>
      </w:r>
    </w:p>
    <w:p w14:paraId="3229CC0D" w14:textId="0BDFB5D8" w:rsidR="00580380" w:rsidRPr="004C195F" w:rsidRDefault="025DEBBF" w:rsidP="00C706AD">
      <w:pPr>
        <w:spacing w:after="31" w:line="259" w:lineRule="auto"/>
        <w:ind w:left="567" w:firstLine="0"/>
        <w:rPr>
          <w:sz w:val="26"/>
          <w:szCs w:val="26"/>
        </w:rPr>
      </w:pPr>
      <w:r w:rsidRPr="025DEBBF">
        <w:rPr>
          <w:sz w:val="26"/>
          <w:szCs w:val="26"/>
        </w:rPr>
        <w:t xml:space="preserve">7.2.3. Все права, перечисленные в п. 7.1 настоящего Договора, Заказчик вправе использовать самостоятельно и передавать или предоставлять любым третьим лицам по своему усмотрению без дополнительного согласования с Подрядчиком и без дополнительных выплат Подрядчику. </w:t>
      </w:r>
    </w:p>
    <w:p w14:paraId="0885EB90" w14:textId="315FB2CD" w:rsidR="00580380" w:rsidRPr="004C195F" w:rsidRDefault="025DEBBF" w:rsidP="00C706AD">
      <w:pPr>
        <w:spacing w:after="31" w:line="259" w:lineRule="auto"/>
        <w:ind w:left="567" w:firstLine="0"/>
        <w:rPr>
          <w:sz w:val="26"/>
          <w:szCs w:val="26"/>
        </w:rPr>
      </w:pPr>
      <w:r w:rsidRPr="025DEBBF">
        <w:rPr>
          <w:sz w:val="26"/>
          <w:szCs w:val="26"/>
        </w:rPr>
        <w:t xml:space="preserve">7.3. Вознаграждение за отчуждение исключительного права, указанного в п. 7.1 настоящего Договора, включено в стоимость работ, направленных на создание ОИС, и отдельно не уплачивается. При этом исключительное право на ОИС принадлежит Заказчику с момента подписания Акта. </w:t>
      </w:r>
    </w:p>
    <w:p w14:paraId="14AAA8D0" w14:textId="42E56F5A" w:rsidR="00580380" w:rsidRPr="004C195F" w:rsidRDefault="025DEBBF" w:rsidP="00C706AD">
      <w:pPr>
        <w:spacing w:after="31" w:line="259" w:lineRule="auto"/>
        <w:ind w:left="567" w:firstLine="0"/>
        <w:rPr>
          <w:sz w:val="26"/>
          <w:szCs w:val="26"/>
        </w:rPr>
      </w:pPr>
      <w:r w:rsidRPr="025DEBBF">
        <w:rPr>
          <w:sz w:val="26"/>
          <w:szCs w:val="26"/>
        </w:rPr>
        <w:t xml:space="preserve">7.4. Подрядчик сохраняет право собственности на материалы (макеты, модели, слайды, изображения, рисунки, чертежи и пр.) и иные права на ОИС, содержащиеся в материалах, которые не передавались Заказчику и не были приняты Заказчиком. При этом не принятые ОИС не подлежат включению в Акт. </w:t>
      </w:r>
    </w:p>
    <w:p w14:paraId="721B018F" w14:textId="63E78054" w:rsidR="00580380" w:rsidRPr="004C195F" w:rsidRDefault="025DEBBF" w:rsidP="00C706AD">
      <w:pPr>
        <w:spacing w:after="31" w:line="259" w:lineRule="auto"/>
        <w:ind w:left="567" w:firstLine="0"/>
        <w:rPr>
          <w:sz w:val="26"/>
          <w:szCs w:val="26"/>
        </w:rPr>
      </w:pPr>
      <w:r w:rsidRPr="025DEBBF">
        <w:rPr>
          <w:sz w:val="26"/>
          <w:szCs w:val="26"/>
        </w:rPr>
        <w:lastRenderedPageBreak/>
        <w:t xml:space="preserve">7.5. Настоящим Подрядчик в отношении созданных или приобретенных Подрядчиком в рамках выполнения обязательств по настоящему Договору и передаваемых Заказчику ОИС заверяет и гарантирует, что: </w:t>
      </w:r>
    </w:p>
    <w:p w14:paraId="1117CE87" w14:textId="7F24EEED" w:rsidR="00580380" w:rsidRPr="004C195F" w:rsidRDefault="025DEBBF" w:rsidP="00C706AD">
      <w:pPr>
        <w:spacing w:after="31" w:line="259" w:lineRule="auto"/>
        <w:ind w:left="567" w:firstLine="0"/>
        <w:rPr>
          <w:sz w:val="26"/>
          <w:szCs w:val="26"/>
        </w:rPr>
      </w:pPr>
      <w:r w:rsidRPr="025DEBBF">
        <w:rPr>
          <w:sz w:val="26"/>
          <w:szCs w:val="26"/>
        </w:rPr>
        <w:t xml:space="preserve">7.5.1. Является законным обладателем исключительного права на ОИС; </w:t>
      </w:r>
    </w:p>
    <w:p w14:paraId="595AC305" w14:textId="46EEE3BF" w:rsidR="00580380" w:rsidRPr="004C195F" w:rsidRDefault="025DEBBF" w:rsidP="00C706AD">
      <w:pPr>
        <w:spacing w:after="31" w:line="259" w:lineRule="auto"/>
        <w:ind w:left="567" w:firstLine="0"/>
        <w:rPr>
          <w:sz w:val="26"/>
          <w:szCs w:val="26"/>
        </w:rPr>
      </w:pPr>
      <w:r w:rsidRPr="025DEBBF">
        <w:rPr>
          <w:sz w:val="26"/>
          <w:szCs w:val="26"/>
        </w:rPr>
        <w:t xml:space="preserve">7.5.2. Никакая часть и никакие элементы ОИС не нарушают чьих-либо законных прав и не наносят ущерба чьим-либо чести, достоинству или деловой репутации, а также, что ОИС соответствуют требованиям действующего законодательства; </w:t>
      </w:r>
    </w:p>
    <w:p w14:paraId="09F87694" w14:textId="55A3F4B8" w:rsidR="00580380" w:rsidRPr="004C195F" w:rsidRDefault="025DEBBF" w:rsidP="00C706AD">
      <w:pPr>
        <w:spacing w:after="31" w:line="259" w:lineRule="auto"/>
        <w:ind w:left="567" w:firstLine="0"/>
        <w:rPr>
          <w:sz w:val="26"/>
          <w:szCs w:val="26"/>
        </w:rPr>
      </w:pPr>
      <w:r w:rsidRPr="025DEBBF">
        <w:rPr>
          <w:sz w:val="26"/>
          <w:szCs w:val="26"/>
        </w:rPr>
        <w:t xml:space="preserve">7.5.3. Использование ОИС и передаваемых прав на ОИС Заказчиком в соответствии с условиями настоящего Договора не будет нарушать или каким-либо образом ущемлять любые законные права любых третьих лиц; </w:t>
      </w:r>
    </w:p>
    <w:p w14:paraId="1BE9C47D" w14:textId="51ADCDDA" w:rsidR="00580380" w:rsidRPr="004C195F" w:rsidRDefault="025DEBBF" w:rsidP="00C706AD">
      <w:pPr>
        <w:spacing w:after="31" w:line="259" w:lineRule="auto"/>
        <w:ind w:left="567" w:firstLine="0"/>
        <w:rPr>
          <w:sz w:val="26"/>
          <w:szCs w:val="26"/>
        </w:rPr>
      </w:pPr>
      <w:r w:rsidRPr="025DEBBF">
        <w:rPr>
          <w:sz w:val="26"/>
          <w:szCs w:val="26"/>
        </w:rPr>
        <w:t xml:space="preserve">7.5.4. Подрядчик имеет необходимые полномочия на отчуждение Заказчику исключительного права ОИС по настоящему Договору без получения какого-либо письменного согласия и/или разрешения от третьих лиц; </w:t>
      </w:r>
    </w:p>
    <w:p w14:paraId="7223B624" w14:textId="22C53E31" w:rsidR="00580380" w:rsidRPr="004C195F" w:rsidRDefault="025DEBBF" w:rsidP="00C706AD">
      <w:pPr>
        <w:spacing w:after="31" w:line="259" w:lineRule="auto"/>
        <w:ind w:left="567" w:firstLine="0"/>
        <w:rPr>
          <w:sz w:val="26"/>
          <w:szCs w:val="26"/>
        </w:rPr>
      </w:pPr>
      <w:r w:rsidRPr="025DEBBF">
        <w:rPr>
          <w:sz w:val="26"/>
          <w:szCs w:val="26"/>
        </w:rPr>
        <w:t xml:space="preserve">7.5.5. Подрядчик будет строго выполнять и соблюдать все свои договоренности, согласия, обязательства, заявления, обязанности и заверения, указанные в настоящем Договоре; </w:t>
      </w:r>
    </w:p>
    <w:p w14:paraId="5F0F6EE6" w14:textId="03EFA117" w:rsidR="00580380" w:rsidRPr="004C195F" w:rsidRDefault="025DEBBF" w:rsidP="00C706AD">
      <w:pPr>
        <w:spacing w:after="31" w:line="259" w:lineRule="auto"/>
        <w:ind w:left="567" w:firstLine="0"/>
        <w:rPr>
          <w:sz w:val="26"/>
          <w:szCs w:val="26"/>
        </w:rPr>
      </w:pPr>
      <w:r w:rsidRPr="025DEBBF">
        <w:rPr>
          <w:sz w:val="26"/>
          <w:szCs w:val="26"/>
        </w:rPr>
        <w:t xml:space="preserve">7.5.6. Отчуждение исключительных прав на ОИС Заказчику и последующая реализация Заказчиком указанных прав не будет нарушать интеллектуальных и иных прав третьих лиц и не потребует дополнительной выплаты вознаграждения Заказчиком третьим лицам; </w:t>
      </w:r>
    </w:p>
    <w:p w14:paraId="6E1E5614" w14:textId="1B03A72E" w:rsidR="00580380" w:rsidRPr="004C195F" w:rsidRDefault="025DEBBF" w:rsidP="00C706AD">
      <w:pPr>
        <w:spacing w:after="31" w:line="259" w:lineRule="auto"/>
        <w:ind w:left="567" w:firstLine="0"/>
        <w:rPr>
          <w:sz w:val="26"/>
          <w:szCs w:val="26"/>
        </w:rPr>
      </w:pPr>
      <w:r w:rsidRPr="025DEBBF">
        <w:rPr>
          <w:sz w:val="26"/>
          <w:szCs w:val="26"/>
        </w:rPr>
        <w:t xml:space="preserve">7.5.7. На момент перехода исключительных прав к Заказчику отсутствуют какие-либо обременения исключительных прав на ОИС; </w:t>
      </w:r>
    </w:p>
    <w:p w14:paraId="1CD92605" w14:textId="76314F8C" w:rsidR="00580380" w:rsidRPr="004C195F" w:rsidRDefault="025DEBBF" w:rsidP="00C706AD">
      <w:pPr>
        <w:spacing w:after="31" w:line="259" w:lineRule="auto"/>
        <w:ind w:left="567" w:firstLine="0"/>
        <w:rPr>
          <w:sz w:val="26"/>
          <w:szCs w:val="26"/>
        </w:rPr>
      </w:pPr>
      <w:r w:rsidRPr="025DEBBF">
        <w:rPr>
          <w:sz w:val="26"/>
          <w:szCs w:val="26"/>
        </w:rPr>
        <w:t xml:space="preserve">7.5.8. С правообладателями, авторами и обладателями смежных прав в отношении ОИС, заключены соответствующие договоры, по которым им выплачено вознаграждение за все виды использования объектов их авторских и смежных прав; </w:t>
      </w:r>
    </w:p>
    <w:p w14:paraId="51943EE5" w14:textId="5CC5A4C5" w:rsidR="00580380" w:rsidRPr="004C195F" w:rsidRDefault="025DEBBF" w:rsidP="00C706AD">
      <w:pPr>
        <w:spacing w:after="31" w:line="259" w:lineRule="auto"/>
        <w:ind w:left="567" w:firstLine="0"/>
        <w:rPr>
          <w:sz w:val="26"/>
          <w:szCs w:val="26"/>
        </w:rPr>
      </w:pPr>
      <w:r w:rsidRPr="025DEBBF">
        <w:rPr>
          <w:sz w:val="26"/>
          <w:szCs w:val="26"/>
        </w:rPr>
        <w:t xml:space="preserve">7.5.9. Авторы, правообладатели и обладатели смежных прав в отношении произведений и иных материалов, вошедших в ОИС, разрешают фрагментарное использование произведений без указания их имен. </w:t>
      </w:r>
    </w:p>
    <w:p w14:paraId="3F3DB00F" w14:textId="453AA36E" w:rsidR="00580380" w:rsidRPr="004C195F" w:rsidRDefault="025DEBBF" w:rsidP="00C706AD">
      <w:pPr>
        <w:spacing w:after="31" w:line="259" w:lineRule="auto"/>
        <w:ind w:left="567" w:firstLine="0"/>
        <w:rPr>
          <w:sz w:val="26"/>
          <w:szCs w:val="26"/>
        </w:rPr>
      </w:pPr>
      <w:r w:rsidRPr="025DEBBF">
        <w:rPr>
          <w:sz w:val="26"/>
          <w:szCs w:val="26"/>
        </w:rPr>
        <w:t xml:space="preserve">7.6. Подрядчик обязуется своими силами и за свой счет разрешать претензии/иски, обусловленные нарушением им п.7.5. настоящего Договора и возместить Заказчику все убытки, понесенные Заказчиком в связи с такими претензиями и исками. Если претензии/иски третьих лиц, основанные на утверждении о нарушении Подрядчиком прав третьих лиц заключением и исполнением настоящего Договора, либо основанные на нарушении Подрядчиком своих обязательств по настоящему Договору, будут предъявлены Заказчику, Подрядчик будет разрешать эти претензии/иски своими силами и за собственный счет. Подрядчик также обязуется возместить Заказчику убытки, которые были причинены Заказчику в связи с такими претензиями/исками, в срок не позднее 5 (пяти) рабочих дней с момента получения соответствующего письменного требования Заказчика, при этом Заказчик обязан своевременно уведомить Подрядчика о любых таких претензиях/исках. </w:t>
      </w:r>
    </w:p>
    <w:p w14:paraId="3C97F343" w14:textId="050E667C" w:rsidR="00580380" w:rsidRPr="004C195F" w:rsidRDefault="025DEBBF" w:rsidP="00C706AD">
      <w:pPr>
        <w:spacing w:after="31" w:line="259" w:lineRule="auto"/>
        <w:ind w:left="567" w:firstLine="0"/>
        <w:rPr>
          <w:sz w:val="26"/>
          <w:szCs w:val="26"/>
        </w:rPr>
      </w:pPr>
      <w:r w:rsidRPr="025DEBBF">
        <w:rPr>
          <w:sz w:val="26"/>
          <w:szCs w:val="26"/>
        </w:rPr>
        <w:t xml:space="preserve">7.7. Подрядчик гарантирует, что самостоятельно и за свой счет урегулирует претензии третьих лиц о нарушении их интеллектуальных прав в связи с исполнением им настоящего Договора, за исключением случаев, когда такое нарушение возникло по вине Заказчика. </w:t>
      </w:r>
    </w:p>
    <w:p w14:paraId="2C5C1394" w14:textId="33371C14" w:rsidR="00580380" w:rsidRPr="004C195F" w:rsidRDefault="025DEBBF" w:rsidP="00C706AD">
      <w:pPr>
        <w:spacing w:after="31" w:line="259" w:lineRule="auto"/>
        <w:ind w:left="567" w:firstLine="0"/>
        <w:rPr>
          <w:sz w:val="26"/>
          <w:szCs w:val="26"/>
        </w:rPr>
      </w:pPr>
      <w:r w:rsidRPr="025DEBBF">
        <w:rPr>
          <w:sz w:val="26"/>
          <w:szCs w:val="26"/>
        </w:rPr>
        <w:lastRenderedPageBreak/>
        <w:t xml:space="preserve">7.8. Подрядчик обязуется по запросу Заказчика представить на ознакомление Заказчику документы, которые подтверждают (обеспечивают) право Подрядчика использовать ОИС в соответствии с условиями настоящего Договора. </w:t>
      </w:r>
    </w:p>
    <w:p w14:paraId="6367DE1E" w14:textId="1102D0A0" w:rsidR="007D4EA7" w:rsidRPr="004C195F" w:rsidRDefault="025DEBBF" w:rsidP="00C706AD">
      <w:pPr>
        <w:spacing w:after="31" w:line="259" w:lineRule="auto"/>
        <w:ind w:left="567" w:firstLine="0"/>
        <w:rPr>
          <w:sz w:val="26"/>
          <w:szCs w:val="26"/>
        </w:rPr>
      </w:pPr>
      <w:r w:rsidRPr="025DEBBF">
        <w:rPr>
          <w:sz w:val="26"/>
          <w:szCs w:val="26"/>
        </w:rPr>
        <w:t>7.9. Подрядчик обязуется не регистрировать средства массовой информации, логотипы, доменные имена, фирменные наименования, товарные знаки, знаки обслуживания, торговые марки, коммерческие обозначения в отношении ОИС, переданных Заказчику по настоящему Договору.</w:t>
      </w:r>
    </w:p>
    <w:p w14:paraId="22C11E6F" w14:textId="77777777" w:rsidR="007D4EA7" w:rsidRPr="004C195F" w:rsidRDefault="007D4EA7" w:rsidP="00C706AD">
      <w:pPr>
        <w:spacing w:line="288" w:lineRule="auto"/>
        <w:ind w:left="567" w:firstLine="0"/>
        <w:rPr>
          <w:sz w:val="26"/>
          <w:szCs w:val="26"/>
        </w:rPr>
      </w:pPr>
      <w:r w:rsidRPr="004C195F">
        <w:rPr>
          <w:sz w:val="26"/>
          <w:szCs w:val="26"/>
        </w:rPr>
        <w:t xml:space="preserve">7.10. С момента подписания Акта Подрядчик в соответствии со ст. 1234 ГК РФ отчуждает Заказчику исключительные права на использование выбранных Заказчиком Объектов авторского права, указанные в п. 1.2. Договора, в полном объёме, без ограничений по форме, способам, территории и сроку использования. Подрядчик дает свое согласие на использование Объекта авторского права как в целом, так и в любой части по своему выбору. Подрядчик дает свое согласие на использование Объекта авторского права без указания наименования Подрядчика, а также без указания имен и псевдонимов авторов произведения (анонимное использование). </w:t>
      </w:r>
    </w:p>
    <w:p w14:paraId="65B953A0" w14:textId="77777777" w:rsidR="007D4EA7" w:rsidRPr="004C195F" w:rsidRDefault="007D4EA7" w:rsidP="00C706AD">
      <w:pPr>
        <w:spacing w:line="288" w:lineRule="auto"/>
        <w:ind w:left="567" w:firstLine="0"/>
        <w:rPr>
          <w:sz w:val="26"/>
          <w:szCs w:val="26"/>
        </w:rPr>
      </w:pPr>
      <w:r w:rsidRPr="004C195F">
        <w:rPr>
          <w:sz w:val="26"/>
          <w:szCs w:val="26"/>
        </w:rPr>
        <w:t xml:space="preserve">7.11. Подрядчик разрешает Заказчику обнародовать Объекты авторского права, вносить в них любые изменения, сокращения и дополнения, снабжать иллюстрациями, предисловием, послесловием, комментариями или какими бы то ни было пояснениями, отчуждать исключительные права на Объекты авторского права третьим лицам, регистрировать в установленном порядке в качестве средств индивидуализации, объектов патентных прав и гарантирует, что получил необходимое согласие от всех лиц, участвовавших в создании Объектов авторского права. </w:t>
      </w:r>
    </w:p>
    <w:p w14:paraId="11CA1006" w14:textId="77777777" w:rsidR="007D4EA7" w:rsidRPr="004C195F" w:rsidRDefault="025DEBBF" w:rsidP="00C706AD">
      <w:pPr>
        <w:spacing w:line="288" w:lineRule="auto"/>
        <w:ind w:left="567" w:firstLine="0"/>
        <w:rPr>
          <w:sz w:val="26"/>
          <w:szCs w:val="26"/>
        </w:rPr>
      </w:pPr>
      <w:r w:rsidRPr="025DEBBF">
        <w:rPr>
          <w:sz w:val="26"/>
          <w:szCs w:val="26"/>
        </w:rPr>
        <w:t>7.12. В случае, если использование Объекта авторского права нарушает права третьих лиц, Подрядчик обязуется принять меры, которые обеспечат Заказчику беспрепятственное использование передаваемых по настоящему Приложению прав, а в случае невозможности обеспечить беспрепятственное использование передаваемых прав возместить Заказчику понесенные убытки, которые могут возникнуть у Заказчика в связи с таким нарушением гарантий.</w:t>
      </w:r>
    </w:p>
    <w:p w14:paraId="0FD56311" w14:textId="09E9B79A" w:rsidR="007D4EA7" w:rsidRPr="004C195F" w:rsidRDefault="025DEBBF" w:rsidP="00C706AD">
      <w:pPr>
        <w:spacing w:line="288" w:lineRule="auto"/>
        <w:ind w:left="567" w:firstLine="0"/>
        <w:rPr>
          <w:sz w:val="26"/>
          <w:szCs w:val="26"/>
        </w:rPr>
      </w:pPr>
      <w:r w:rsidRPr="025DEBBF">
        <w:rPr>
          <w:sz w:val="26"/>
          <w:szCs w:val="26"/>
        </w:rPr>
        <w:t>7.13. Подрядчик передает Заказчику исключительное право на финальный и оплаченный результат работ (интеллектуальная собственность), созданный в процессе исполнения Подрядчиком своих обязательств по настоящему Приложению.</w:t>
      </w:r>
    </w:p>
    <w:p w14:paraId="08462F16" w14:textId="77777777" w:rsidR="00043FB0" w:rsidRPr="004C195F" w:rsidRDefault="00A072A2" w:rsidP="00C706AD">
      <w:pPr>
        <w:spacing w:after="31" w:line="259" w:lineRule="auto"/>
        <w:ind w:left="567" w:firstLine="0"/>
        <w:rPr>
          <w:sz w:val="26"/>
          <w:szCs w:val="26"/>
        </w:rPr>
      </w:pPr>
      <w:r w:rsidRPr="004C195F">
        <w:rPr>
          <w:sz w:val="26"/>
          <w:szCs w:val="26"/>
        </w:rPr>
        <w:t xml:space="preserve"> </w:t>
      </w:r>
    </w:p>
    <w:p w14:paraId="07892368" w14:textId="77777777" w:rsidR="00043FB0" w:rsidRPr="004C195F" w:rsidRDefault="025DEBBF" w:rsidP="00C706AD">
      <w:pPr>
        <w:pStyle w:val="1"/>
        <w:ind w:left="567" w:right="36" w:firstLine="0"/>
        <w:rPr>
          <w:sz w:val="26"/>
          <w:szCs w:val="26"/>
        </w:rPr>
      </w:pPr>
      <w:r w:rsidRPr="025DEBBF">
        <w:rPr>
          <w:sz w:val="26"/>
          <w:szCs w:val="26"/>
        </w:rPr>
        <w:t>Конфиденциальность</w:t>
      </w:r>
    </w:p>
    <w:p w14:paraId="331FFA0A" w14:textId="77777777" w:rsidR="002B4266" w:rsidRPr="004C195F" w:rsidRDefault="002B4266" w:rsidP="00C706AD">
      <w:pPr>
        <w:ind w:left="567" w:right="11" w:firstLine="0"/>
        <w:rPr>
          <w:sz w:val="26"/>
          <w:szCs w:val="26"/>
        </w:rPr>
      </w:pPr>
      <w:r w:rsidRPr="004C195F">
        <w:rPr>
          <w:sz w:val="26"/>
          <w:szCs w:val="26"/>
        </w:rPr>
        <w:t>8.1.</w:t>
      </w:r>
      <w:r w:rsidRPr="004C195F">
        <w:rPr>
          <w:sz w:val="26"/>
          <w:szCs w:val="26"/>
        </w:rPr>
        <w:tab/>
        <w:t xml:space="preserve">Под термином «Конфиденциальная информация» Стороны понимают информацию, составляющую коммерческую тайну (секрет производства), - сведения любого характера (производственные, технические, экономические, организационные и другие), в том числе о результатах интеллектуальной деятельности в научно-технической сфере, а также сведения о способах осуществления профессиональной деятельности, которые имеют действительную или потенциальную коммерческую ценность в силу неизвестности их третьим лицам, к которым у третьих лиц нет свободного доступа на законном основании и в </w:t>
      </w:r>
      <w:r w:rsidRPr="004C195F">
        <w:rPr>
          <w:sz w:val="26"/>
          <w:szCs w:val="26"/>
        </w:rPr>
        <w:lastRenderedPageBreak/>
        <w:t>отношении которых обладателем таких сведений введен режим коммерческой тайны, а также иную информацию конфиденциального характера, которая передана в письменной форме, по электронной почте или любым иным способом, и обозначена как Конфиденциальная. Признавая вышесказанное, каждая Сторона обязуется:</w:t>
      </w:r>
    </w:p>
    <w:p w14:paraId="6CC82061" w14:textId="77777777" w:rsidR="002B4266" w:rsidRPr="004C195F" w:rsidRDefault="002B4266" w:rsidP="00C706AD">
      <w:pPr>
        <w:ind w:left="567" w:right="11" w:firstLine="0"/>
        <w:rPr>
          <w:sz w:val="26"/>
          <w:szCs w:val="26"/>
        </w:rPr>
      </w:pPr>
      <w:r w:rsidRPr="004C195F">
        <w:rPr>
          <w:sz w:val="26"/>
          <w:szCs w:val="26"/>
        </w:rPr>
        <w:t>8.1.1.</w:t>
      </w:r>
      <w:r w:rsidRPr="004C195F">
        <w:rPr>
          <w:sz w:val="26"/>
          <w:szCs w:val="26"/>
        </w:rPr>
        <w:tab/>
        <w:t>Обеспечивать конфиденциальность Конфиденциальной информации другой Стороны и обходиться с ней с той степенью заботы, с какой эта Сторона относится к своей Конфиденциальной информации;</w:t>
      </w:r>
    </w:p>
    <w:p w14:paraId="548F25C5" w14:textId="77777777" w:rsidR="002B4266" w:rsidRPr="004C195F" w:rsidRDefault="002B4266" w:rsidP="00C706AD">
      <w:pPr>
        <w:ind w:left="567" w:right="11" w:firstLine="0"/>
        <w:rPr>
          <w:sz w:val="26"/>
          <w:szCs w:val="26"/>
        </w:rPr>
      </w:pPr>
      <w:r w:rsidRPr="004C195F">
        <w:rPr>
          <w:sz w:val="26"/>
          <w:szCs w:val="26"/>
        </w:rPr>
        <w:t>8.1.2.</w:t>
      </w:r>
      <w:r w:rsidRPr="004C195F">
        <w:rPr>
          <w:sz w:val="26"/>
          <w:szCs w:val="26"/>
        </w:rPr>
        <w:tab/>
        <w:t>Не раскрывать, не копировать, не распространять и не публиковать Конфиденциальную информацию, принадлежащую другой Стороне, а также не предоставлять иным способом доступ к Конфиденциальной информации любым третьим лицам прямо или косвенно.</w:t>
      </w:r>
    </w:p>
    <w:p w14:paraId="12A8CC36" w14:textId="77777777" w:rsidR="002B4266" w:rsidRPr="004C195F" w:rsidRDefault="002B4266" w:rsidP="00C706AD">
      <w:pPr>
        <w:ind w:left="567" w:right="11" w:firstLine="0"/>
        <w:rPr>
          <w:sz w:val="26"/>
          <w:szCs w:val="26"/>
        </w:rPr>
      </w:pPr>
      <w:r w:rsidRPr="004C195F">
        <w:rPr>
          <w:sz w:val="26"/>
          <w:szCs w:val="26"/>
        </w:rPr>
        <w:t>8.2.</w:t>
      </w:r>
      <w:r w:rsidRPr="004C195F">
        <w:rPr>
          <w:sz w:val="26"/>
          <w:szCs w:val="26"/>
        </w:rPr>
        <w:tab/>
        <w:t>Термин «Раскрывающая Сторона» относится к Стороне, раскрывающей Конфиденциальную информацию. Термин «Получающая Сторона» относится к Стороне, получающей Конфиденциальную информацию.</w:t>
      </w:r>
    </w:p>
    <w:p w14:paraId="70AEFEB1" w14:textId="77777777" w:rsidR="002B4266" w:rsidRPr="004C195F" w:rsidRDefault="002B4266" w:rsidP="00C706AD">
      <w:pPr>
        <w:ind w:left="567" w:right="11" w:firstLine="0"/>
        <w:rPr>
          <w:sz w:val="26"/>
          <w:szCs w:val="26"/>
        </w:rPr>
      </w:pPr>
      <w:r w:rsidRPr="004C195F">
        <w:rPr>
          <w:sz w:val="26"/>
          <w:szCs w:val="26"/>
        </w:rPr>
        <w:t>8.3.</w:t>
      </w:r>
      <w:r w:rsidRPr="004C195F">
        <w:rPr>
          <w:sz w:val="26"/>
          <w:szCs w:val="26"/>
        </w:rPr>
        <w:tab/>
        <w:t>Передача Конфиденциальной информации органу государственной власти не считается разглашением Конфиденциальной информации в случаях, когда такой государственный орган уполномочен в соответствии с действующим законодательством, требовать предоставления конфиденциальной информации. До момента передачи Конфиденциальной информации органу государственной власти Получающая Сторона направляет письменное уведомление Раскрывающей Стороне для того, чтобы Стороны, по возможности, смогли совместно изыскать средство защиты и/или определить порядок дальнейшего исполнения настоящего Соглашения. Получающая Сторона обязуется сотрудничать с Раскрывающей Стороной с тем, чтобы требовать от таких органов обеспечения поддержания конфиденциального статуса Конфиденциальной информации. Получающая Сторона обязуется не раскрывать Конфиденциальную информацию в степени большей, чем требуется таким органам.</w:t>
      </w:r>
    </w:p>
    <w:p w14:paraId="046DCCA8" w14:textId="77777777" w:rsidR="002B4266" w:rsidRPr="004C195F" w:rsidRDefault="025DEBBF" w:rsidP="00C706AD">
      <w:pPr>
        <w:ind w:left="567" w:right="11" w:firstLine="0"/>
        <w:rPr>
          <w:sz w:val="26"/>
          <w:szCs w:val="26"/>
        </w:rPr>
      </w:pPr>
      <w:r w:rsidRPr="025DEBBF">
        <w:rPr>
          <w:sz w:val="26"/>
          <w:szCs w:val="26"/>
        </w:rPr>
        <w:t>8.4.</w:t>
      </w:r>
      <w:r w:rsidR="002B4266">
        <w:tab/>
      </w:r>
      <w:r w:rsidRPr="025DEBBF">
        <w:rPr>
          <w:sz w:val="26"/>
          <w:szCs w:val="26"/>
        </w:rPr>
        <w:t>Сторона вправе письменно потребовать возврата или уничтожения переданной другой стороне Конфиденциальной информации. В случае направления Стороной указанного письменного требования о возврате или уничтожении Конфиденциальной информации. Сторона, которой направлено такое требование, должна приложить разумные усилия по уничтожению или возврату копии и оригиналов документов, содержащих Конфиденциальную информацию, находящихся у стороны, получившей требование о возврате или уничтожении Конфиденциальной информации, за исключением резервных электронных копий или материалов, созданных Стороной, получившей требование о возврате или уничтожении Конфиденциальной информации, в отношении которых должен соблюдаться режим конфиденциальности в соответствии с настоящим Договором, а также документов, которые должны храниться в соответствии с применимым законодательством.</w:t>
      </w:r>
    </w:p>
    <w:p w14:paraId="0351025B" w14:textId="77777777" w:rsidR="002B4266" w:rsidRPr="004C195F" w:rsidRDefault="002B4266" w:rsidP="00C706AD">
      <w:pPr>
        <w:ind w:left="567" w:right="11" w:firstLine="0"/>
        <w:rPr>
          <w:sz w:val="26"/>
          <w:szCs w:val="26"/>
        </w:rPr>
      </w:pPr>
      <w:r w:rsidRPr="004C195F">
        <w:rPr>
          <w:sz w:val="26"/>
          <w:szCs w:val="26"/>
        </w:rPr>
        <w:t>8.5.</w:t>
      </w:r>
      <w:r w:rsidRPr="004C195F">
        <w:rPr>
          <w:sz w:val="26"/>
          <w:szCs w:val="26"/>
        </w:rPr>
        <w:tab/>
        <w:t>Ни одна из Сторон не имеет права без предварительного письменного соглашения другой Стороны раскрыть третьему лицу условия настоящего Договора или любого его Приложения, включая размер вознаграждения, получаемого за выполненные работы, за исключением случаев раскрытия Конфиденциальной информации органу государственной власти, в случаях, когда такой государственный орган уполномочен в соответствии с действующим законодательством, требовать предоставления конфиденциальной информации.</w:t>
      </w:r>
    </w:p>
    <w:p w14:paraId="55D40ECF" w14:textId="77777777" w:rsidR="002B4266" w:rsidRPr="004C195F" w:rsidRDefault="002B4266" w:rsidP="00C706AD">
      <w:pPr>
        <w:ind w:left="567" w:right="11" w:firstLine="0"/>
        <w:rPr>
          <w:sz w:val="26"/>
          <w:szCs w:val="26"/>
        </w:rPr>
      </w:pPr>
      <w:r w:rsidRPr="004C195F">
        <w:rPr>
          <w:sz w:val="26"/>
          <w:szCs w:val="26"/>
        </w:rPr>
        <w:lastRenderedPageBreak/>
        <w:t>8.6.</w:t>
      </w:r>
      <w:r w:rsidRPr="004C195F">
        <w:rPr>
          <w:sz w:val="26"/>
          <w:szCs w:val="26"/>
        </w:rPr>
        <w:tab/>
        <w:t>Каждая Сторона настоящим подтверждает, что несанкционированное раскрытие или использование Конфиденциальной информации другой Стороны может нанести непоправимый вред и существенный ущерб другой Стороне и (или) субъектам персональных данных. Стороны несут безусловную ответственность за действия или бездействие всех сотрудников, приведшие к разглашению Конфиденциальной информации третьим лицам даже в случае их увольнения.</w:t>
      </w:r>
    </w:p>
    <w:p w14:paraId="43490C6B" w14:textId="6FAFFD59" w:rsidR="00043FB0" w:rsidRPr="004C195F" w:rsidRDefault="025DEBBF" w:rsidP="00C706AD">
      <w:pPr>
        <w:ind w:left="567" w:right="11" w:firstLine="0"/>
        <w:rPr>
          <w:sz w:val="26"/>
          <w:szCs w:val="26"/>
        </w:rPr>
      </w:pPr>
      <w:r w:rsidRPr="025DEBBF">
        <w:rPr>
          <w:sz w:val="26"/>
          <w:szCs w:val="26"/>
        </w:rPr>
        <w:t>8.7.</w:t>
      </w:r>
      <w:r w:rsidR="002B4266">
        <w:tab/>
      </w:r>
      <w:r w:rsidRPr="025DEBBF">
        <w:rPr>
          <w:sz w:val="26"/>
          <w:szCs w:val="26"/>
        </w:rPr>
        <w:t xml:space="preserve">Положения данного раздела действуют в течение всего срока действия настоящего Договора, а также в течение 2 (двух) лет после его расторжения (прекращения). </w:t>
      </w:r>
    </w:p>
    <w:p w14:paraId="74BED9E8" w14:textId="721E44B7" w:rsidR="00043FB0" w:rsidRPr="004C195F" w:rsidRDefault="00043FB0" w:rsidP="00C706AD">
      <w:pPr>
        <w:spacing w:after="17" w:line="259" w:lineRule="auto"/>
        <w:ind w:left="567" w:firstLine="0"/>
        <w:rPr>
          <w:sz w:val="26"/>
          <w:szCs w:val="26"/>
        </w:rPr>
      </w:pPr>
    </w:p>
    <w:p w14:paraId="58BA907E" w14:textId="77777777" w:rsidR="00043FB0" w:rsidRPr="004C195F" w:rsidRDefault="025DEBBF" w:rsidP="00C706AD">
      <w:pPr>
        <w:pStyle w:val="1"/>
        <w:ind w:left="567" w:right="28" w:firstLine="0"/>
        <w:rPr>
          <w:sz w:val="26"/>
          <w:szCs w:val="26"/>
        </w:rPr>
      </w:pPr>
      <w:r w:rsidRPr="025DEBBF">
        <w:rPr>
          <w:sz w:val="26"/>
          <w:szCs w:val="26"/>
        </w:rPr>
        <w:t>Ответственность Сторон</w:t>
      </w:r>
    </w:p>
    <w:p w14:paraId="08460B51" w14:textId="6BDA9A82" w:rsidR="00043FB0" w:rsidRPr="004C195F" w:rsidRDefault="025DEBBF" w:rsidP="00C706AD">
      <w:pPr>
        <w:ind w:left="567" w:right="11" w:firstLine="0"/>
        <w:rPr>
          <w:sz w:val="26"/>
          <w:szCs w:val="26"/>
        </w:rPr>
      </w:pPr>
      <w:r w:rsidRPr="025DEBBF">
        <w:rPr>
          <w:sz w:val="26"/>
          <w:szCs w:val="26"/>
        </w:rPr>
        <w:t>9.1.</w:t>
      </w:r>
      <w:r w:rsidRPr="025DEBBF">
        <w:rPr>
          <w:rFonts w:ascii="Arial" w:eastAsia="Arial" w:hAnsi="Arial" w:cs="Arial"/>
          <w:sz w:val="26"/>
          <w:szCs w:val="26"/>
        </w:rPr>
        <w:t xml:space="preserve"> </w:t>
      </w:r>
      <w:r w:rsidRPr="025DEBBF">
        <w:rPr>
          <w:sz w:val="26"/>
          <w:szCs w:val="26"/>
        </w:rPr>
        <w:t xml:space="preserve">Подрядчик несет ответственность в соответствии с законодательством РФ за качество выполнения работ, а также за соответствие их требованиям действующего законодательства РФ, в том числе требованиям по размещению рекламы. Подрядчик обязуется возместить Заказчику в полном объеме по первому письменному требованию Заказчика все возможные штрафы и/или иные санкции, наложенные на Заказчика компетентными государственными органами в связи с выполнением Подрядчиком работ по настоящему Договору. </w:t>
      </w:r>
    </w:p>
    <w:p w14:paraId="022CD83A" w14:textId="2342B5E2" w:rsidR="00043FB0" w:rsidRPr="004C195F" w:rsidRDefault="025DEBBF" w:rsidP="00C706AD">
      <w:pPr>
        <w:ind w:left="567" w:right="11" w:firstLine="0"/>
        <w:rPr>
          <w:sz w:val="26"/>
          <w:szCs w:val="26"/>
        </w:rPr>
      </w:pPr>
      <w:r w:rsidRPr="025DEBBF">
        <w:rPr>
          <w:sz w:val="26"/>
          <w:szCs w:val="26"/>
        </w:rPr>
        <w:t>9.2.</w:t>
      </w:r>
      <w:r w:rsidRPr="025DEBBF">
        <w:rPr>
          <w:rFonts w:ascii="Arial" w:eastAsia="Arial" w:hAnsi="Arial" w:cs="Arial"/>
          <w:sz w:val="26"/>
          <w:szCs w:val="26"/>
        </w:rPr>
        <w:t xml:space="preserve"> </w:t>
      </w:r>
      <w:r w:rsidRPr="025DEBBF">
        <w:rPr>
          <w:sz w:val="26"/>
          <w:szCs w:val="26"/>
        </w:rPr>
        <w:t xml:space="preserve">За нарушение Подрядчиком сроков выполнения работ, согласованных Сторонами, Подрядчик уплачивает Заказчику штрафную неустойку в размере 0.1% от полной стоимости работ, за каждый день просрочки, но не свыше 1 (одного) месяца. При просрочке свыше 1 (одного) месяца Подрядчик выплачивает Заказчику штрафную неустойку в размере 10% за месяц от стоимости работ, согласованной Сторонами. Подрядчик будет обязан выплатить такую штрафную неустойку по письменному требованию Заказчика. </w:t>
      </w:r>
    </w:p>
    <w:p w14:paraId="0D6FEC96" w14:textId="514876B1" w:rsidR="00043FB0" w:rsidRPr="004C195F" w:rsidRDefault="025DEBBF" w:rsidP="00C706AD">
      <w:pPr>
        <w:ind w:left="567" w:right="11" w:firstLine="0"/>
        <w:rPr>
          <w:sz w:val="26"/>
          <w:szCs w:val="26"/>
        </w:rPr>
      </w:pPr>
      <w:r w:rsidRPr="025DEBBF">
        <w:rPr>
          <w:sz w:val="26"/>
          <w:szCs w:val="26"/>
        </w:rPr>
        <w:t>9.3.</w:t>
      </w:r>
      <w:r w:rsidRPr="025DEBBF">
        <w:rPr>
          <w:rFonts w:ascii="Arial" w:eastAsia="Arial" w:hAnsi="Arial" w:cs="Arial"/>
          <w:sz w:val="26"/>
          <w:szCs w:val="26"/>
        </w:rPr>
        <w:t xml:space="preserve"> </w:t>
      </w:r>
      <w:r w:rsidRPr="025DEBBF">
        <w:rPr>
          <w:sz w:val="26"/>
          <w:szCs w:val="26"/>
        </w:rPr>
        <w:t xml:space="preserve">За нарушение Заказчиком срока оплаты выполненных работ, Заказчик уплачивает Подрядчику неустойку в размере 0.1 % от стоимости работ, согласованной Сторонами, за каждый день просрочки. Заказчик будет обязан выплатить такую неустойку по письменному требованию Подрядчика. </w:t>
      </w:r>
    </w:p>
    <w:p w14:paraId="19D3DCDC" w14:textId="63FE4B1A" w:rsidR="002B4266" w:rsidRPr="004C195F" w:rsidRDefault="025DEBBF" w:rsidP="00C706AD">
      <w:pPr>
        <w:ind w:left="567" w:right="11" w:firstLine="0"/>
        <w:rPr>
          <w:sz w:val="26"/>
          <w:szCs w:val="26"/>
        </w:rPr>
      </w:pPr>
      <w:r w:rsidRPr="025DEBBF">
        <w:rPr>
          <w:sz w:val="26"/>
          <w:szCs w:val="26"/>
        </w:rPr>
        <w:t>9.4. В случае нарушения одной из Сторон своих договорных обязательств по сохранению конфиденциальности, виновная Сторона обязана уплатить пострадавшей Стороне штраф в размере 10% (от суммы Договора) в течение 10 (десяти) рабочих дней с момента получения от пострадавшей Стороны письменной претензии либо счета на уплату штрафа. В случае, если виновная Сторона не согласна с вышеуказанной претензией (счетом на уплату штрафа) пострадавшей Стороны и не признает себя виновной (не признает себя должником по уплате штрафа), такая Сторона должна в течение 10 (десяти) рабочих дней со дня получения претензии или счета на уплату штрафа направить письменный мотивированный отказ от его уплаты. В случае не предоставления виновной Стороной по истечении указанного срока мотивированного отказа, виновная Сторона признается должником пострадавшей Стороны по уплате штрафа за нарушение обязательств по сохранению конфиденциальности.</w:t>
      </w:r>
    </w:p>
    <w:p w14:paraId="6FCCAE66" w14:textId="2D940661" w:rsidR="00043FB0" w:rsidRPr="004C195F" w:rsidRDefault="025DEBBF" w:rsidP="00C706AD">
      <w:pPr>
        <w:spacing w:after="2"/>
        <w:ind w:left="567" w:right="11" w:firstLine="0"/>
        <w:rPr>
          <w:sz w:val="26"/>
          <w:szCs w:val="26"/>
        </w:rPr>
      </w:pPr>
      <w:r w:rsidRPr="025DEBBF">
        <w:rPr>
          <w:sz w:val="26"/>
          <w:szCs w:val="26"/>
        </w:rPr>
        <w:t>9.5.</w:t>
      </w:r>
      <w:r w:rsidRPr="025DEBBF">
        <w:rPr>
          <w:rFonts w:ascii="Arial" w:eastAsia="Arial" w:hAnsi="Arial" w:cs="Arial"/>
          <w:sz w:val="26"/>
          <w:szCs w:val="26"/>
        </w:rPr>
        <w:t xml:space="preserve"> </w:t>
      </w:r>
      <w:r w:rsidRPr="025DEBBF">
        <w:rPr>
          <w:sz w:val="26"/>
          <w:szCs w:val="26"/>
        </w:rPr>
        <w:t xml:space="preserve">Пункты, предусматривающие ответственность Сторон за ненадлежащее выполнение условий Договора, вступают в силу, если одна из Сторон направляет другой стороне письменную претензию о нарушении условий Договора. </w:t>
      </w:r>
    </w:p>
    <w:p w14:paraId="1A4B6E07" w14:textId="77777777" w:rsidR="00043FB0" w:rsidRPr="004C195F" w:rsidRDefault="00A072A2" w:rsidP="00C706AD">
      <w:pPr>
        <w:spacing w:after="34" w:line="259" w:lineRule="auto"/>
        <w:ind w:left="567" w:firstLine="0"/>
        <w:rPr>
          <w:sz w:val="26"/>
          <w:szCs w:val="26"/>
        </w:rPr>
      </w:pPr>
      <w:r w:rsidRPr="004C195F">
        <w:rPr>
          <w:sz w:val="26"/>
          <w:szCs w:val="26"/>
        </w:rPr>
        <w:t xml:space="preserve"> </w:t>
      </w:r>
    </w:p>
    <w:p w14:paraId="5AC8B678" w14:textId="77777777" w:rsidR="00043FB0" w:rsidRPr="004C195F" w:rsidRDefault="025DEBBF" w:rsidP="00C706AD">
      <w:pPr>
        <w:pStyle w:val="1"/>
        <w:ind w:left="567" w:right="14" w:firstLine="0"/>
        <w:rPr>
          <w:sz w:val="26"/>
          <w:szCs w:val="26"/>
        </w:rPr>
      </w:pPr>
      <w:r w:rsidRPr="025DEBBF">
        <w:rPr>
          <w:sz w:val="26"/>
          <w:szCs w:val="26"/>
        </w:rPr>
        <w:lastRenderedPageBreak/>
        <w:t>Обстоятельства непреодолимой силы (форс-мажор)</w:t>
      </w:r>
    </w:p>
    <w:p w14:paraId="610CEEB6" w14:textId="28A8A9EC" w:rsidR="00043FB0" w:rsidRPr="004C195F" w:rsidRDefault="025DEBBF" w:rsidP="00C706AD">
      <w:pPr>
        <w:spacing w:after="0"/>
        <w:ind w:left="567" w:right="11" w:firstLine="0"/>
        <w:rPr>
          <w:sz w:val="26"/>
          <w:szCs w:val="26"/>
        </w:rPr>
      </w:pPr>
      <w:r w:rsidRPr="025DEBBF">
        <w:rPr>
          <w:sz w:val="26"/>
          <w:szCs w:val="26"/>
        </w:rPr>
        <w:t xml:space="preserve">10.1. 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непреодолимой силы, возникших после заключения Договора, в результате событий чрезвычайного характера, которые Стороны не могли ни предвидеть, ни предотвратить разумными мерами (форс - мажор). К таким событиям чрезвычайного характера относятся: наводнение, пожар, землетрясение, взрыв, оседание почвы, эпидемии и иные явления природы, а также война или военные действия, забастовки, принятие органом государственной власти акта, повлекшие невозможность исполнения настоящего Договора. </w:t>
      </w:r>
    </w:p>
    <w:p w14:paraId="482EA325" w14:textId="28E36907" w:rsidR="00043FB0" w:rsidRPr="004C195F" w:rsidRDefault="025DEBBF" w:rsidP="00C706AD">
      <w:pPr>
        <w:spacing w:after="2"/>
        <w:ind w:left="567" w:right="11" w:firstLine="0"/>
        <w:rPr>
          <w:sz w:val="26"/>
          <w:szCs w:val="26"/>
        </w:rPr>
      </w:pPr>
      <w:r w:rsidRPr="025DEBBF">
        <w:rPr>
          <w:sz w:val="26"/>
          <w:szCs w:val="26"/>
        </w:rPr>
        <w:t xml:space="preserve">10.2. При наступлении и прекращении указанных в п. 10.1. Договора обстоятельств, Сторона, для которой создалась невозможность исполнения ее обязательств по настоящему Договору, должна в течение десяти (10) рабочих дней известить другую Сторону в письменной форме, приложив документы, подтверждающие наступление или прекращение указанных обстоятельств, изданные компетентным государственным органом. </w:t>
      </w:r>
    </w:p>
    <w:p w14:paraId="403592EA" w14:textId="54840A1A" w:rsidR="00043FB0" w:rsidRPr="004C195F" w:rsidRDefault="025DEBBF" w:rsidP="00C706AD">
      <w:pPr>
        <w:ind w:left="567" w:right="11" w:firstLine="0"/>
        <w:rPr>
          <w:sz w:val="26"/>
          <w:szCs w:val="26"/>
        </w:rPr>
      </w:pPr>
      <w:r w:rsidRPr="025DEBBF">
        <w:rPr>
          <w:sz w:val="26"/>
          <w:szCs w:val="26"/>
        </w:rPr>
        <w:t xml:space="preserve">10.3. При отсутствии своевременного извещения, предусмотренного в п. 10.2. Договора, Сторона обязана возместить другой Стороне убытки, причиненные таким не извещением или несвоевременным извещением. </w:t>
      </w:r>
    </w:p>
    <w:p w14:paraId="6251F7FE" w14:textId="68846720" w:rsidR="00043FB0" w:rsidRPr="004C195F" w:rsidRDefault="025DEBBF" w:rsidP="00C706AD">
      <w:pPr>
        <w:ind w:left="567" w:right="11" w:firstLine="0"/>
        <w:rPr>
          <w:sz w:val="26"/>
          <w:szCs w:val="26"/>
        </w:rPr>
      </w:pPr>
      <w:r w:rsidRPr="025DEBBF">
        <w:rPr>
          <w:sz w:val="26"/>
          <w:szCs w:val="26"/>
        </w:rPr>
        <w:t xml:space="preserve">10.4. В случае наступления обстоятельств непреодолимой силы, срок исполнения обязательств по настоящему Договору продлевается на период, продолжительность которого соответствует продолжительности действия наступившего обстоятельства непреодолимой силы, не обязывая Сторону, потерпевшую от обстоятельства, возместить убытки.  </w:t>
      </w:r>
    </w:p>
    <w:p w14:paraId="7DA3B512" w14:textId="3D8317AA" w:rsidR="00043FB0" w:rsidRPr="004C195F" w:rsidRDefault="025DEBBF" w:rsidP="00C706AD">
      <w:pPr>
        <w:spacing w:after="0"/>
        <w:ind w:left="567" w:right="11" w:firstLine="0"/>
        <w:rPr>
          <w:sz w:val="26"/>
          <w:szCs w:val="26"/>
        </w:rPr>
      </w:pPr>
      <w:r w:rsidRPr="025DEBBF">
        <w:rPr>
          <w:sz w:val="26"/>
          <w:szCs w:val="26"/>
        </w:rPr>
        <w:t xml:space="preserve">10.5. Если обстоятельства, предусмотренные в п. 10.1. Договора продолжаются более (2) двух месяцев, каждая из Сторон вправе расторгнуть Договор путем направления уведомления другой стороне, и не возмещать убытки. </w:t>
      </w:r>
    </w:p>
    <w:p w14:paraId="0C665FAA" w14:textId="77777777" w:rsidR="00043FB0" w:rsidRPr="004C195F" w:rsidRDefault="00043FB0" w:rsidP="00C706AD">
      <w:pPr>
        <w:spacing w:after="0" w:line="259" w:lineRule="auto"/>
        <w:ind w:left="567" w:firstLine="0"/>
        <w:rPr>
          <w:sz w:val="26"/>
          <w:szCs w:val="26"/>
        </w:rPr>
      </w:pPr>
    </w:p>
    <w:p w14:paraId="4E70B46E" w14:textId="77777777" w:rsidR="00043FB0" w:rsidRPr="004C195F" w:rsidRDefault="025DEBBF" w:rsidP="00C706AD">
      <w:pPr>
        <w:pStyle w:val="1"/>
        <w:ind w:left="567" w:right="39" w:firstLine="0"/>
        <w:rPr>
          <w:sz w:val="26"/>
          <w:szCs w:val="26"/>
        </w:rPr>
      </w:pPr>
      <w:r w:rsidRPr="025DEBBF">
        <w:rPr>
          <w:sz w:val="26"/>
          <w:szCs w:val="26"/>
        </w:rPr>
        <w:t>Срок действия Договора и прочие условия</w:t>
      </w:r>
    </w:p>
    <w:p w14:paraId="54C6B83A" w14:textId="692F99D7" w:rsidR="00043FB0" w:rsidRPr="004C195F" w:rsidRDefault="025DEBBF" w:rsidP="00C706AD">
      <w:pPr>
        <w:ind w:left="567" w:right="11" w:firstLine="0"/>
        <w:rPr>
          <w:sz w:val="26"/>
          <w:szCs w:val="26"/>
        </w:rPr>
      </w:pPr>
      <w:r w:rsidRPr="025DEBBF">
        <w:rPr>
          <w:sz w:val="26"/>
          <w:szCs w:val="26"/>
        </w:rPr>
        <w:t xml:space="preserve">11.1. Настоящий Договор вступает в силу с даты его подписания Сторонами и действует до полного исполнения Сторонами обязательств по нему. </w:t>
      </w:r>
    </w:p>
    <w:p w14:paraId="669661DC" w14:textId="622DB913" w:rsidR="00043FB0" w:rsidRPr="004C195F" w:rsidRDefault="025DEBBF" w:rsidP="00C706AD">
      <w:pPr>
        <w:ind w:left="567" w:right="11" w:firstLine="0"/>
        <w:rPr>
          <w:sz w:val="26"/>
          <w:szCs w:val="26"/>
        </w:rPr>
      </w:pPr>
      <w:r w:rsidRPr="025DEBBF">
        <w:rPr>
          <w:sz w:val="26"/>
          <w:szCs w:val="26"/>
        </w:rPr>
        <w:t xml:space="preserve">11.2. Все споры и разногласия, которые могут возникнуть из настоящего Договора, Стороны обязуются решать путем переговоров между собой. При невозможности разрешить спор или разногласие путем переговоров, дело будет окончательно разрешено Арбитражным судом Московской области в порядке, предусмотренном законодательством Российской Федерации. </w:t>
      </w:r>
    </w:p>
    <w:p w14:paraId="32351821" w14:textId="0F22044B" w:rsidR="00043FB0" w:rsidRPr="004C195F" w:rsidRDefault="025DEBBF" w:rsidP="00C706AD">
      <w:pPr>
        <w:spacing w:after="1"/>
        <w:ind w:left="567" w:right="11" w:firstLine="0"/>
        <w:rPr>
          <w:sz w:val="26"/>
          <w:szCs w:val="26"/>
        </w:rPr>
      </w:pPr>
      <w:r w:rsidRPr="025DEBBF">
        <w:rPr>
          <w:sz w:val="26"/>
          <w:szCs w:val="26"/>
        </w:rPr>
        <w:t xml:space="preserve">11.3. Изменения и дополнения к настоящему Договору будут иметь юридическую силу, если они предоставлены в письменном виде, датированы и подписаны уполномоченными представителями Сторон. </w:t>
      </w:r>
    </w:p>
    <w:p w14:paraId="39EB7059" w14:textId="270B646D" w:rsidR="00043FB0" w:rsidRPr="004C195F" w:rsidRDefault="025DEBBF" w:rsidP="00C706AD">
      <w:pPr>
        <w:ind w:left="567" w:right="11" w:firstLine="0"/>
        <w:rPr>
          <w:sz w:val="26"/>
          <w:szCs w:val="26"/>
        </w:rPr>
      </w:pPr>
      <w:r w:rsidRPr="025DEBBF">
        <w:rPr>
          <w:sz w:val="26"/>
          <w:szCs w:val="26"/>
        </w:rPr>
        <w:t>11.4. Настоящий Договор составлен в двух (2) экземплярах на русском языке, обладающих одинаковой юридической силой, по одному для каждой из Сторон.</w:t>
      </w:r>
    </w:p>
    <w:p w14:paraId="1841CF51" w14:textId="7B185F65" w:rsidR="009204D9" w:rsidRPr="004C195F" w:rsidRDefault="025DEBBF" w:rsidP="00C706AD">
      <w:pPr>
        <w:ind w:left="567" w:right="11" w:firstLine="0"/>
        <w:rPr>
          <w:sz w:val="26"/>
          <w:szCs w:val="26"/>
        </w:rPr>
      </w:pPr>
      <w:r w:rsidRPr="025DEBBF">
        <w:rPr>
          <w:sz w:val="26"/>
          <w:szCs w:val="26"/>
        </w:rPr>
        <w:t>11.5. Стороны дают согласие на осуществление главным распорядителем (распорядителем) бюджетных средств, предоставившим субсидии, и органами государственного (муниципального) финансового контроля проверок соблюдения условий, целей и порядка предоставления субсидий по договорам (соглашениям), заключенным в целях исполнения обязательств по соглашениям о предоставлении субсидий.</w:t>
      </w:r>
    </w:p>
    <w:p w14:paraId="2FBB06C1" w14:textId="77777777" w:rsidR="007D4EA7" w:rsidRPr="004C195F" w:rsidRDefault="007D4EA7" w:rsidP="002A52D6">
      <w:pPr>
        <w:spacing w:after="21" w:line="259" w:lineRule="auto"/>
        <w:ind w:left="567" w:firstLine="0"/>
        <w:jc w:val="center"/>
        <w:rPr>
          <w:b/>
          <w:sz w:val="26"/>
          <w:szCs w:val="26"/>
        </w:rPr>
      </w:pPr>
    </w:p>
    <w:p w14:paraId="34FEFA06" w14:textId="77777777" w:rsidR="007D4EA7" w:rsidRPr="004C195F" w:rsidRDefault="025DEBBF" w:rsidP="002A52D6">
      <w:pPr>
        <w:pStyle w:val="1"/>
        <w:ind w:left="567" w:firstLine="0"/>
        <w:rPr>
          <w:sz w:val="26"/>
          <w:szCs w:val="26"/>
        </w:rPr>
      </w:pPr>
      <w:r w:rsidRPr="025DEBBF">
        <w:rPr>
          <w:sz w:val="26"/>
          <w:szCs w:val="26"/>
        </w:rPr>
        <w:t>Приложения</w:t>
      </w:r>
    </w:p>
    <w:p w14:paraId="5770BC98" w14:textId="76BDC0EF" w:rsidR="007D4EA7" w:rsidRPr="004C195F" w:rsidRDefault="025DEBBF" w:rsidP="025DEBBF">
      <w:pPr>
        <w:spacing w:after="21" w:line="259" w:lineRule="auto"/>
        <w:ind w:left="567" w:firstLine="0"/>
        <w:rPr>
          <w:sz w:val="26"/>
          <w:szCs w:val="26"/>
        </w:rPr>
      </w:pPr>
      <w:r w:rsidRPr="025DEBBF">
        <w:rPr>
          <w:sz w:val="26"/>
          <w:szCs w:val="26"/>
        </w:rPr>
        <w:t>12.1. Неотъемлемыми приложениями к настоящему договору являются:</w:t>
      </w:r>
    </w:p>
    <w:p w14:paraId="1AFFFFCB" w14:textId="2BB04936" w:rsidR="007D4EA7" w:rsidRPr="004C195F" w:rsidRDefault="007D4EA7" w:rsidP="00C706AD">
      <w:pPr>
        <w:spacing w:after="21" w:line="259" w:lineRule="auto"/>
        <w:ind w:left="567" w:firstLine="0"/>
        <w:rPr>
          <w:sz w:val="26"/>
          <w:szCs w:val="26"/>
        </w:rPr>
      </w:pPr>
      <w:r w:rsidRPr="004C195F">
        <w:rPr>
          <w:sz w:val="26"/>
          <w:szCs w:val="26"/>
        </w:rPr>
        <w:t xml:space="preserve">12.1.1. </w:t>
      </w:r>
      <w:r w:rsidR="006C14D2" w:rsidRPr="004C195F">
        <w:rPr>
          <w:sz w:val="26"/>
          <w:szCs w:val="26"/>
        </w:rPr>
        <w:t>Спецификация;</w:t>
      </w:r>
    </w:p>
    <w:p w14:paraId="4E8CD0C1" w14:textId="5EE5A9CF" w:rsidR="006C14D2" w:rsidRPr="004C195F" w:rsidRDefault="007D4EA7" w:rsidP="006C14D2">
      <w:pPr>
        <w:spacing w:after="21" w:line="259" w:lineRule="auto"/>
        <w:ind w:left="567" w:firstLine="0"/>
        <w:rPr>
          <w:sz w:val="26"/>
          <w:szCs w:val="26"/>
        </w:rPr>
      </w:pPr>
      <w:r w:rsidRPr="004C195F">
        <w:rPr>
          <w:sz w:val="26"/>
          <w:szCs w:val="26"/>
        </w:rPr>
        <w:t xml:space="preserve">12.1.2. </w:t>
      </w:r>
      <w:r w:rsidR="006C14D2" w:rsidRPr="004C195F">
        <w:rPr>
          <w:sz w:val="26"/>
          <w:szCs w:val="26"/>
        </w:rPr>
        <w:t>Техническое задание;</w:t>
      </w:r>
    </w:p>
    <w:p w14:paraId="1E43E796" w14:textId="5F624CD6" w:rsidR="007D4EA7" w:rsidRDefault="025DEBBF" w:rsidP="007164CA">
      <w:pPr>
        <w:spacing w:after="21" w:line="259" w:lineRule="auto"/>
        <w:ind w:left="567" w:firstLine="0"/>
        <w:rPr>
          <w:sz w:val="26"/>
          <w:szCs w:val="26"/>
        </w:rPr>
      </w:pPr>
      <w:r w:rsidRPr="025DEBBF">
        <w:rPr>
          <w:sz w:val="26"/>
          <w:szCs w:val="26"/>
        </w:rPr>
        <w:t>12.1.3. Форма Акта сдачи-приемки выполненных работ, предоставленных материалов и переданных прав на объекты интеллектуальной собственности.</w:t>
      </w:r>
    </w:p>
    <w:p w14:paraId="592A9345" w14:textId="77777777" w:rsidR="00E34F95" w:rsidRPr="004C195F" w:rsidRDefault="00E34F95" w:rsidP="007164CA">
      <w:pPr>
        <w:spacing w:after="21" w:line="259" w:lineRule="auto"/>
        <w:ind w:left="567" w:firstLine="0"/>
        <w:rPr>
          <w:sz w:val="26"/>
          <w:szCs w:val="26"/>
        </w:rPr>
      </w:pPr>
    </w:p>
    <w:p w14:paraId="2E183332" w14:textId="71108F90" w:rsidR="007D4EA7" w:rsidRPr="004C195F" w:rsidRDefault="025DEBBF" w:rsidP="025DEBBF">
      <w:pPr>
        <w:spacing w:after="21" w:line="259" w:lineRule="auto"/>
        <w:ind w:left="567" w:firstLine="0"/>
        <w:jc w:val="center"/>
        <w:rPr>
          <w:b/>
          <w:bCs/>
          <w:sz w:val="26"/>
          <w:szCs w:val="26"/>
        </w:rPr>
      </w:pPr>
      <w:r w:rsidRPr="025DEBBF">
        <w:rPr>
          <w:b/>
          <w:bCs/>
          <w:sz w:val="26"/>
          <w:szCs w:val="26"/>
        </w:rPr>
        <w:t>13. Юридические адреса, банковские реквизиты и подписи Сторон</w:t>
      </w:r>
    </w:p>
    <w:p w14:paraId="7170C680" w14:textId="77777777" w:rsidR="00E34386" w:rsidRPr="004C195F" w:rsidRDefault="00E34386" w:rsidP="00C706AD">
      <w:pPr>
        <w:spacing w:after="79" w:line="259" w:lineRule="auto"/>
        <w:ind w:left="567" w:firstLine="0"/>
        <w:jc w:val="left"/>
        <w:rPr>
          <w:sz w:val="26"/>
          <w:szCs w:val="26"/>
        </w:rPr>
      </w:pPr>
    </w:p>
    <w:tbl>
      <w:tblPr>
        <w:tblStyle w:val="11"/>
        <w:tblW w:w="9639" w:type="dxa"/>
        <w:tblInd w:w="426" w:type="dxa"/>
        <w:tblCellMar>
          <w:top w:w="3" w:type="dxa"/>
        </w:tblCellMar>
        <w:tblLook w:val="04A0" w:firstRow="1" w:lastRow="0" w:firstColumn="1" w:lastColumn="0" w:noHBand="0" w:noVBand="1"/>
      </w:tblPr>
      <w:tblGrid>
        <w:gridCol w:w="4819"/>
        <w:gridCol w:w="4820"/>
      </w:tblGrid>
      <w:tr w:rsidR="00D8413A" w:rsidRPr="004C195F" w14:paraId="29E52B42" w14:textId="77777777" w:rsidTr="00721782">
        <w:trPr>
          <w:trHeight w:val="4729"/>
        </w:trPr>
        <w:tc>
          <w:tcPr>
            <w:tcW w:w="4819" w:type="dxa"/>
            <w:vAlign w:val="bottom"/>
          </w:tcPr>
          <w:p w14:paraId="0E7C0554" w14:textId="77777777" w:rsidR="006E43D3" w:rsidRPr="004C195F" w:rsidRDefault="025DEBBF" w:rsidP="025DEBBF">
            <w:pPr>
              <w:spacing w:after="0" w:line="240" w:lineRule="auto"/>
              <w:ind w:left="142" w:firstLine="0"/>
              <w:jc w:val="left"/>
              <w:rPr>
                <w:b/>
                <w:bCs/>
                <w:sz w:val="26"/>
                <w:szCs w:val="26"/>
              </w:rPr>
            </w:pPr>
            <w:r w:rsidRPr="025DEBBF">
              <w:rPr>
                <w:b/>
                <w:bCs/>
                <w:sz w:val="26"/>
                <w:szCs w:val="26"/>
              </w:rPr>
              <w:t>Заказчик</w:t>
            </w:r>
          </w:p>
          <w:p w14:paraId="46E51F7D" w14:textId="16841091" w:rsidR="006E43D3" w:rsidRPr="004C195F" w:rsidRDefault="025DEBBF" w:rsidP="025DEBBF">
            <w:pPr>
              <w:spacing w:after="0" w:line="240" w:lineRule="auto"/>
              <w:ind w:left="142" w:firstLine="0"/>
              <w:jc w:val="left"/>
              <w:rPr>
                <w:b/>
                <w:bCs/>
                <w:sz w:val="26"/>
                <w:szCs w:val="26"/>
              </w:rPr>
            </w:pPr>
            <w:r w:rsidRPr="025DEBBF">
              <w:rPr>
                <w:b/>
                <w:bCs/>
                <w:sz w:val="26"/>
                <w:szCs w:val="26"/>
              </w:rPr>
              <w:t>Автономная некоммерческая организация «Учебно-методический центр военно-патриотического воспитания молодежи «Авангард»</w:t>
            </w:r>
          </w:p>
          <w:p w14:paraId="5EF5CC2F" w14:textId="77777777" w:rsidR="006E43D3" w:rsidRPr="004C195F" w:rsidRDefault="025DEBBF" w:rsidP="025DEBBF">
            <w:pPr>
              <w:spacing w:after="0" w:line="240" w:lineRule="auto"/>
              <w:ind w:left="142" w:firstLine="0"/>
              <w:jc w:val="left"/>
              <w:rPr>
                <w:sz w:val="26"/>
                <w:szCs w:val="26"/>
              </w:rPr>
            </w:pPr>
            <w:r w:rsidRPr="025DEBBF">
              <w:rPr>
                <w:sz w:val="26"/>
                <w:szCs w:val="26"/>
              </w:rPr>
              <w:t>143070, Московская область, город Одинцово, территория Парк Патриот, стр. 9, офис 1</w:t>
            </w:r>
          </w:p>
          <w:p w14:paraId="16A715BF" w14:textId="77777777" w:rsidR="006E43D3" w:rsidRPr="004C195F" w:rsidRDefault="025DEBBF" w:rsidP="025DEBBF">
            <w:pPr>
              <w:spacing w:after="0" w:line="240" w:lineRule="auto"/>
              <w:ind w:left="142" w:firstLine="0"/>
              <w:jc w:val="left"/>
              <w:rPr>
                <w:sz w:val="26"/>
                <w:szCs w:val="26"/>
                <w:lang w:val="en-US"/>
              </w:rPr>
            </w:pPr>
            <w:r w:rsidRPr="025DEBBF">
              <w:rPr>
                <w:sz w:val="26"/>
                <w:szCs w:val="26"/>
              </w:rPr>
              <w:t>Е</w:t>
            </w:r>
            <w:r w:rsidRPr="025DEBBF">
              <w:rPr>
                <w:sz w:val="26"/>
                <w:szCs w:val="26"/>
                <w:lang w:val="en-US"/>
              </w:rPr>
              <w:t>-mail: info@avangardcenter.ru</w:t>
            </w:r>
          </w:p>
          <w:p w14:paraId="22F9FEBB" w14:textId="77777777" w:rsidR="006E43D3" w:rsidRPr="004C195F" w:rsidRDefault="025DEBBF" w:rsidP="025DEBBF">
            <w:pPr>
              <w:spacing w:after="0" w:line="240" w:lineRule="auto"/>
              <w:ind w:left="142" w:firstLine="0"/>
              <w:jc w:val="left"/>
              <w:rPr>
                <w:sz w:val="26"/>
                <w:szCs w:val="26"/>
                <w:lang w:val="en-US"/>
              </w:rPr>
            </w:pPr>
            <w:r w:rsidRPr="025DEBBF">
              <w:rPr>
                <w:sz w:val="26"/>
                <w:szCs w:val="26"/>
              </w:rPr>
              <w:t>ИНН</w:t>
            </w:r>
            <w:r w:rsidRPr="025DEBBF">
              <w:rPr>
                <w:sz w:val="26"/>
                <w:szCs w:val="26"/>
                <w:lang w:val="en-US"/>
              </w:rPr>
              <w:t>: 5032317793</w:t>
            </w:r>
          </w:p>
          <w:p w14:paraId="6BAE0434" w14:textId="77777777" w:rsidR="006E43D3" w:rsidRPr="004C195F" w:rsidRDefault="025DEBBF" w:rsidP="025DEBBF">
            <w:pPr>
              <w:spacing w:after="0" w:line="240" w:lineRule="auto"/>
              <w:ind w:left="142" w:firstLine="0"/>
              <w:jc w:val="left"/>
              <w:rPr>
                <w:sz w:val="26"/>
                <w:szCs w:val="26"/>
              </w:rPr>
            </w:pPr>
            <w:r w:rsidRPr="025DEBBF">
              <w:rPr>
                <w:sz w:val="26"/>
                <w:szCs w:val="26"/>
              </w:rPr>
              <w:t>КПП: 503201001</w:t>
            </w:r>
          </w:p>
          <w:p w14:paraId="0DE4288B" w14:textId="77777777" w:rsidR="006E43D3" w:rsidRPr="004C195F" w:rsidRDefault="025DEBBF" w:rsidP="025DEBBF">
            <w:pPr>
              <w:spacing w:after="0" w:line="240" w:lineRule="auto"/>
              <w:ind w:left="142" w:firstLine="0"/>
              <w:jc w:val="left"/>
              <w:rPr>
                <w:sz w:val="26"/>
                <w:szCs w:val="26"/>
              </w:rPr>
            </w:pPr>
            <w:r w:rsidRPr="025DEBBF">
              <w:rPr>
                <w:sz w:val="26"/>
                <w:szCs w:val="26"/>
              </w:rPr>
              <w:t>ОГРН: 1205000035250</w:t>
            </w:r>
          </w:p>
          <w:p w14:paraId="04F41479" w14:textId="77777777" w:rsidR="006E43D3" w:rsidRPr="004C195F" w:rsidRDefault="025DEBBF" w:rsidP="025DEBBF">
            <w:pPr>
              <w:spacing w:after="0" w:line="240" w:lineRule="auto"/>
              <w:ind w:left="142" w:firstLine="0"/>
              <w:jc w:val="left"/>
              <w:rPr>
                <w:b/>
                <w:bCs/>
                <w:sz w:val="26"/>
                <w:szCs w:val="26"/>
              </w:rPr>
            </w:pPr>
            <w:r w:rsidRPr="025DEBBF">
              <w:rPr>
                <w:b/>
                <w:bCs/>
                <w:sz w:val="26"/>
                <w:szCs w:val="26"/>
              </w:rPr>
              <w:t>Банковские реквизиты:</w:t>
            </w:r>
          </w:p>
          <w:p w14:paraId="22C20D5F" w14:textId="77777777" w:rsidR="006E43D3" w:rsidRPr="004C195F" w:rsidRDefault="025DEBBF" w:rsidP="025DEBBF">
            <w:pPr>
              <w:spacing w:after="0" w:line="240" w:lineRule="auto"/>
              <w:ind w:left="142" w:firstLine="0"/>
              <w:jc w:val="left"/>
              <w:rPr>
                <w:sz w:val="26"/>
                <w:szCs w:val="26"/>
              </w:rPr>
            </w:pPr>
            <w:r w:rsidRPr="025DEBBF">
              <w:rPr>
                <w:sz w:val="26"/>
                <w:szCs w:val="26"/>
              </w:rPr>
              <w:t>Департамент финансов города Москвы (АНО «Авангард», л/с 4407565000452650)</w:t>
            </w:r>
          </w:p>
          <w:p w14:paraId="0987BDD2" w14:textId="043237F6" w:rsidR="00365B4D" w:rsidRPr="004C195F" w:rsidRDefault="025DEBBF" w:rsidP="025DEBBF">
            <w:pPr>
              <w:spacing w:after="0" w:line="240" w:lineRule="auto"/>
              <w:ind w:left="142" w:firstLine="0"/>
              <w:jc w:val="left"/>
              <w:rPr>
                <w:sz w:val="26"/>
                <w:szCs w:val="26"/>
              </w:rPr>
            </w:pPr>
            <w:r w:rsidRPr="025DEBBF">
              <w:rPr>
                <w:sz w:val="26"/>
                <w:szCs w:val="26"/>
              </w:rPr>
              <w:t>ГУ БАНКА РОССИИ ПО ЦФО//УФК по г. Москве г.Москва</w:t>
            </w:r>
          </w:p>
          <w:p w14:paraId="3789DFA1" w14:textId="77777777" w:rsidR="006E43D3" w:rsidRPr="004C195F" w:rsidRDefault="025DEBBF" w:rsidP="025DEBBF">
            <w:pPr>
              <w:spacing w:after="0" w:line="240" w:lineRule="auto"/>
              <w:ind w:left="142" w:firstLine="0"/>
              <w:jc w:val="left"/>
              <w:rPr>
                <w:sz w:val="26"/>
                <w:szCs w:val="26"/>
              </w:rPr>
            </w:pPr>
            <w:r w:rsidRPr="025DEBBF">
              <w:rPr>
                <w:sz w:val="26"/>
                <w:szCs w:val="26"/>
              </w:rPr>
              <w:t>БИК: 004525988</w:t>
            </w:r>
          </w:p>
          <w:p w14:paraId="3F550220" w14:textId="77777777" w:rsidR="00365B4D" w:rsidRPr="004C195F" w:rsidRDefault="025DEBBF" w:rsidP="025DEBBF">
            <w:pPr>
              <w:spacing w:after="0" w:line="240" w:lineRule="auto"/>
              <w:ind w:left="142" w:firstLine="0"/>
              <w:jc w:val="left"/>
              <w:rPr>
                <w:sz w:val="26"/>
                <w:szCs w:val="26"/>
              </w:rPr>
            </w:pPr>
            <w:r w:rsidRPr="025DEBBF">
              <w:rPr>
                <w:sz w:val="26"/>
                <w:szCs w:val="26"/>
              </w:rPr>
              <w:t>к/с: 40102810545370000003</w:t>
            </w:r>
          </w:p>
          <w:p w14:paraId="3B3F48E9" w14:textId="770304F8" w:rsidR="00365B4D" w:rsidRPr="004C195F" w:rsidRDefault="025DEBBF" w:rsidP="025DEBBF">
            <w:pPr>
              <w:spacing w:after="0" w:line="240" w:lineRule="auto"/>
              <w:ind w:left="142" w:firstLine="0"/>
              <w:jc w:val="left"/>
              <w:rPr>
                <w:sz w:val="26"/>
                <w:szCs w:val="26"/>
              </w:rPr>
            </w:pPr>
            <w:r w:rsidRPr="025DEBBF">
              <w:rPr>
                <w:sz w:val="26"/>
                <w:szCs w:val="26"/>
              </w:rPr>
              <w:t>р/с: 03226643450000007300</w:t>
            </w:r>
          </w:p>
          <w:p w14:paraId="080FDB39" w14:textId="77777777" w:rsidR="00365B4D" w:rsidRPr="004C195F" w:rsidRDefault="025DEBBF" w:rsidP="025DEBBF">
            <w:pPr>
              <w:spacing w:after="0" w:line="240" w:lineRule="auto"/>
              <w:ind w:left="142" w:firstLine="0"/>
              <w:jc w:val="left"/>
              <w:rPr>
                <w:sz w:val="26"/>
                <w:szCs w:val="26"/>
              </w:rPr>
            </w:pPr>
            <w:r w:rsidRPr="025DEBBF">
              <w:rPr>
                <w:sz w:val="26"/>
                <w:szCs w:val="26"/>
              </w:rPr>
              <w:t>Банк: ГПБ (АО)</w:t>
            </w:r>
          </w:p>
          <w:p w14:paraId="6359C3E4" w14:textId="77777777" w:rsidR="00365B4D" w:rsidRPr="004C195F" w:rsidRDefault="025DEBBF" w:rsidP="025DEBBF">
            <w:pPr>
              <w:spacing w:after="0" w:line="240" w:lineRule="auto"/>
              <w:ind w:left="142" w:firstLine="0"/>
              <w:jc w:val="left"/>
              <w:rPr>
                <w:sz w:val="26"/>
                <w:szCs w:val="26"/>
              </w:rPr>
            </w:pPr>
            <w:r w:rsidRPr="025DEBBF">
              <w:rPr>
                <w:sz w:val="26"/>
                <w:szCs w:val="26"/>
              </w:rPr>
              <w:t>БИК: 044525823</w:t>
            </w:r>
          </w:p>
          <w:p w14:paraId="05BCE5C9" w14:textId="77777777" w:rsidR="00365B4D" w:rsidRPr="004C195F" w:rsidRDefault="025DEBBF" w:rsidP="025DEBBF">
            <w:pPr>
              <w:spacing w:after="0" w:line="240" w:lineRule="auto"/>
              <w:ind w:left="142" w:firstLine="0"/>
              <w:jc w:val="left"/>
              <w:rPr>
                <w:sz w:val="26"/>
                <w:szCs w:val="26"/>
              </w:rPr>
            </w:pPr>
            <w:r w:rsidRPr="025DEBBF">
              <w:rPr>
                <w:sz w:val="26"/>
                <w:szCs w:val="26"/>
              </w:rPr>
              <w:t>к/с: 30101810200000000823</w:t>
            </w:r>
          </w:p>
          <w:p w14:paraId="28011C60" w14:textId="6F50A9F3" w:rsidR="00D8413A" w:rsidRPr="004C195F" w:rsidRDefault="025DEBBF" w:rsidP="025DEBBF">
            <w:pPr>
              <w:spacing w:after="0" w:line="240" w:lineRule="auto"/>
              <w:ind w:left="142" w:firstLine="0"/>
              <w:jc w:val="left"/>
              <w:rPr>
                <w:sz w:val="26"/>
                <w:szCs w:val="26"/>
              </w:rPr>
            </w:pPr>
            <w:r w:rsidRPr="025DEBBF">
              <w:rPr>
                <w:sz w:val="26"/>
                <w:szCs w:val="26"/>
              </w:rPr>
              <w:t>р/с: 40703810900000000401</w:t>
            </w:r>
          </w:p>
        </w:tc>
        <w:tc>
          <w:tcPr>
            <w:tcW w:w="4820" w:type="dxa"/>
          </w:tcPr>
          <w:p w14:paraId="4DAA6950" w14:textId="23607A7B" w:rsidR="000B5D00" w:rsidRPr="004C195F" w:rsidRDefault="025DEBBF" w:rsidP="025DEBBF">
            <w:pPr>
              <w:spacing w:after="0" w:line="240" w:lineRule="auto"/>
              <w:ind w:left="137" w:firstLine="0"/>
              <w:jc w:val="left"/>
              <w:rPr>
                <w:b/>
                <w:bCs/>
                <w:sz w:val="26"/>
                <w:szCs w:val="26"/>
              </w:rPr>
            </w:pPr>
            <w:r w:rsidRPr="025DEBBF">
              <w:rPr>
                <w:b/>
                <w:bCs/>
                <w:sz w:val="26"/>
                <w:szCs w:val="26"/>
              </w:rPr>
              <w:t>Подрядчик</w:t>
            </w:r>
          </w:p>
          <w:p w14:paraId="1D97051F" w14:textId="7119D5AB" w:rsidR="00D8413A" w:rsidRPr="004C195F" w:rsidRDefault="00E34F95" w:rsidP="025DEBBF">
            <w:pPr>
              <w:spacing w:after="0" w:line="240" w:lineRule="auto"/>
              <w:ind w:left="137" w:firstLine="0"/>
              <w:jc w:val="left"/>
              <w:rPr>
                <w:b/>
                <w:bCs/>
                <w:sz w:val="26"/>
                <w:szCs w:val="26"/>
              </w:rPr>
            </w:pPr>
            <w:r>
              <w:rPr>
                <w:b/>
                <w:bCs/>
                <w:sz w:val="26"/>
                <w:szCs w:val="26"/>
              </w:rPr>
              <w:t>____________</w:t>
            </w:r>
            <w:r w:rsidR="025DEBBF" w:rsidRPr="025DEBBF">
              <w:rPr>
                <w:b/>
                <w:bCs/>
                <w:sz w:val="26"/>
                <w:szCs w:val="26"/>
              </w:rPr>
              <w:t xml:space="preserve"> «</w:t>
            </w:r>
            <w:r>
              <w:rPr>
                <w:b/>
                <w:bCs/>
                <w:sz w:val="26"/>
                <w:szCs w:val="26"/>
              </w:rPr>
              <w:t>_________</w:t>
            </w:r>
            <w:r w:rsidR="025DEBBF" w:rsidRPr="025DEBBF">
              <w:rPr>
                <w:b/>
                <w:bCs/>
                <w:sz w:val="26"/>
                <w:szCs w:val="26"/>
              </w:rPr>
              <w:t>»</w:t>
            </w:r>
          </w:p>
          <w:p w14:paraId="45AC2EAF" w14:textId="77777777" w:rsidR="00AE64DA" w:rsidRPr="004C195F" w:rsidRDefault="00AE64DA" w:rsidP="025DEBBF">
            <w:pPr>
              <w:spacing w:after="0" w:line="240" w:lineRule="auto"/>
              <w:ind w:left="137" w:firstLine="0"/>
              <w:jc w:val="left"/>
              <w:rPr>
                <w:b/>
                <w:bCs/>
                <w:sz w:val="26"/>
                <w:szCs w:val="26"/>
              </w:rPr>
            </w:pPr>
          </w:p>
          <w:p w14:paraId="7987C0CB" w14:textId="79D013EB" w:rsidR="00D8413A" w:rsidRPr="004C195F" w:rsidRDefault="025DEBBF" w:rsidP="025DEBBF">
            <w:pPr>
              <w:spacing w:after="0" w:line="240" w:lineRule="auto"/>
              <w:ind w:left="137" w:firstLine="0"/>
              <w:jc w:val="left"/>
              <w:rPr>
                <w:sz w:val="26"/>
                <w:szCs w:val="26"/>
              </w:rPr>
            </w:pPr>
            <w:r w:rsidRPr="025DEBBF">
              <w:rPr>
                <w:b/>
                <w:bCs/>
                <w:sz w:val="26"/>
                <w:szCs w:val="26"/>
              </w:rPr>
              <w:t>Место нахождения:</w:t>
            </w:r>
            <w:r w:rsidRPr="025DEBBF">
              <w:rPr>
                <w:sz w:val="26"/>
                <w:szCs w:val="26"/>
              </w:rPr>
              <w:t xml:space="preserve"> </w:t>
            </w:r>
            <w:r w:rsidR="00E34F95">
              <w:rPr>
                <w:sz w:val="26"/>
                <w:szCs w:val="26"/>
              </w:rPr>
              <w:t>_______________</w:t>
            </w:r>
          </w:p>
          <w:p w14:paraId="67FC280D" w14:textId="3E9926BE" w:rsidR="00D8413A" w:rsidRDefault="025DEBBF">
            <w:pPr>
              <w:spacing w:after="0" w:line="240" w:lineRule="auto"/>
              <w:ind w:left="137" w:firstLine="0"/>
              <w:jc w:val="left"/>
              <w:rPr>
                <w:sz w:val="26"/>
                <w:szCs w:val="26"/>
              </w:rPr>
            </w:pPr>
            <w:r w:rsidRPr="025DEBBF">
              <w:rPr>
                <w:sz w:val="26"/>
                <w:szCs w:val="26"/>
              </w:rPr>
              <w:t xml:space="preserve">ИНН: </w:t>
            </w:r>
            <w:r w:rsidR="00E34F95">
              <w:rPr>
                <w:sz w:val="26"/>
                <w:szCs w:val="26"/>
              </w:rPr>
              <w:t>______________</w:t>
            </w:r>
          </w:p>
          <w:p w14:paraId="324331EF" w14:textId="147010FB" w:rsidR="007C59B4" w:rsidRPr="004C195F" w:rsidRDefault="025DEBBF" w:rsidP="007C59B4">
            <w:pPr>
              <w:spacing w:after="0" w:line="240" w:lineRule="auto"/>
              <w:ind w:left="137" w:firstLine="0"/>
              <w:jc w:val="left"/>
              <w:rPr>
                <w:sz w:val="26"/>
                <w:szCs w:val="26"/>
              </w:rPr>
            </w:pPr>
            <w:r w:rsidRPr="025DEBBF">
              <w:rPr>
                <w:sz w:val="26"/>
                <w:szCs w:val="26"/>
              </w:rPr>
              <w:t xml:space="preserve">КПП: </w:t>
            </w:r>
            <w:r w:rsidR="00E34F95">
              <w:rPr>
                <w:sz w:val="26"/>
                <w:szCs w:val="26"/>
              </w:rPr>
              <w:t>_________</w:t>
            </w:r>
          </w:p>
          <w:p w14:paraId="4F9961C0" w14:textId="2A482B60" w:rsidR="00D8413A" w:rsidRPr="004C195F" w:rsidRDefault="025DEBBF" w:rsidP="025DEBBF">
            <w:pPr>
              <w:spacing w:after="0" w:line="240" w:lineRule="auto"/>
              <w:ind w:left="137" w:firstLine="0"/>
              <w:jc w:val="left"/>
              <w:rPr>
                <w:sz w:val="26"/>
                <w:szCs w:val="26"/>
              </w:rPr>
            </w:pPr>
            <w:r w:rsidRPr="025DEBBF">
              <w:rPr>
                <w:sz w:val="26"/>
                <w:szCs w:val="26"/>
              </w:rPr>
              <w:t xml:space="preserve">ОГРН: </w:t>
            </w:r>
            <w:r w:rsidR="00E34F95">
              <w:rPr>
                <w:sz w:val="26"/>
                <w:szCs w:val="26"/>
              </w:rPr>
              <w:t>_____________</w:t>
            </w:r>
          </w:p>
          <w:p w14:paraId="407F0EB1" w14:textId="2DB4D293" w:rsidR="00AE64DA" w:rsidRPr="004C195F" w:rsidRDefault="025DEBBF" w:rsidP="025DEBBF">
            <w:pPr>
              <w:spacing w:after="0" w:line="240" w:lineRule="auto"/>
              <w:ind w:left="137" w:firstLine="0"/>
              <w:jc w:val="left"/>
              <w:rPr>
                <w:sz w:val="26"/>
                <w:szCs w:val="26"/>
              </w:rPr>
            </w:pPr>
            <w:r w:rsidRPr="025DEBBF">
              <w:rPr>
                <w:sz w:val="26"/>
                <w:szCs w:val="26"/>
              </w:rPr>
              <w:t xml:space="preserve">ОКПО: </w:t>
            </w:r>
            <w:r w:rsidR="00E34F95">
              <w:rPr>
                <w:sz w:val="26"/>
                <w:szCs w:val="26"/>
              </w:rPr>
              <w:t>________________</w:t>
            </w:r>
          </w:p>
          <w:p w14:paraId="65638619" w14:textId="77777777" w:rsidR="00D8413A" w:rsidRPr="00905D43" w:rsidRDefault="025DEBBF" w:rsidP="025DEBBF">
            <w:pPr>
              <w:spacing w:after="0" w:line="240" w:lineRule="auto"/>
              <w:ind w:left="137" w:firstLine="0"/>
              <w:rPr>
                <w:sz w:val="26"/>
                <w:szCs w:val="26"/>
              </w:rPr>
            </w:pPr>
            <w:r w:rsidRPr="025DEBBF">
              <w:rPr>
                <w:b/>
                <w:bCs/>
                <w:sz w:val="26"/>
                <w:szCs w:val="26"/>
              </w:rPr>
              <w:t>Банковские реквизиты</w:t>
            </w:r>
            <w:r w:rsidRPr="025DEBBF">
              <w:rPr>
                <w:sz w:val="26"/>
                <w:szCs w:val="26"/>
              </w:rPr>
              <w:t xml:space="preserve">: </w:t>
            </w:r>
          </w:p>
          <w:p w14:paraId="361C5934" w14:textId="0CFF1CEF" w:rsidR="000B5D00" w:rsidRPr="00905D43" w:rsidRDefault="025DEBBF" w:rsidP="025DEBBF">
            <w:pPr>
              <w:spacing w:after="0" w:line="240" w:lineRule="auto"/>
              <w:ind w:left="137" w:firstLine="0"/>
              <w:rPr>
                <w:sz w:val="26"/>
                <w:szCs w:val="26"/>
              </w:rPr>
            </w:pPr>
            <w:r w:rsidRPr="025DEBBF">
              <w:rPr>
                <w:sz w:val="26"/>
                <w:szCs w:val="26"/>
              </w:rPr>
              <w:t xml:space="preserve">р/с: </w:t>
            </w:r>
            <w:r w:rsidR="00E34F95">
              <w:rPr>
                <w:sz w:val="26"/>
                <w:szCs w:val="26"/>
              </w:rPr>
              <w:t>___________________</w:t>
            </w:r>
          </w:p>
          <w:p w14:paraId="7896FDD9" w14:textId="3205B3E6" w:rsidR="000B5D00" w:rsidRPr="00905D43" w:rsidRDefault="025DEBBF" w:rsidP="025DEBBF">
            <w:pPr>
              <w:spacing w:after="0" w:line="240" w:lineRule="auto"/>
              <w:ind w:left="137" w:firstLine="0"/>
              <w:jc w:val="left"/>
              <w:rPr>
                <w:sz w:val="26"/>
                <w:szCs w:val="26"/>
              </w:rPr>
            </w:pPr>
            <w:r w:rsidRPr="025DEBBF">
              <w:rPr>
                <w:sz w:val="26"/>
                <w:szCs w:val="26"/>
              </w:rPr>
              <w:t xml:space="preserve">в </w:t>
            </w:r>
            <w:r w:rsidR="00E34F95">
              <w:rPr>
                <w:sz w:val="26"/>
                <w:szCs w:val="26"/>
              </w:rPr>
              <w:t>_______________________</w:t>
            </w:r>
          </w:p>
          <w:p w14:paraId="5395657E" w14:textId="1FD34570" w:rsidR="000B5D00" w:rsidRPr="00905D43" w:rsidRDefault="025DEBBF" w:rsidP="025DEBBF">
            <w:pPr>
              <w:spacing w:after="0" w:line="240" w:lineRule="auto"/>
              <w:ind w:left="137" w:firstLine="0"/>
              <w:rPr>
                <w:sz w:val="26"/>
                <w:szCs w:val="26"/>
              </w:rPr>
            </w:pPr>
            <w:r w:rsidRPr="025DEBBF">
              <w:rPr>
                <w:sz w:val="26"/>
                <w:szCs w:val="26"/>
              </w:rPr>
              <w:t xml:space="preserve">к/с: </w:t>
            </w:r>
            <w:r w:rsidR="00E34F95">
              <w:rPr>
                <w:sz w:val="26"/>
                <w:szCs w:val="26"/>
              </w:rPr>
              <w:t>___________________</w:t>
            </w:r>
          </w:p>
          <w:p w14:paraId="25636FC3" w14:textId="071BAD16" w:rsidR="000B5D00" w:rsidRPr="004C195F" w:rsidRDefault="025DEBBF" w:rsidP="025DEBBF">
            <w:pPr>
              <w:spacing w:after="0" w:line="240" w:lineRule="auto"/>
              <w:ind w:left="137" w:firstLine="0"/>
              <w:rPr>
                <w:sz w:val="26"/>
                <w:szCs w:val="26"/>
              </w:rPr>
            </w:pPr>
            <w:r w:rsidRPr="025DEBBF">
              <w:rPr>
                <w:sz w:val="26"/>
                <w:szCs w:val="26"/>
              </w:rPr>
              <w:t xml:space="preserve">БИК: </w:t>
            </w:r>
            <w:r w:rsidR="00E34F95">
              <w:rPr>
                <w:sz w:val="26"/>
                <w:szCs w:val="26"/>
              </w:rPr>
              <w:t>__________________</w:t>
            </w:r>
          </w:p>
          <w:p w14:paraId="72C34F46" w14:textId="4BCBDED6" w:rsidR="000B5D00" w:rsidRPr="004C195F" w:rsidRDefault="025DEBBF" w:rsidP="025DEBBF">
            <w:pPr>
              <w:spacing w:after="0" w:line="240" w:lineRule="auto"/>
              <w:ind w:left="137" w:firstLine="0"/>
              <w:rPr>
                <w:sz w:val="26"/>
                <w:szCs w:val="26"/>
              </w:rPr>
            </w:pPr>
            <w:r w:rsidRPr="025DEBBF">
              <w:rPr>
                <w:sz w:val="26"/>
                <w:szCs w:val="26"/>
              </w:rPr>
              <w:t xml:space="preserve">Телефон: </w:t>
            </w:r>
            <w:r w:rsidR="00E34F95">
              <w:rPr>
                <w:sz w:val="26"/>
                <w:szCs w:val="26"/>
              </w:rPr>
              <w:t>___________________</w:t>
            </w:r>
          </w:p>
          <w:p w14:paraId="49C51C8D" w14:textId="5F8FB325" w:rsidR="00D8413A" w:rsidRPr="004C195F" w:rsidRDefault="025DEBBF" w:rsidP="025DEBBF">
            <w:pPr>
              <w:spacing w:after="0" w:line="240" w:lineRule="auto"/>
              <w:ind w:left="137" w:firstLine="0"/>
              <w:rPr>
                <w:sz w:val="26"/>
                <w:szCs w:val="26"/>
              </w:rPr>
            </w:pPr>
            <w:r w:rsidRPr="025DEBBF">
              <w:rPr>
                <w:sz w:val="26"/>
                <w:szCs w:val="26"/>
              </w:rPr>
              <w:t xml:space="preserve">Эл. адрес: </w:t>
            </w:r>
            <w:r w:rsidR="00E34F95">
              <w:rPr>
                <w:sz w:val="26"/>
                <w:szCs w:val="26"/>
              </w:rPr>
              <w:t>___________________</w:t>
            </w:r>
            <w:r w:rsidRPr="025DEBBF">
              <w:rPr>
                <w:sz w:val="26"/>
                <w:szCs w:val="26"/>
              </w:rPr>
              <w:t xml:space="preserve"> </w:t>
            </w:r>
          </w:p>
        </w:tc>
      </w:tr>
      <w:tr w:rsidR="00D8413A" w:rsidRPr="004C195F" w14:paraId="13F8A21D" w14:textId="77777777" w:rsidTr="00721782">
        <w:trPr>
          <w:trHeight w:val="1271"/>
        </w:trPr>
        <w:tc>
          <w:tcPr>
            <w:tcW w:w="4819" w:type="dxa"/>
          </w:tcPr>
          <w:p w14:paraId="57B95B3E" w14:textId="77777777" w:rsidR="005675F5" w:rsidRPr="004C195F" w:rsidRDefault="025DEBBF" w:rsidP="025DEBBF">
            <w:pPr>
              <w:spacing w:after="0" w:line="240" w:lineRule="auto"/>
              <w:ind w:left="142" w:firstLine="0"/>
              <w:jc w:val="left"/>
              <w:rPr>
                <w:sz w:val="26"/>
                <w:szCs w:val="26"/>
              </w:rPr>
            </w:pPr>
            <w:r w:rsidRPr="025DEBBF">
              <w:rPr>
                <w:sz w:val="26"/>
                <w:szCs w:val="26"/>
              </w:rPr>
              <w:t>Директор</w:t>
            </w:r>
          </w:p>
          <w:p w14:paraId="7CEE324F" w14:textId="77777777" w:rsidR="00D1172E" w:rsidRPr="004C195F" w:rsidRDefault="00D1172E" w:rsidP="025DEBBF">
            <w:pPr>
              <w:spacing w:after="0" w:line="240" w:lineRule="auto"/>
              <w:ind w:left="142" w:firstLine="0"/>
              <w:jc w:val="left"/>
              <w:rPr>
                <w:sz w:val="26"/>
                <w:szCs w:val="26"/>
              </w:rPr>
            </w:pPr>
          </w:p>
          <w:p w14:paraId="590D0A44" w14:textId="26D87918" w:rsidR="00D8413A" w:rsidRPr="004C195F" w:rsidRDefault="025DEBBF" w:rsidP="025DEBBF">
            <w:pPr>
              <w:spacing w:after="0" w:line="240" w:lineRule="auto"/>
              <w:ind w:left="142" w:firstLine="0"/>
              <w:jc w:val="left"/>
              <w:rPr>
                <w:sz w:val="26"/>
                <w:szCs w:val="26"/>
              </w:rPr>
            </w:pPr>
            <w:r w:rsidRPr="025DEBBF">
              <w:rPr>
                <w:sz w:val="26"/>
                <w:szCs w:val="26"/>
              </w:rPr>
              <w:t>___________________/</w:t>
            </w:r>
            <w:r w:rsidRPr="025DEBBF">
              <w:rPr>
                <w:b/>
                <w:bCs/>
                <w:sz w:val="26"/>
                <w:szCs w:val="26"/>
              </w:rPr>
              <w:t xml:space="preserve"> </w:t>
            </w:r>
            <w:r w:rsidRPr="025DEBBF">
              <w:rPr>
                <w:sz w:val="26"/>
                <w:szCs w:val="26"/>
              </w:rPr>
              <w:t>Борисова Д.О./</w:t>
            </w:r>
          </w:p>
          <w:p w14:paraId="644FBF6C" w14:textId="77777777" w:rsidR="00D8413A" w:rsidRPr="004C195F" w:rsidRDefault="025DEBBF" w:rsidP="025DEBBF">
            <w:pPr>
              <w:spacing w:after="0" w:line="240" w:lineRule="auto"/>
              <w:ind w:left="142" w:firstLine="0"/>
              <w:rPr>
                <w:sz w:val="26"/>
                <w:szCs w:val="26"/>
              </w:rPr>
            </w:pPr>
            <w:r w:rsidRPr="025DEBBF">
              <w:rPr>
                <w:sz w:val="26"/>
                <w:szCs w:val="26"/>
              </w:rPr>
              <w:t>М.П.</w:t>
            </w:r>
          </w:p>
        </w:tc>
        <w:tc>
          <w:tcPr>
            <w:tcW w:w="4820" w:type="dxa"/>
          </w:tcPr>
          <w:p w14:paraId="626F8193" w14:textId="77777777" w:rsidR="005675F5" w:rsidRPr="004C195F" w:rsidRDefault="025DEBBF" w:rsidP="025DEBBF">
            <w:pPr>
              <w:spacing w:after="0" w:line="240" w:lineRule="auto"/>
              <w:ind w:left="137" w:firstLine="0"/>
              <w:jc w:val="left"/>
              <w:rPr>
                <w:sz w:val="26"/>
                <w:szCs w:val="26"/>
              </w:rPr>
            </w:pPr>
            <w:r w:rsidRPr="025DEBBF">
              <w:rPr>
                <w:sz w:val="26"/>
                <w:szCs w:val="26"/>
              </w:rPr>
              <w:t>Генеральный директор</w:t>
            </w:r>
          </w:p>
          <w:p w14:paraId="6ACAE175" w14:textId="77777777" w:rsidR="00D1172E" w:rsidRPr="004C195F" w:rsidRDefault="00D1172E" w:rsidP="025DEBBF">
            <w:pPr>
              <w:spacing w:after="0" w:line="240" w:lineRule="auto"/>
              <w:ind w:left="137" w:firstLine="0"/>
              <w:jc w:val="left"/>
              <w:rPr>
                <w:sz w:val="26"/>
                <w:szCs w:val="26"/>
              </w:rPr>
            </w:pPr>
          </w:p>
          <w:p w14:paraId="0438256B" w14:textId="59AA61B6" w:rsidR="00D8413A" w:rsidRPr="004C195F" w:rsidRDefault="025DEBBF" w:rsidP="025DEBBF">
            <w:pPr>
              <w:spacing w:after="0" w:line="240" w:lineRule="auto"/>
              <w:ind w:left="137" w:firstLine="0"/>
              <w:jc w:val="left"/>
              <w:rPr>
                <w:sz w:val="26"/>
                <w:szCs w:val="26"/>
              </w:rPr>
            </w:pPr>
            <w:r w:rsidRPr="025DEBBF">
              <w:rPr>
                <w:sz w:val="26"/>
                <w:szCs w:val="26"/>
              </w:rPr>
              <w:t>____________________/</w:t>
            </w:r>
            <w:r w:rsidR="00E34F95">
              <w:rPr>
                <w:sz w:val="26"/>
                <w:szCs w:val="26"/>
              </w:rPr>
              <w:t>_____________</w:t>
            </w:r>
            <w:r w:rsidRPr="025DEBBF">
              <w:rPr>
                <w:sz w:val="26"/>
                <w:szCs w:val="26"/>
              </w:rPr>
              <w:t>/</w:t>
            </w:r>
          </w:p>
          <w:p w14:paraId="79001A29" w14:textId="77777777" w:rsidR="00D8413A" w:rsidRPr="004C195F" w:rsidRDefault="025DEBBF" w:rsidP="025DEBBF">
            <w:pPr>
              <w:spacing w:after="0" w:line="240" w:lineRule="auto"/>
              <w:ind w:left="137" w:firstLine="0"/>
              <w:jc w:val="left"/>
              <w:rPr>
                <w:sz w:val="26"/>
                <w:szCs w:val="26"/>
              </w:rPr>
            </w:pPr>
            <w:r w:rsidRPr="025DEBBF">
              <w:rPr>
                <w:sz w:val="26"/>
                <w:szCs w:val="26"/>
              </w:rPr>
              <w:t>М.П.</w:t>
            </w:r>
          </w:p>
        </w:tc>
      </w:tr>
    </w:tbl>
    <w:p w14:paraId="16AC322D" w14:textId="613CFC63" w:rsidR="00C900FB" w:rsidRPr="004C195F" w:rsidRDefault="00C900FB" w:rsidP="025DEBBF">
      <w:pPr>
        <w:ind w:left="567" w:firstLine="0"/>
        <w:rPr>
          <w:color w:val="000000" w:themeColor="text1"/>
          <w:szCs w:val="23"/>
        </w:rPr>
        <w:sectPr w:rsidR="00C900FB" w:rsidRPr="004C195F" w:rsidSect="002A52D6">
          <w:headerReference w:type="default" r:id="rId8"/>
          <w:footerReference w:type="even" r:id="rId9"/>
          <w:footerReference w:type="first" r:id="rId10"/>
          <w:pgSz w:w="11910" w:h="16845"/>
          <w:pgMar w:top="720" w:right="720" w:bottom="851" w:left="1134" w:header="720" w:footer="709" w:gutter="0"/>
          <w:cols w:space="720"/>
          <w:docGrid w:linePitch="313"/>
        </w:sectPr>
      </w:pPr>
    </w:p>
    <w:p w14:paraId="0FA704C2" w14:textId="73E5E52E" w:rsidR="00900395" w:rsidRDefault="025DEBBF" w:rsidP="001F515F">
      <w:pPr>
        <w:pStyle w:val="aa"/>
        <w:spacing w:line="288" w:lineRule="auto"/>
        <w:ind w:left="567"/>
        <w:jc w:val="right"/>
        <w:rPr>
          <w:rFonts w:ascii="Times New Roman" w:cs="Times New Roman"/>
          <w:sz w:val="26"/>
          <w:szCs w:val="26"/>
        </w:rPr>
      </w:pPr>
      <w:r w:rsidRPr="025DEBBF">
        <w:rPr>
          <w:rFonts w:ascii="Times New Roman" w:cs="Times New Roman"/>
          <w:sz w:val="26"/>
          <w:szCs w:val="26"/>
        </w:rPr>
        <w:lastRenderedPageBreak/>
        <w:t xml:space="preserve">Приложение № </w:t>
      </w:r>
      <w:r w:rsidR="006C14D2">
        <w:rPr>
          <w:rFonts w:ascii="Times New Roman" w:cs="Times New Roman"/>
          <w:sz w:val="26"/>
          <w:szCs w:val="26"/>
        </w:rPr>
        <w:t>1</w:t>
      </w:r>
      <w:r w:rsidRPr="025DEBBF">
        <w:rPr>
          <w:rFonts w:ascii="Times New Roman" w:cs="Times New Roman"/>
          <w:sz w:val="26"/>
          <w:szCs w:val="26"/>
        </w:rPr>
        <w:t xml:space="preserve"> к Договору № </w:t>
      </w:r>
      <w:r w:rsidR="00E34F95">
        <w:rPr>
          <w:rFonts w:ascii="Times New Roman" w:cs="Times New Roman"/>
          <w:sz w:val="26"/>
          <w:szCs w:val="26"/>
        </w:rPr>
        <w:t>____________</w:t>
      </w:r>
    </w:p>
    <w:p w14:paraId="453B6234" w14:textId="007EA48A" w:rsidR="00F241A6" w:rsidRPr="004C195F" w:rsidRDefault="025DEBBF" w:rsidP="002A52D6">
      <w:pPr>
        <w:pStyle w:val="aa"/>
        <w:spacing w:line="288" w:lineRule="auto"/>
        <w:ind w:left="567"/>
        <w:jc w:val="right"/>
        <w:rPr>
          <w:rFonts w:ascii="Times New Roman" w:cs="Times New Roman"/>
          <w:sz w:val="26"/>
          <w:szCs w:val="26"/>
        </w:rPr>
      </w:pPr>
      <w:bookmarkStart w:id="1" w:name="_Hlk93332629"/>
      <w:r w:rsidRPr="025DEBBF">
        <w:rPr>
          <w:rFonts w:ascii="Times New Roman" w:cs="Times New Roman"/>
          <w:sz w:val="26"/>
          <w:szCs w:val="26"/>
        </w:rPr>
        <w:t>от «</w:t>
      </w:r>
      <w:r w:rsidR="00E34F95">
        <w:rPr>
          <w:rFonts w:ascii="Times New Roman" w:cs="Times New Roman"/>
          <w:sz w:val="26"/>
          <w:szCs w:val="26"/>
        </w:rPr>
        <w:t>__</w:t>
      </w:r>
      <w:r w:rsidRPr="025DEBBF">
        <w:rPr>
          <w:rFonts w:ascii="Times New Roman" w:cs="Times New Roman"/>
          <w:sz w:val="26"/>
          <w:szCs w:val="26"/>
        </w:rPr>
        <w:t xml:space="preserve">» </w:t>
      </w:r>
      <w:r w:rsidR="00E34F95">
        <w:rPr>
          <w:rFonts w:ascii="Times New Roman" w:cs="Times New Roman"/>
          <w:sz w:val="26"/>
          <w:szCs w:val="26"/>
        </w:rPr>
        <w:t>________</w:t>
      </w:r>
      <w:r w:rsidRPr="025DEBBF">
        <w:rPr>
          <w:rFonts w:ascii="Times New Roman" w:cs="Times New Roman"/>
          <w:sz w:val="26"/>
          <w:szCs w:val="26"/>
        </w:rPr>
        <w:t xml:space="preserve"> 2022 г.</w:t>
      </w:r>
      <w:bookmarkEnd w:id="1"/>
    </w:p>
    <w:p w14:paraId="156E4D23" w14:textId="77777777" w:rsidR="00900395" w:rsidRPr="004C195F" w:rsidRDefault="00900395" w:rsidP="002A52D6">
      <w:pPr>
        <w:pStyle w:val="aa"/>
        <w:spacing w:line="288" w:lineRule="auto"/>
        <w:ind w:left="567"/>
        <w:jc w:val="center"/>
        <w:rPr>
          <w:rFonts w:ascii="Times New Roman" w:eastAsia="Times New Roman Bold" w:cs="Times New Roman"/>
          <w:sz w:val="26"/>
          <w:szCs w:val="26"/>
        </w:rPr>
      </w:pPr>
    </w:p>
    <w:p w14:paraId="4391F635" w14:textId="77777777" w:rsidR="00F308FA" w:rsidRPr="004C195F" w:rsidRDefault="00F308FA" w:rsidP="002A52D6">
      <w:pPr>
        <w:pStyle w:val="aa"/>
        <w:spacing w:line="288" w:lineRule="auto"/>
        <w:ind w:left="567"/>
        <w:jc w:val="center"/>
        <w:rPr>
          <w:rFonts w:ascii="Times New Roman" w:eastAsia="Times New Roman Bold" w:cs="Times New Roman"/>
          <w:b/>
          <w:sz w:val="26"/>
          <w:szCs w:val="26"/>
        </w:rPr>
      </w:pPr>
      <w:r w:rsidRPr="004C195F">
        <w:rPr>
          <w:rFonts w:ascii="Times New Roman" w:eastAsia="Times New Roman Bold" w:cs="Times New Roman"/>
          <w:b/>
          <w:sz w:val="26"/>
          <w:szCs w:val="26"/>
        </w:rPr>
        <w:t>Спецификация</w:t>
      </w:r>
    </w:p>
    <w:p w14:paraId="519F1576" w14:textId="0D1D5420" w:rsidR="00AE64DA" w:rsidRPr="004C195F" w:rsidRDefault="00E34F95" w:rsidP="002A52D6">
      <w:pPr>
        <w:pStyle w:val="a5"/>
        <w:spacing w:before="120" w:after="60" w:line="288" w:lineRule="auto"/>
        <w:ind w:left="567" w:firstLine="0"/>
        <w:rPr>
          <w:sz w:val="26"/>
          <w:szCs w:val="26"/>
        </w:rPr>
      </w:pPr>
      <w:r w:rsidRPr="025DEBBF">
        <w:rPr>
          <w:b/>
          <w:bCs/>
          <w:sz w:val="26"/>
          <w:szCs w:val="26"/>
        </w:rPr>
        <w:t>Автономная некоммерческая организация «Учебно-методический центр военно-патриотического воспитания молодежи «Авангард»</w:t>
      </w:r>
      <w:r>
        <w:rPr>
          <w:b/>
          <w:bCs/>
          <w:sz w:val="26"/>
          <w:szCs w:val="26"/>
        </w:rPr>
        <w:t>,</w:t>
      </w:r>
      <w:r w:rsidR="025DEBBF" w:rsidRPr="025DEBBF">
        <w:rPr>
          <w:sz w:val="26"/>
          <w:szCs w:val="26"/>
        </w:rPr>
        <w:t>, именуем</w:t>
      </w:r>
      <w:r>
        <w:rPr>
          <w:sz w:val="26"/>
          <w:szCs w:val="26"/>
        </w:rPr>
        <w:t>ая</w:t>
      </w:r>
      <w:r w:rsidR="025DEBBF" w:rsidRPr="025DEBBF">
        <w:rPr>
          <w:sz w:val="26"/>
          <w:szCs w:val="26"/>
        </w:rPr>
        <w:t xml:space="preserve"> в дальнейшем </w:t>
      </w:r>
      <w:r w:rsidR="025DEBBF" w:rsidRPr="025DEBBF">
        <w:rPr>
          <w:b/>
          <w:bCs/>
          <w:sz w:val="26"/>
          <w:szCs w:val="26"/>
        </w:rPr>
        <w:t>«Заказчик»</w:t>
      </w:r>
      <w:r w:rsidR="025DEBBF" w:rsidRPr="025DEBBF">
        <w:rPr>
          <w:sz w:val="26"/>
          <w:szCs w:val="26"/>
        </w:rPr>
        <w:t xml:space="preserve">, в лице Директора Борисовой Дарьи Олеговны, действующей на основании Устава с одной стороны, и </w:t>
      </w:r>
      <w:r>
        <w:rPr>
          <w:b/>
          <w:bCs/>
          <w:sz w:val="26"/>
          <w:szCs w:val="26"/>
        </w:rPr>
        <w:t>___________</w:t>
      </w:r>
      <w:r w:rsidRPr="025DEBBF">
        <w:rPr>
          <w:b/>
          <w:bCs/>
          <w:sz w:val="26"/>
          <w:szCs w:val="26"/>
        </w:rPr>
        <w:t xml:space="preserve"> </w:t>
      </w:r>
      <w:r w:rsidR="025DEBBF" w:rsidRPr="025DEBBF">
        <w:rPr>
          <w:b/>
          <w:bCs/>
          <w:sz w:val="26"/>
          <w:szCs w:val="26"/>
        </w:rPr>
        <w:t>"</w:t>
      </w:r>
      <w:r>
        <w:rPr>
          <w:b/>
          <w:bCs/>
          <w:sz w:val="26"/>
          <w:szCs w:val="26"/>
        </w:rPr>
        <w:t>_____________</w:t>
      </w:r>
      <w:r w:rsidR="025DEBBF" w:rsidRPr="025DEBBF">
        <w:rPr>
          <w:b/>
          <w:bCs/>
          <w:sz w:val="26"/>
          <w:szCs w:val="26"/>
        </w:rPr>
        <w:t>"</w:t>
      </w:r>
      <w:r w:rsidR="025DEBBF" w:rsidRPr="025DEBBF">
        <w:rPr>
          <w:sz w:val="26"/>
          <w:szCs w:val="26"/>
        </w:rPr>
        <w:t xml:space="preserve">, именуемое в дальнейшем </w:t>
      </w:r>
      <w:r w:rsidR="025DEBBF" w:rsidRPr="025DEBBF">
        <w:rPr>
          <w:b/>
          <w:bCs/>
          <w:sz w:val="26"/>
          <w:szCs w:val="26"/>
        </w:rPr>
        <w:t>«Подрядчик»</w:t>
      </w:r>
      <w:r w:rsidR="025DEBBF" w:rsidRPr="025DEBBF">
        <w:rPr>
          <w:sz w:val="26"/>
          <w:szCs w:val="26"/>
        </w:rPr>
        <w:t xml:space="preserve">, в лице </w:t>
      </w:r>
      <w:r>
        <w:rPr>
          <w:sz w:val="26"/>
          <w:szCs w:val="26"/>
        </w:rPr>
        <w:t>____________________________</w:t>
      </w:r>
      <w:r w:rsidR="025DEBBF" w:rsidRPr="025DEBBF">
        <w:rPr>
          <w:sz w:val="26"/>
          <w:szCs w:val="26"/>
        </w:rPr>
        <w:t xml:space="preserve">, действующего на основании Устава, с другой стороны, далее совместно именуемые «Стороны», подписали настоящую Спецификацию к Договору № </w:t>
      </w:r>
      <w:r>
        <w:rPr>
          <w:sz w:val="26"/>
          <w:szCs w:val="26"/>
        </w:rPr>
        <w:t>______</w:t>
      </w:r>
      <w:r w:rsidR="025DEBBF" w:rsidRPr="025DEBBF">
        <w:rPr>
          <w:sz w:val="26"/>
          <w:szCs w:val="26"/>
        </w:rPr>
        <w:t xml:space="preserve">  от «</w:t>
      </w:r>
      <w:r>
        <w:rPr>
          <w:sz w:val="26"/>
          <w:szCs w:val="26"/>
        </w:rPr>
        <w:t>__</w:t>
      </w:r>
      <w:r w:rsidR="025DEBBF" w:rsidRPr="025DEBBF">
        <w:rPr>
          <w:sz w:val="26"/>
          <w:szCs w:val="26"/>
        </w:rPr>
        <w:t xml:space="preserve">» </w:t>
      </w:r>
      <w:r>
        <w:rPr>
          <w:sz w:val="26"/>
          <w:szCs w:val="26"/>
        </w:rPr>
        <w:t>_________</w:t>
      </w:r>
      <w:r w:rsidR="025DEBBF" w:rsidRPr="025DEBBF">
        <w:rPr>
          <w:sz w:val="26"/>
          <w:szCs w:val="26"/>
        </w:rPr>
        <w:t xml:space="preserve"> 2022 г. (далее по тексту «Договор») о нижеследующем:</w:t>
      </w:r>
    </w:p>
    <w:p w14:paraId="6511B3F1" w14:textId="3F34BB52" w:rsidR="00FC0F59" w:rsidRDefault="025DEBBF" w:rsidP="025DEBBF">
      <w:pPr>
        <w:pStyle w:val="a5"/>
        <w:pBdr>
          <w:top w:val="nil"/>
          <w:left w:val="nil"/>
          <w:bottom w:val="nil"/>
          <w:right w:val="nil"/>
          <w:between w:val="nil"/>
          <w:bar w:val="nil"/>
        </w:pBdr>
        <w:spacing w:after="0" w:line="288" w:lineRule="auto"/>
        <w:ind w:left="567" w:firstLine="0"/>
        <w:rPr>
          <w:sz w:val="26"/>
          <w:szCs w:val="26"/>
        </w:rPr>
      </w:pPr>
      <w:r w:rsidRPr="025DEBBF">
        <w:rPr>
          <w:sz w:val="26"/>
          <w:szCs w:val="26"/>
        </w:rPr>
        <w:t xml:space="preserve">Стороны согласовывают соответствующую смету по работам по предмету Договора, действующую с </w:t>
      </w:r>
      <w:r w:rsidR="00E34F95">
        <w:rPr>
          <w:sz w:val="26"/>
          <w:szCs w:val="26"/>
        </w:rPr>
        <w:t>__</w:t>
      </w:r>
      <w:r w:rsidRPr="025DEBBF">
        <w:rPr>
          <w:sz w:val="26"/>
          <w:szCs w:val="26"/>
        </w:rPr>
        <w:t>.</w:t>
      </w:r>
      <w:r w:rsidR="00E34F95">
        <w:rPr>
          <w:sz w:val="26"/>
          <w:szCs w:val="26"/>
        </w:rPr>
        <w:t>___</w:t>
      </w:r>
      <w:r w:rsidRPr="025DEBBF">
        <w:rPr>
          <w:sz w:val="26"/>
          <w:szCs w:val="26"/>
        </w:rPr>
        <w:t>.202</w:t>
      </w:r>
      <w:r w:rsidR="00E51ABE">
        <w:rPr>
          <w:sz w:val="26"/>
          <w:szCs w:val="26"/>
        </w:rPr>
        <w:t>3</w:t>
      </w:r>
      <w:r w:rsidRPr="025DEBBF">
        <w:rPr>
          <w:sz w:val="26"/>
          <w:szCs w:val="26"/>
        </w:rPr>
        <w:t xml:space="preserve"> по </w:t>
      </w:r>
      <w:r w:rsidR="00E34F95">
        <w:rPr>
          <w:sz w:val="26"/>
          <w:szCs w:val="26"/>
        </w:rPr>
        <w:t>__</w:t>
      </w:r>
      <w:r w:rsidRPr="025DEBBF">
        <w:rPr>
          <w:sz w:val="26"/>
          <w:szCs w:val="26"/>
        </w:rPr>
        <w:t>.</w:t>
      </w:r>
      <w:r w:rsidR="00E34F95">
        <w:rPr>
          <w:sz w:val="26"/>
          <w:szCs w:val="26"/>
        </w:rPr>
        <w:t>___</w:t>
      </w:r>
      <w:r w:rsidRPr="025DEBBF">
        <w:rPr>
          <w:sz w:val="26"/>
          <w:szCs w:val="26"/>
        </w:rPr>
        <w:t>.202</w:t>
      </w:r>
      <w:r w:rsidR="00E34F95">
        <w:rPr>
          <w:sz w:val="26"/>
          <w:szCs w:val="26"/>
        </w:rPr>
        <w:t>3</w:t>
      </w:r>
      <w:r w:rsidRPr="025DEBBF">
        <w:rPr>
          <w:sz w:val="26"/>
          <w:szCs w:val="26"/>
        </w:rPr>
        <w:t>.</w:t>
      </w:r>
    </w:p>
    <w:p w14:paraId="5F425EB8" w14:textId="77777777" w:rsidR="00F241A6" w:rsidRPr="004C195F" w:rsidRDefault="00F241A6" w:rsidP="002A52D6">
      <w:pPr>
        <w:pStyle w:val="a5"/>
        <w:pBdr>
          <w:top w:val="nil"/>
          <w:left w:val="nil"/>
          <w:bottom w:val="nil"/>
          <w:right w:val="nil"/>
          <w:between w:val="nil"/>
          <w:bar w:val="nil"/>
        </w:pBdr>
        <w:spacing w:after="0" w:line="288" w:lineRule="auto"/>
        <w:ind w:left="567" w:firstLine="0"/>
        <w:contextualSpacing w:val="0"/>
        <w:rPr>
          <w:sz w:val="26"/>
          <w:szCs w:val="26"/>
        </w:rPr>
      </w:pPr>
    </w:p>
    <w:tbl>
      <w:tblPr>
        <w:tblW w:w="9781" w:type="dxa"/>
        <w:tblInd w:w="279" w:type="dxa"/>
        <w:tblLayout w:type="fixed"/>
        <w:tblCellMar>
          <w:left w:w="0" w:type="dxa"/>
          <w:right w:w="0" w:type="dxa"/>
        </w:tblCellMar>
        <w:tblLook w:val="04A0" w:firstRow="1" w:lastRow="0" w:firstColumn="1" w:lastColumn="0" w:noHBand="0" w:noVBand="1"/>
      </w:tblPr>
      <w:tblGrid>
        <w:gridCol w:w="1843"/>
        <w:gridCol w:w="2976"/>
        <w:gridCol w:w="1276"/>
        <w:gridCol w:w="1167"/>
        <w:gridCol w:w="1243"/>
        <w:gridCol w:w="1276"/>
      </w:tblGrid>
      <w:tr w:rsidR="001F515F" w14:paraId="14CC8082" w14:textId="77777777" w:rsidTr="00721782">
        <w:trPr>
          <w:trHeight w:val="1005"/>
        </w:trPr>
        <w:tc>
          <w:tcPr>
            <w:tcW w:w="1843" w:type="dxa"/>
            <w:tcBorders>
              <w:top w:val="single" w:sz="4" w:space="0" w:color="auto"/>
              <w:left w:val="single" w:sz="4" w:space="0" w:color="auto"/>
              <w:bottom w:val="single" w:sz="4" w:space="0" w:color="auto"/>
              <w:right w:val="single" w:sz="4" w:space="0" w:color="auto"/>
            </w:tcBorders>
            <w:shd w:val="clear" w:color="auto" w:fill="FFFFFF" w:themeFill="background1"/>
            <w:tcMar>
              <w:top w:w="15" w:type="dxa"/>
              <w:left w:w="15" w:type="dxa"/>
              <w:bottom w:w="0" w:type="dxa"/>
              <w:right w:w="15" w:type="dxa"/>
            </w:tcMar>
            <w:vAlign w:val="center"/>
            <w:hideMark/>
          </w:tcPr>
          <w:p w14:paraId="7B676E19" w14:textId="77777777" w:rsidR="00FA79DE" w:rsidRDefault="025DEBBF" w:rsidP="025DEBBF">
            <w:pPr>
              <w:spacing w:after="0" w:line="240" w:lineRule="auto"/>
              <w:ind w:left="127" w:right="153" w:firstLine="0"/>
              <w:jc w:val="center"/>
              <w:rPr>
                <w:b/>
                <w:bCs/>
                <w:sz w:val="22"/>
              </w:rPr>
            </w:pPr>
            <w:r w:rsidRPr="025DEBBF">
              <w:rPr>
                <w:b/>
                <w:bCs/>
                <w:sz w:val="22"/>
              </w:rPr>
              <w:t>Наименование</w:t>
            </w:r>
          </w:p>
        </w:tc>
        <w:tc>
          <w:tcPr>
            <w:tcW w:w="2976" w:type="dxa"/>
            <w:tcBorders>
              <w:top w:val="single" w:sz="4" w:space="0" w:color="auto"/>
              <w:left w:val="nil"/>
              <w:bottom w:val="single" w:sz="4" w:space="0" w:color="auto"/>
              <w:right w:val="single" w:sz="4" w:space="0" w:color="auto"/>
            </w:tcBorders>
            <w:shd w:val="clear" w:color="auto" w:fill="FFFFFF" w:themeFill="background1"/>
            <w:tcMar>
              <w:top w:w="15" w:type="dxa"/>
              <w:left w:w="15" w:type="dxa"/>
              <w:bottom w:w="0" w:type="dxa"/>
              <w:right w:w="15" w:type="dxa"/>
            </w:tcMar>
            <w:vAlign w:val="center"/>
            <w:hideMark/>
          </w:tcPr>
          <w:p w14:paraId="49F7A5EC" w14:textId="77777777" w:rsidR="00FA79DE" w:rsidRDefault="025DEBBF" w:rsidP="025DEBBF">
            <w:pPr>
              <w:ind w:left="108" w:right="552" w:firstLine="0"/>
              <w:jc w:val="center"/>
              <w:rPr>
                <w:b/>
                <w:bCs/>
                <w:sz w:val="22"/>
              </w:rPr>
            </w:pPr>
            <w:r w:rsidRPr="025DEBBF">
              <w:rPr>
                <w:b/>
                <w:bCs/>
                <w:sz w:val="22"/>
              </w:rPr>
              <w:t>Описание услуги</w:t>
            </w:r>
          </w:p>
        </w:tc>
        <w:tc>
          <w:tcPr>
            <w:tcW w:w="1276" w:type="dxa"/>
            <w:tcBorders>
              <w:top w:val="single" w:sz="4" w:space="0" w:color="auto"/>
              <w:left w:val="nil"/>
              <w:bottom w:val="single" w:sz="4" w:space="0" w:color="auto"/>
              <w:right w:val="single" w:sz="4" w:space="0" w:color="auto"/>
            </w:tcBorders>
            <w:shd w:val="clear" w:color="auto" w:fill="FFFFFF" w:themeFill="background1"/>
            <w:tcMar>
              <w:top w:w="15" w:type="dxa"/>
              <w:left w:w="15" w:type="dxa"/>
              <w:bottom w:w="0" w:type="dxa"/>
              <w:right w:w="15" w:type="dxa"/>
            </w:tcMar>
            <w:vAlign w:val="center"/>
            <w:hideMark/>
          </w:tcPr>
          <w:p w14:paraId="44BBD0C0" w14:textId="4B308F73" w:rsidR="00D074FD" w:rsidRDefault="025DEBBF" w:rsidP="025DEBBF">
            <w:pPr>
              <w:ind w:left="0" w:firstLine="2"/>
              <w:jc w:val="center"/>
              <w:rPr>
                <w:b/>
                <w:bCs/>
                <w:sz w:val="22"/>
              </w:rPr>
            </w:pPr>
            <w:r w:rsidRPr="025DEBBF">
              <w:rPr>
                <w:b/>
                <w:bCs/>
                <w:sz w:val="22"/>
              </w:rPr>
              <w:t>Ед.</w:t>
            </w:r>
          </w:p>
          <w:p w14:paraId="3CA53DDB" w14:textId="372B765E" w:rsidR="00FA79DE" w:rsidRDefault="025DEBBF" w:rsidP="025DEBBF">
            <w:pPr>
              <w:ind w:left="0" w:firstLine="2"/>
              <w:jc w:val="center"/>
              <w:rPr>
                <w:b/>
                <w:bCs/>
                <w:sz w:val="22"/>
              </w:rPr>
            </w:pPr>
            <w:r w:rsidRPr="025DEBBF">
              <w:rPr>
                <w:b/>
                <w:bCs/>
                <w:sz w:val="22"/>
              </w:rPr>
              <w:t>измерения</w:t>
            </w:r>
          </w:p>
        </w:tc>
        <w:tc>
          <w:tcPr>
            <w:tcW w:w="1167" w:type="dxa"/>
            <w:tcBorders>
              <w:top w:val="single" w:sz="4" w:space="0" w:color="auto"/>
              <w:left w:val="nil"/>
              <w:bottom w:val="single" w:sz="4" w:space="0" w:color="auto"/>
              <w:right w:val="single" w:sz="4" w:space="0" w:color="auto"/>
            </w:tcBorders>
            <w:shd w:val="clear" w:color="auto" w:fill="FFFFFF" w:themeFill="background1"/>
            <w:tcMar>
              <w:top w:w="15" w:type="dxa"/>
              <w:left w:w="15" w:type="dxa"/>
              <w:bottom w:w="0" w:type="dxa"/>
              <w:right w:w="15" w:type="dxa"/>
            </w:tcMar>
            <w:vAlign w:val="center"/>
            <w:hideMark/>
          </w:tcPr>
          <w:p w14:paraId="2A42BC59" w14:textId="77777777" w:rsidR="00FA79DE" w:rsidRPr="00C900FB" w:rsidRDefault="025DEBBF" w:rsidP="025DEBBF">
            <w:pPr>
              <w:ind w:left="0" w:right="17" w:firstLine="0"/>
              <w:jc w:val="center"/>
              <w:rPr>
                <w:b/>
                <w:bCs/>
                <w:sz w:val="22"/>
              </w:rPr>
            </w:pPr>
            <w:r w:rsidRPr="025DEBBF">
              <w:rPr>
                <w:b/>
                <w:bCs/>
                <w:sz w:val="22"/>
              </w:rPr>
              <w:t>Плановый объем в месяц (кол-во)</w:t>
            </w:r>
          </w:p>
        </w:tc>
        <w:tc>
          <w:tcPr>
            <w:tcW w:w="1243" w:type="dxa"/>
            <w:tcBorders>
              <w:top w:val="single" w:sz="4" w:space="0" w:color="auto"/>
              <w:left w:val="nil"/>
              <w:bottom w:val="single" w:sz="4" w:space="0" w:color="auto"/>
              <w:right w:val="single" w:sz="4" w:space="0" w:color="auto"/>
            </w:tcBorders>
            <w:shd w:val="clear" w:color="auto" w:fill="FFFFFF" w:themeFill="background1"/>
            <w:tcMar>
              <w:top w:w="15" w:type="dxa"/>
              <w:left w:w="15" w:type="dxa"/>
              <w:bottom w:w="0" w:type="dxa"/>
              <w:right w:w="15" w:type="dxa"/>
            </w:tcMar>
            <w:vAlign w:val="center"/>
            <w:hideMark/>
          </w:tcPr>
          <w:p w14:paraId="5D40683D" w14:textId="3EEFBC66" w:rsidR="00FA79DE" w:rsidRPr="00C900FB" w:rsidRDefault="025DEBBF" w:rsidP="025DEBBF">
            <w:pPr>
              <w:ind w:left="0" w:right="126" w:firstLine="0"/>
              <w:jc w:val="center"/>
              <w:rPr>
                <w:b/>
                <w:bCs/>
                <w:sz w:val="22"/>
              </w:rPr>
            </w:pPr>
            <w:r w:rsidRPr="025DEBBF">
              <w:rPr>
                <w:b/>
                <w:bCs/>
                <w:sz w:val="22"/>
              </w:rPr>
              <w:t>Цена за ед. в руб. без НДС</w:t>
            </w:r>
          </w:p>
        </w:tc>
        <w:tc>
          <w:tcPr>
            <w:tcW w:w="1276" w:type="dxa"/>
            <w:tcBorders>
              <w:top w:val="single" w:sz="4" w:space="0" w:color="auto"/>
              <w:left w:val="nil"/>
              <w:bottom w:val="single" w:sz="4" w:space="0" w:color="auto"/>
              <w:right w:val="single" w:sz="4" w:space="0" w:color="auto"/>
            </w:tcBorders>
            <w:shd w:val="clear" w:color="auto" w:fill="FFFFFF" w:themeFill="background1"/>
            <w:tcMar>
              <w:top w:w="15" w:type="dxa"/>
              <w:left w:w="15" w:type="dxa"/>
              <w:bottom w:w="0" w:type="dxa"/>
              <w:right w:w="15" w:type="dxa"/>
            </w:tcMar>
            <w:vAlign w:val="center"/>
            <w:hideMark/>
          </w:tcPr>
          <w:p w14:paraId="0AEBD80F" w14:textId="2A273932" w:rsidR="00FA79DE" w:rsidRPr="00C900FB" w:rsidRDefault="025DEBBF" w:rsidP="025DEBBF">
            <w:pPr>
              <w:ind w:left="19" w:firstLine="0"/>
              <w:jc w:val="center"/>
              <w:rPr>
                <w:b/>
                <w:bCs/>
                <w:sz w:val="22"/>
              </w:rPr>
            </w:pPr>
            <w:r w:rsidRPr="025DEBBF">
              <w:rPr>
                <w:b/>
                <w:bCs/>
                <w:sz w:val="22"/>
              </w:rPr>
              <w:t>ИТОГО в руб. без НДС</w:t>
            </w:r>
          </w:p>
        </w:tc>
      </w:tr>
      <w:tr w:rsidR="001F515F" w14:paraId="025E9A1C" w14:textId="77777777" w:rsidTr="00721782">
        <w:trPr>
          <w:trHeight w:val="900"/>
        </w:trPr>
        <w:tc>
          <w:tcPr>
            <w:tcW w:w="1843" w:type="dxa"/>
            <w:tcBorders>
              <w:top w:val="single" w:sz="4" w:space="0" w:color="auto"/>
              <w:left w:val="single" w:sz="4" w:space="0" w:color="auto"/>
              <w:bottom w:val="single" w:sz="4" w:space="0" w:color="auto"/>
              <w:right w:val="single" w:sz="4" w:space="0" w:color="auto"/>
            </w:tcBorders>
            <w:shd w:val="clear" w:color="auto" w:fill="FFFFFF" w:themeFill="background1"/>
            <w:tcMar>
              <w:top w:w="15" w:type="dxa"/>
              <w:left w:w="15" w:type="dxa"/>
              <w:bottom w:w="0" w:type="dxa"/>
              <w:right w:w="15" w:type="dxa"/>
            </w:tcMar>
            <w:vAlign w:val="center"/>
            <w:hideMark/>
          </w:tcPr>
          <w:p w14:paraId="44B98140" w14:textId="43AD2B0C" w:rsidR="00FA79DE" w:rsidRDefault="005172CF" w:rsidP="00462882">
            <w:pPr>
              <w:ind w:left="127" w:right="153" w:firstLine="0"/>
              <w:jc w:val="left"/>
              <w:rPr>
                <w:sz w:val="22"/>
              </w:rPr>
            </w:pPr>
            <w:r>
              <w:rPr>
                <w:sz w:val="22"/>
              </w:rPr>
              <w:t>Плоскостной дизайн (2</w:t>
            </w:r>
            <w:r>
              <w:rPr>
                <w:sz w:val="22"/>
                <w:lang w:val="en-US"/>
              </w:rPr>
              <w:t>D</w:t>
            </w:r>
            <w:r>
              <w:rPr>
                <w:sz w:val="22"/>
              </w:rPr>
              <w:t>)</w:t>
            </w:r>
          </w:p>
        </w:tc>
        <w:tc>
          <w:tcPr>
            <w:tcW w:w="2976" w:type="dxa"/>
            <w:tcBorders>
              <w:top w:val="single" w:sz="4" w:space="0" w:color="auto"/>
              <w:left w:val="nil"/>
              <w:bottom w:val="single" w:sz="4" w:space="0" w:color="auto"/>
              <w:right w:val="single" w:sz="4" w:space="0" w:color="auto"/>
            </w:tcBorders>
            <w:shd w:val="clear" w:color="auto" w:fill="FFFFFF" w:themeFill="background1"/>
            <w:tcMar>
              <w:top w:w="15" w:type="dxa"/>
              <w:left w:w="15" w:type="dxa"/>
              <w:bottom w:w="0" w:type="dxa"/>
              <w:right w:w="15" w:type="dxa"/>
            </w:tcMar>
            <w:vAlign w:val="center"/>
            <w:hideMark/>
          </w:tcPr>
          <w:p w14:paraId="1BA04B52" w14:textId="71E3B0E7" w:rsidR="00FA79DE" w:rsidRPr="005172CF" w:rsidRDefault="005172CF" w:rsidP="00462882">
            <w:pPr>
              <w:ind w:left="108" w:right="130" w:firstLine="0"/>
              <w:rPr>
                <w:sz w:val="22"/>
              </w:rPr>
            </w:pPr>
            <w:r>
              <w:rPr>
                <w:sz w:val="22"/>
              </w:rPr>
              <w:t>Разработка и верстка дизайн макетов фирменной печатной и сувенирной продукции и прочих раздаточных материалов, включая подготовку производственных файлов</w:t>
            </w:r>
          </w:p>
        </w:tc>
        <w:tc>
          <w:tcPr>
            <w:tcW w:w="1276" w:type="dxa"/>
            <w:tcBorders>
              <w:top w:val="single" w:sz="4" w:space="0" w:color="auto"/>
              <w:left w:val="nil"/>
              <w:bottom w:val="single" w:sz="4" w:space="0" w:color="auto"/>
              <w:right w:val="single" w:sz="4" w:space="0" w:color="auto"/>
            </w:tcBorders>
            <w:shd w:val="clear" w:color="auto" w:fill="FFFFFF" w:themeFill="background1"/>
            <w:tcMar>
              <w:top w:w="15" w:type="dxa"/>
              <w:left w:w="15" w:type="dxa"/>
              <w:bottom w:w="0" w:type="dxa"/>
              <w:right w:w="15" w:type="dxa"/>
            </w:tcMar>
            <w:vAlign w:val="center"/>
            <w:hideMark/>
          </w:tcPr>
          <w:p w14:paraId="6F764A46" w14:textId="77777777" w:rsidR="00FA79DE" w:rsidRDefault="00FA79DE" w:rsidP="00462882">
            <w:pPr>
              <w:ind w:left="0" w:firstLine="2"/>
              <w:jc w:val="center"/>
              <w:rPr>
                <w:sz w:val="22"/>
              </w:rPr>
            </w:pPr>
            <w:r>
              <w:rPr>
                <w:sz w:val="22"/>
              </w:rPr>
              <w:t>1 чел/час</w:t>
            </w:r>
          </w:p>
        </w:tc>
        <w:tc>
          <w:tcPr>
            <w:tcW w:w="1167" w:type="dxa"/>
            <w:tcBorders>
              <w:top w:val="nil"/>
              <w:left w:val="nil"/>
              <w:bottom w:val="single" w:sz="4" w:space="0" w:color="auto"/>
              <w:right w:val="single" w:sz="4" w:space="0" w:color="auto"/>
            </w:tcBorders>
            <w:shd w:val="clear" w:color="auto" w:fill="FFFFFF" w:themeFill="background1"/>
            <w:tcMar>
              <w:top w:w="15" w:type="dxa"/>
              <w:left w:w="15" w:type="dxa"/>
              <w:bottom w:w="0" w:type="dxa"/>
              <w:right w:w="15" w:type="dxa"/>
            </w:tcMar>
            <w:vAlign w:val="center"/>
            <w:hideMark/>
          </w:tcPr>
          <w:p w14:paraId="280C5631" w14:textId="664A1E79" w:rsidR="00FA79DE" w:rsidRPr="00462882" w:rsidRDefault="00FA79DE" w:rsidP="00462882">
            <w:pPr>
              <w:ind w:left="0" w:right="17" w:firstLine="0"/>
              <w:jc w:val="center"/>
              <w:rPr>
                <w:sz w:val="22"/>
              </w:rPr>
            </w:pPr>
          </w:p>
        </w:tc>
        <w:tc>
          <w:tcPr>
            <w:tcW w:w="1243" w:type="dxa"/>
            <w:tcBorders>
              <w:top w:val="nil"/>
              <w:left w:val="nil"/>
              <w:bottom w:val="single" w:sz="4" w:space="0" w:color="auto"/>
              <w:right w:val="single" w:sz="4" w:space="0" w:color="auto"/>
            </w:tcBorders>
            <w:shd w:val="clear" w:color="auto" w:fill="FFFFFF" w:themeFill="background1"/>
            <w:tcMar>
              <w:top w:w="15" w:type="dxa"/>
              <w:left w:w="15" w:type="dxa"/>
              <w:bottom w:w="0" w:type="dxa"/>
              <w:right w:w="15" w:type="dxa"/>
            </w:tcMar>
            <w:vAlign w:val="center"/>
            <w:hideMark/>
          </w:tcPr>
          <w:p w14:paraId="7C536BE4" w14:textId="690EE662" w:rsidR="00FA79DE" w:rsidRPr="00462882" w:rsidRDefault="00FA79DE" w:rsidP="00462882">
            <w:pPr>
              <w:ind w:left="0" w:right="126" w:firstLine="0"/>
              <w:jc w:val="center"/>
              <w:rPr>
                <w:sz w:val="22"/>
              </w:rPr>
            </w:pPr>
          </w:p>
        </w:tc>
        <w:tc>
          <w:tcPr>
            <w:tcW w:w="1276" w:type="dxa"/>
            <w:tcBorders>
              <w:top w:val="nil"/>
              <w:left w:val="nil"/>
              <w:bottom w:val="single" w:sz="4" w:space="0" w:color="auto"/>
              <w:right w:val="single" w:sz="4" w:space="0" w:color="auto"/>
            </w:tcBorders>
            <w:shd w:val="clear" w:color="auto" w:fill="FFFFFF" w:themeFill="background1"/>
            <w:tcMar>
              <w:top w:w="15" w:type="dxa"/>
              <w:left w:w="15" w:type="dxa"/>
              <w:bottom w:w="0" w:type="dxa"/>
              <w:right w:w="15" w:type="dxa"/>
            </w:tcMar>
            <w:vAlign w:val="center"/>
            <w:hideMark/>
          </w:tcPr>
          <w:p w14:paraId="275EFEB8" w14:textId="7BA91A82" w:rsidR="00FA79DE" w:rsidRPr="00462882" w:rsidRDefault="00FA79DE" w:rsidP="00462882">
            <w:pPr>
              <w:ind w:left="19" w:firstLine="0"/>
              <w:jc w:val="center"/>
              <w:rPr>
                <w:sz w:val="22"/>
              </w:rPr>
            </w:pPr>
          </w:p>
        </w:tc>
      </w:tr>
      <w:tr w:rsidR="001F515F" w14:paraId="065EAB6C" w14:textId="77777777" w:rsidTr="00721782">
        <w:trPr>
          <w:trHeight w:val="900"/>
        </w:trPr>
        <w:tc>
          <w:tcPr>
            <w:tcW w:w="1843" w:type="dxa"/>
            <w:tcBorders>
              <w:top w:val="nil"/>
              <w:left w:val="single" w:sz="4" w:space="0" w:color="auto"/>
              <w:bottom w:val="single" w:sz="4" w:space="0" w:color="auto"/>
              <w:right w:val="single" w:sz="4" w:space="0" w:color="auto"/>
            </w:tcBorders>
            <w:shd w:val="clear" w:color="auto" w:fill="FFFFFF" w:themeFill="background1"/>
            <w:tcMar>
              <w:top w:w="15" w:type="dxa"/>
              <w:left w:w="15" w:type="dxa"/>
              <w:bottom w:w="0" w:type="dxa"/>
              <w:right w:w="15" w:type="dxa"/>
            </w:tcMar>
            <w:vAlign w:val="center"/>
            <w:hideMark/>
          </w:tcPr>
          <w:p w14:paraId="024ADFAB" w14:textId="50E796A0" w:rsidR="00FA79DE" w:rsidRDefault="005172CF" w:rsidP="00462882">
            <w:pPr>
              <w:ind w:left="127" w:right="153" w:firstLine="0"/>
              <w:jc w:val="left"/>
              <w:rPr>
                <w:sz w:val="22"/>
              </w:rPr>
            </w:pPr>
            <w:r>
              <w:rPr>
                <w:sz w:val="22"/>
              </w:rPr>
              <w:t>Дизайн презентационных материалов</w:t>
            </w:r>
          </w:p>
        </w:tc>
        <w:tc>
          <w:tcPr>
            <w:tcW w:w="2976" w:type="dxa"/>
            <w:tcBorders>
              <w:top w:val="nil"/>
              <w:left w:val="nil"/>
              <w:bottom w:val="single" w:sz="4" w:space="0" w:color="auto"/>
              <w:right w:val="single" w:sz="4" w:space="0" w:color="auto"/>
            </w:tcBorders>
            <w:shd w:val="clear" w:color="auto" w:fill="FFFFFF" w:themeFill="background1"/>
            <w:tcMar>
              <w:top w:w="15" w:type="dxa"/>
              <w:left w:w="15" w:type="dxa"/>
              <w:bottom w:w="0" w:type="dxa"/>
              <w:right w:w="15" w:type="dxa"/>
            </w:tcMar>
            <w:vAlign w:val="center"/>
            <w:hideMark/>
          </w:tcPr>
          <w:p w14:paraId="0D735F25" w14:textId="14A91259" w:rsidR="005172CF" w:rsidRDefault="005172CF" w:rsidP="005172CF">
            <w:pPr>
              <w:ind w:left="108" w:right="130" w:firstLine="0"/>
              <w:rPr>
                <w:sz w:val="22"/>
              </w:rPr>
            </w:pPr>
            <w:r>
              <w:rPr>
                <w:sz w:val="22"/>
              </w:rPr>
              <w:t>Разработка дизайна тематических презентаций в соответствии с требованиями Заказчика, включая разнесение фирменного стиля на презентацию</w:t>
            </w:r>
          </w:p>
        </w:tc>
        <w:tc>
          <w:tcPr>
            <w:tcW w:w="1276" w:type="dxa"/>
            <w:tcBorders>
              <w:top w:val="nil"/>
              <w:left w:val="nil"/>
              <w:bottom w:val="single" w:sz="4" w:space="0" w:color="auto"/>
              <w:right w:val="single" w:sz="4" w:space="0" w:color="auto"/>
            </w:tcBorders>
            <w:shd w:val="clear" w:color="auto" w:fill="FFFFFF" w:themeFill="background1"/>
            <w:tcMar>
              <w:top w:w="15" w:type="dxa"/>
              <w:left w:w="15" w:type="dxa"/>
              <w:bottom w:w="0" w:type="dxa"/>
              <w:right w:w="15" w:type="dxa"/>
            </w:tcMar>
            <w:vAlign w:val="center"/>
            <w:hideMark/>
          </w:tcPr>
          <w:p w14:paraId="1E15C583" w14:textId="451E367B" w:rsidR="00FA79DE" w:rsidRDefault="00BA00C5" w:rsidP="00462882">
            <w:pPr>
              <w:ind w:left="0" w:firstLine="2"/>
              <w:jc w:val="center"/>
              <w:rPr>
                <w:sz w:val="22"/>
              </w:rPr>
            </w:pPr>
            <w:r>
              <w:rPr>
                <w:sz w:val="22"/>
              </w:rPr>
              <w:t>1 лист презентации</w:t>
            </w:r>
          </w:p>
        </w:tc>
        <w:tc>
          <w:tcPr>
            <w:tcW w:w="1167" w:type="dxa"/>
            <w:tcBorders>
              <w:top w:val="nil"/>
              <w:left w:val="nil"/>
              <w:bottom w:val="single" w:sz="4" w:space="0" w:color="auto"/>
              <w:right w:val="single" w:sz="4" w:space="0" w:color="auto"/>
            </w:tcBorders>
            <w:shd w:val="clear" w:color="auto" w:fill="FFFFFF" w:themeFill="background1"/>
            <w:tcMar>
              <w:top w:w="15" w:type="dxa"/>
              <w:left w:w="15" w:type="dxa"/>
              <w:bottom w:w="0" w:type="dxa"/>
              <w:right w:w="15" w:type="dxa"/>
            </w:tcMar>
            <w:vAlign w:val="center"/>
            <w:hideMark/>
          </w:tcPr>
          <w:p w14:paraId="4446F1D9" w14:textId="447FFBCC" w:rsidR="00FA79DE" w:rsidRPr="00462882" w:rsidRDefault="00FA79DE" w:rsidP="00462882">
            <w:pPr>
              <w:ind w:left="0" w:right="17" w:firstLine="0"/>
              <w:jc w:val="center"/>
              <w:rPr>
                <w:sz w:val="22"/>
              </w:rPr>
            </w:pPr>
          </w:p>
        </w:tc>
        <w:tc>
          <w:tcPr>
            <w:tcW w:w="1243" w:type="dxa"/>
            <w:tcBorders>
              <w:top w:val="nil"/>
              <w:left w:val="nil"/>
              <w:bottom w:val="single" w:sz="4" w:space="0" w:color="auto"/>
              <w:right w:val="single" w:sz="4" w:space="0" w:color="auto"/>
            </w:tcBorders>
            <w:shd w:val="clear" w:color="auto" w:fill="FFFFFF" w:themeFill="background1"/>
            <w:tcMar>
              <w:top w:w="15" w:type="dxa"/>
              <w:left w:w="15" w:type="dxa"/>
              <w:bottom w:w="0" w:type="dxa"/>
              <w:right w:w="15" w:type="dxa"/>
            </w:tcMar>
            <w:vAlign w:val="center"/>
            <w:hideMark/>
          </w:tcPr>
          <w:p w14:paraId="70B8EF7D" w14:textId="216AF66C" w:rsidR="00FA79DE" w:rsidRPr="00462882" w:rsidRDefault="00FA79DE" w:rsidP="00462882">
            <w:pPr>
              <w:ind w:left="0" w:right="126" w:firstLine="0"/>
              <w:jc w:val="center"/>
              <w:rPr>
                <w:sz w:val="22"/>
              </w:rPr>
            </w:pPr>
          </w:p>
        </w:tc>
        <w:tc>
          <w:tcPr>
            <w:tcW w:w="1276" w:type="dxa"/>
            <w:tcBorders>
              <w:top w:val="nil"/>
              <w:left w:val="nil"/>
              <w:bottom w:val="single" w:sz="4" w:space="0" w:color="auto"/>
              <w:right w:val="single" w:sz="4" w:space="0" w:color="auto"/>
            </w:tcBorders>
            <w:shd w:val="clear" w:color="auto" w:fill="FFFFFF" w:themeFill="background1"/>
            <w:tcMar>
              <w:top w:w="15" w:type="dxa"/>
              <w:left w:w="15" w:type="dxa"/>
              <w:bottom w:w="0" w:type="dxa"/>
              <w:right w:w="15" w:type="dxa"/>
            </w:tcMar>
            <w:vAlign w:val="center"/>
            <w:hideMark/>
          </w:tcPr>
          <w:p w14:paraId="01C89091" w14:textId="1F7C5731" w:rsidR="00FA79DE" w:rsidRPr="00462882" w:rsidRDefault="00FA79DE" w:rsidP="00462882">
            <w:pPr>
              <w:ind w:left="19" w:firstLine="0"/>
              <w:jc w:val="center"/>
              <w:rPr>
                <w:sz w:val="22"/>
              </w:rPr>
            </w:pPr>
          </w:p>
        </w:tc>
      </w:tr>
      <w:tr w:rsidR="001F515F" w14:paraId="35EFC2B8" w14:textId="77777777" w:rsidTr="00721782">
        <w:trPr>
          <w:trHeight w:val="600"/>
        </w:trPr>
        <w:tc>
          <w:tcPr>
            <w:tcW w:w="1843" w:type="dxa"/>
            <w:tcBorders>
              <w:top w:val="nil"/>
              <w:left w:val="single" w:sz="4" w:space="0" w:color="auto"/>
              <w:bottom w:val="single" w:sz="4" w:space="0" w:color="auto"/>
              <w:right w:val="single" w:sz="4" w:space="0" w:color="auto"/>
            </w:tcBorders>
            <w:shd w:val="clear" w:color="auto" w:fill="FFFFFF" w:themeFill="background1"/>
            <w:tcMar>
              <w:top w:w="15" w:type="dxa"/>
              <w:left w:w="15" w:type="dxa"/>
              <w:bottom w:w="0" w:type="dxa"/>
              <w:right w:w="15" w:type="dxa"/>
            </w:tcMar>
            <w:vAlign w:val="center"/>
            <w:hideMark/>
          </w:tcPr>
          <w:p w14:paraId="78E3102C" w14:textId="5409EEF7" w:rsidR="00FA79DE" w:rsidRDefault="005172CF" w:rsidP="00462882">
            <w:pPr>
              <w:ind w:left="127" w:right="153" w:firstLine="0"/>
              <w:jc w:val="left"/>
              <w:rPr>
                <w:sz w:val="22"/>
              </w:rPr>
            </w:pPr>
            <w:r>
              <w:rPr>
                <w:sz w:val="22"/>
              </w:rPr>
              <w:t>Анимационный дизайн</w:t>
            </w:r>
          </w:p>
        </w:tc>
        <w:tc>
          <w:tcPr>
            <w:tcW w:w="2976" w:type="dxa"/>
            <w:tcBorders>
              <w:top w:val="nil"/>
              <w:left w:val="nil"/>
              <w:bottom w:val="single" w:sz="4" w:space="0" w:color="auto"/>
              <w:right w:val="single" w:sz="4" w:space="0" w:color="auto"/>
            </w:tcBorders>
            <w:shd w:val="clear" w:color="auto" w:fill="FFFFFF" w:themeFill="background1"/>
            <w:tcMar>
              <w:top w:w="15" w:type="dxa"/>
              <w:left w:w="15" w:type="dxa"/>
              <w:bottom w:w="0" w:type="dxa"/>
              <w:right w:w="15" w:type="dxa"/>
            </w:tcMar>
            <w:vAlign w:val="center"/>
            <w:hideMark/>
          </w:tcPr>
          <w:p w14:paraId="39F052D3" w14:textId="638D64DA" w:rsidR="00FA79DE" w:rsidRDefault="005172CF" w:rsidP="00462882">
            <w:pPr>
              <w:ind w:left="108" w:right="130" w:firstLine="0"/>
              <w:rPr>
                <w:sz w:val="22"/>
              </w:rPr>
            </w:pPr>
            <w:r>
              <w:rPr>
                <w:sz w:val="22"/>
              </w:rPr>
              <w:t>Разработка и создание движения графическим объектам, изменяющимся во времени</w:t>
            </w:r>
          </w:p>
        </w:tc>
        <w:tc>
          <w:tcPr>
            <w:tcW w:w="1276" w:type="dxa"/>
            <w:tcBorders>
              <w:top w:val="nil"/>
              <w:left w:val="nil"/>
              <w:bottom w:val="single" w:sz="4" w:space="0" w:color="auto"/>
              <w:right w:val="single" w:sz="4" w:space="0" w:color="auto"/>
            </w:tcBorders>
            <w:shd w:val="clear" w:color="auto" w:fill="FFFFFF" w:themeFill="background1"/>
            <w:tcMar>
              <w:top w:w="15" w:type="dxa"/>
              <w:left w:w="15" w:type="dxa"/>
              <w:bottom w:w="0" w:type="dxa"/>
              <w:right w:w="15" w:type="dxa"/>
            </w:tcMar>
            <w:vAlign w:val="center"/>
            <w:hideMark/>
          </w:tcPr>
          <w:p w14:paraId="53A6341B" w14:textId="1237799F" w:rsidR="00FA79DE" w:rsidRDefault="00FA79DE" w:rsidP="00462882">
            <w:pPr>
              <w:ind w:left="0" w:firstLine="2"/>
              <w:jc w:val="center"/>
              <w:rPr>
                <w:sz w:val="24"/>
                <w:szCs w:val="24"/>
              </w:rPr>
            </w:pPr>
            <w:r>
              <w:t xml:space="preserve">1 </w:t>
            </w:r>
            <w:r w:rsidR="00BA00C5">
              <w:t>чел/час</w:t>
            </w:r>
          </w:p>
        </w:tc>
        <w:tc>
          <w:tcPr>
            <w:tcW w:w="1167" w:type="dxa"/>
            <w:tcBorders>
              <w:top w:val="nil"/>
              <w:left w:val="nil"/>
              <w:bottom w:val="single" w:sz="4" w:space="0" w:color="auto"/>
              <w:right w:val="single" w:sz="4" w:space="0" w:color="auto"/>
            </w:tcBorders>
            <w:shd w:val="clear" w:color="auto" w:fill="FFFFFF" w:themeFill="background1"/>
            <w:tcMar>
              <w:top w:w="15" w:type="dxa"/>
              <w:left w:w="15" w:type="dxa"/>
              <w:bottom w:w="0" w:type="dxa"/>
              <w:right w:w="15" w:type="dxa"/>
            </w:tcMar>
            <w:vAlign w:val="center"/>
            <w:hideMark/>
          </w:tcPr>
          <w:p w14:paraId="2A29C647" w14:textId="7CEB93E7" w:rsidR="00FA79DE" w:rsidRPr="00462882" w:rsidRDefault="00FA79DE" w:rsidP="025DEBBF">
            <w:pPr>
              <w:ind w:left="0" w:right="17" w:firstLine="0"/>
              <w:jc w:val="center"/>
              <w:rPr>
                <w:sz w:val="22"/>
              </w:rPr>
            </w:pPr>
          </w:p>
        </w:tc>
        <w:tc>
          <w:tcPr>
            <w:tcW w:w="1243" w:type="dxa"/>
            <w:tcBorders>
              <w:top w:val="nil"/>
              <w:left w:val="nil"/>
              <w:bottom w:val="single" w:sz="4" w:space="0" w:color="auto"/>
              <w:right w:val="single" w:sz="4" w:space="0" w:color="auto"/>
            </w:tcBorders>
            <w:shd w:val="clear" w:color="auto" w:fill="FFFFFF" w:themeFill="background1"/>
            <w:tcMar>
              <w:top w:w="15" w:type="dxa"/>
              <w:left w:w="15" w:type="dxa"/>
              <w:bottom w:w="0" w:type="dxa"/>
              <w:right w:w="15" w:type="dxa"/>
            </w:tcMar>
            <w:vAlign w:val="center"/>
            <w:hideMark/>
          </w:tcPr>
          <w:p w14:paraId="1FA85CCC" w14:textId="0029B0FF" w:rsidR="00FA79DE" w:rsidRPr="00462882" w:rsidRDefault="00FA79DE" w:rsidP="00462882">
            <w:pPr>
              <w:ind w:left="0" w:right="126" w:firstLine="0"/>
              <w:jc w:val="center"/>
              <w:rPr>
                <w:sz w:val="22"/>
              </w:rPr>
            </w:pPr>
          </w:p>
        </w:tc>
        <w:tc>
          <w:tcPr>
            <w:tcW w:w="1276" w:type="dxa"/>
            <w:tcBorders>
              <w:top w:val="nil"/>
              <w:left w:val="nil"/>
              <w:bottom w:val="single" w:sz="4" w:space="0" w:color="auto"/>
              <w:right w:val="single" w:sz="4" w:space="0" w:color="auto"/>
            </w:tcBorders>
            <w:shd w:val="clear" w:color="auto" w:fill="FFFFFF" w:themeFill="background1"/>
            <w:tcMar>
              <w:top w:w="15" w:type="dxa"/>
              <w:left w:w="15" w:type="dxa"/>
              <w:bottom w:w="0" w:type="dxa"/>
              <w:right w:w="15" w:type="dxa"/>
            </w:tcMar>
            <w:vAlign w:val="center"/>
            <w:hideMark/>
          </w:tcPr>
          <w:p w14:paraId="18FCD122" w14:textId="5A77D0F8" w:rsidR="00FA79DE" w:rsidRPr="00C900FB" w:rsidRDefault="00FA79DE" w:rsidP="025DEBBF">
            <w:pPr>
              <w:ind w:left="19" w:firstLine="0"/>
              <w:jc w:val="center"/>
              <w:rPr>
                <w:sz w:val="22"/>
              </w:rPr>
            </w:pPr>
          </w:p>
        </w:tc>
      </w:tr>
      <w:tr w:rsidR="001F515F" w14:paraId="52BEAC63" w14:textId="77777777" w:rsidTr="00721782">
        <w:trPr>
          <w:trHeight w:val="315"/>
        </w:trPr>
        <w:tc>
          <w:tcPr>
            <w:tcW w:w="1843" w:type="dxa"/>
            <w:tcBorders>
              <w:top w:val="nil"/>
              <w:left w:val="single" w:sz="4" w:space="0" w:color="auto"/>
              <w:bottom w:val="single" w:sz="4" w:space="0" w:color="auto"/>
              <w:right w:val="single" w:sz="4" w:space="0" w:color="auto"/>
            </w:tcBorders>
            <w:shd w:val="clear" w:color="auto" w:fill="FFFFFF" w:themeFill="background1"/>
            <w:tcMar>
              <w:top w:w="15" w:type="dxa"/>
              <w:left w:w="15" w:type="dxa"/>
              <w:bottom w:w="0" w:type="dxa"/>
              <w:right w:w="15" w:type="dxa"/>
            </w:tcMar>
            <w:vAlign w:val="center"/>
            <w:hideMark/>
          </w:tcPr>
          <w:p w14:paraId="4A0DDD9E" w14:textId="15371859" w:rsidR="00FA79DE" w:rsidRDefault="005172CF" w:rsidP="025DEBBF">
            <w:pPr>
              <w:ind w:left="127" w:right="153" w:firstLine="0"/>
              <w:jc w:val="left"/>
              <w:rPr>
                <w:sz w:val="22"/>
              </w:rPr>
            </w:pPr>
            <w:r>
              <w:rPr>
                <w:sz w:val="22"/>
              </w:rPr>
              <w:t>Арт-дирекшн</w:t>
            </w:r>
          </w:p>
        </w:tc>
        <w:tc>
          <w:tcPr>
            <w:tcW w:w="2976" w:type="dxa"/>
            <w:tcBorders>
              <w:top w:val="nil"/>
              <w:left w:val="nil"/>
              <w:bottom w:val="single" w:sz="4" w:space="0" w:color="auto"/>
              <w:right w:val="single" w:sz="4" w:space="0" w:color="auto"/>
            </w:tcBorders>
            <w:shd w:val="clear" w:color="auto" w:fill="FFFFFF" w:themeFill="background1"/>
            <w:tcMar>
              <w:top w:w="15" w:type="dxa"/>
              <w:left w:w="15" w:type="dxa"/>
              <w:bottom w:w="0" w:type="dxa"/>
              <w:right w:w="15" w:type="dxa"/>
            </w:tcMar>
            <w:vAlign w:val="center"/>
            <w:hideMark/>
          </w:tcPr>
          <w:p w14:paraId="10FBC8E6" w14:textId="540E8A11" w:rsidR="00FA79DE" w:rsidRDefault="00BA00C5" w:rsidP="025DEBBF">
            <w:pPr>
              <w:ind w:left="108" w:right="130" w:firstLine="0"/>
              <w:rPr>
                <w:sz w:val="22"/>
              </w:rPr>
            </w:pPr>
            <w:r>
              <w:rPr>
                <w:sz w:val="22"/>
              </w:rPr>
              <w:t>Сопровождение проектов по созданию объектов дизайна, разработка и утверждение методологии работ, управление командой дизайнеров</w:t>
            </w:r>
          </w:p>
        </w:tc>
        <w:tc>
          <w:tcPr>
            <w:tcW w:w="1276" w:type="dxa"/>
            <w:tcBorders>
              <w:top w:val="nil"/>
              <w:left w:val="nil"/>
              <w:bottom w:val="single" w:sz="4" w:space="0" w:color="auto"/>
              <w:right w:val="single" w:sz="4" w:space="0" w:color="auto"/>
            </w:tcBorders>
            <w:shd w:val="clear" w:color="auto" w:fill="FFFFFF" w:themeFill="background1"/>
            <w:tcMar>
              <w:top w:w="15" w:type="dxa"/>
              <w:left w:w="15" w:type="dxa"/>
              <w:bottom w:w="0" w:type="dxa"/>
              <w:right w:w="15" w:type="dxa"/>
            </w:tcMar>
            <w:vAlign w:val="center"/>
            <w:hideMark/>
          </w:tcPr>
          <w:p w14:paraId="2656D282" w14:textId="3C77129D" w:rsidR="00FA79DE" w:rsidRDefault="025DEBBF" w:rsidP="025DEBBF">
            <w:pPr>
              <w:ind w:left="0" w:firstLine="2"/>
              <w:jc w:val="center"/>
              <w:rPr>
                <w:sz w:val="24"/>
                <w:szCs w:val="24"/>
              </w:rPr>
            </w:pPr>
            <w:r>
              <w:t xml:space="preserve">1 </w:t>
            </w:r>
            <w:r w:rsidR="00BA00C5">
              <w:t>чел/час</w:t>
            </w:r>
          </w:p>
        </w:tc>
        <w:tc>
          <w:tcPr>
            <w:tcW w:w="1167" w:type="dxa"/>
            <w:tcBorders>
              <w:top w:val="nil"/>
              <w:left w:val="nil"/>
              <w:bottom w:val="single" w:sz="4" w:space="0" w:color="auto"/>
              <w:right w:val="single" w:sz="4" w:space="0" w:color="auto"/>
            </w:tcBorders>
            <w:shd w:val="clear" w:color="auto" w:fill="FFFFFF" w:themeFill="background1"/>
            <w:tcMar>
              <w:top w:w="15" w:type="dxa"/>
              <w:left w:w="15" w:type="dxa"/>
              <w:bottom w:w="0" w:type="dxa"/>
              <w:right w:w="15" w:type="dxa"/>
            </w:tcMar>
            <w:vAlign w:val="center"/>
            <w:hideMark/>
          </w:tcPr>
          <w:p w14:paraId="6BD68C7B" w14:textId="7495FA1A" w:rsidR="00FA79DE" w:rsidRPr="00C900FB" w:rsidRDefault="00FA79DE" w:rsidP="025DEBBF">
            <w:pPr>
              <w:ind w:left="0" w:right="17" w:firstLine="0"/>
              <w:jc w:val="center"/>
              <w:rPr>
                <w:sz w:val="22"/>
              </w:rPr>
            </w:pPr>
          </w:p>
        </w:tc>
        <w:tc>
          <w:tcPr>
            <w:tcW w:w="1243" w:type="dxa"/>
            <w:tcBorders>
              <w:top w:val="nil"/>
              <w:left w:val="nil"/>
              <w:bottom w:val="single" w:sz="4" w:space="0" w:color="auto"/>
              <w:right w:val="single" w:sz="4" w:space="0" w:color="auto"/>
            </w:tcBorders>
            <w:shd w:val="clear" w:color="auto" w:fill="FFFFFF" w:themeFill="background1"/>
            <w:tcMar>
              <w:top w:w="15" w:type="dxa"/>
              <w:left w:w="15" w:type="dxa"/>
              <w:bottom w:w="0" w:type="dxa"/>
              <w:right w:w="15" w:type="dxa"/>
            </w:tcMar>
            <w:vAlign w:val="center"/>
            <w:hideMark/>
          </w:tcPr>
          <w:p w14:paraId="20D840EC" w14:textId="4198ABFD" w:rsidR="00FA79DE" w:rsidRPr="00C900FB" w:rsidRDefault="00FA79DE" w:rsidP="025DEBBF">
            <w:pPr>
              <w:ind w:left="0" w:right="126" w:firstLine="0"/>
              <w:jc w:val="center"/>
              <w:rPr>
                <w:sz w:val="22"/>
              </w:rPr>
            </w:pPr>
          </w:p>
        </w:tc>
        <w:tc>
          <w:tcPr>
            <w:tcW w:w="1276" w:type="dxa"/>
            <w:tcBorders>
              <w:top w:val="nil"/>
              <w:left w:val="nil"/>
              <w:bottom w:val="single" w:sz="4" w:space="0" w:color="auto"/>
              <w:right w:val="single" w:sz="4" w:space="0" w:color="auto"/>
            </w:tcBorders>
            <w:shd w:val="clear" w:color="auto" w:fill="FFFFFF" w:themeFill="background1"/>
            <w:tcMar>
              <w:top w:w="15" w:type="dxa"/>
              <w:left w:w="15" w:type="dxa"/>
              <w:bottom w:w="0" w:type="dxa"/>
              <w:right w:w="15" w:type="dxa"/>
            </w:tcMar>
            <w:vAlign w:val="center"/>
            <w:hideMark/>
          </w:tcPr>
          <w:p w14:paraId="233F697D" w14:textId="190ACE5F" w:rsidR="00FA79DE" w:rsidRPr="00C900FB" w:rsidRDefault="00FA79DE" w:rsidP="025DEBBF">
            <w:pPr>
              <w:ind w:left="19" w:firstLine="0"/>
              <w:jc w:val="center"/>
              <w:rPr>
                <w:sz w:val="22"/>
              </w:rPr>
            </w:pPr>
          </w:p>
        </w:tc>
      </w:tr>
    </w:tbl>
    <w:p w14:paraId="77869A07" w14:textId="4046361A" w:rsidR="00F775FA" w:rsidRDefault="00F775FA" w:rsidP="002A52D6">
      <w:pPr>
        <w:pStyle w:val="a5"/>
        <w:pBdr>
          <w:top w:val="nil"/>
          <w:left w:val="nil"/>
          <w:bottom w:val="nil"/>
          <w:right w:val="nil"/>
          <w:between w:val="nil"/>
          <w:bar w:val="nil"/>
        </w:pBdr>
        <w:spacing w:after="0" w:line="288" w:lineRule="auto"/>
        <w:ind w:left="567" w:firstLine="0"/>
        <w:contextualSpacing w:val="0"/>
        <w:rPr>
          <w:sz w:val="26"/>
          <w:szCs w:val="26"/>
        </w:rPr>
      </w:pPr>
    </w:p>
    <w:p w14:paraId="01CFE80C" w14:textId="03E1870F" w:rsidR="00AE64DA" w:rsidRPr="004C195F" w:rsidRDefault="00BA00C5" w:rsidP="025DEBBF">
      <w:pPr>
        <w:pStyle w:val="a5"/>
        <w:pBdr>
          <w:top w:val="nil"/>
          <w:left w:val="nil"/>
          <w:bottom w:val="nil"/>
          <w:right w:val="nil"/>
          <w:between w:val="nil"/>
          <w:bar w:val="nil"/>
        </w:pBdr>
        <w:spacing w:after="0" w:line="288" w:lineRule="auto"/>
        <w:ind w:left="567" w:firstLine="0"/>
        <w:rPr>
          <w:sz w:val="26"/>
          <w:szCs w:val="26"/>
        </w:rPr>
      </w:pPr>
      <w:r>
        <w:rPr>
          <w:sz w:val="26"/>
          <w:szCs w:val="26"/>
        </w:rPr>
        <w:t>1</w:t>
      </w:r>
      <w:r w:rsidR="025DEBBF" w:rsidRPr="025DEBBF">
        <w:rPr>
          <w:sz w:val="26"/>
          <w:szCs w:val="26"/>
        </w:rPr>
        <w:t>. Требования к порядку выполнения работ по Договору и их результату:</w:t>
      </w:r>
    </w:p>
    <w:p w14:paraId="41719EBB" w14:textId="61638F0C" w:rsidR="00033D0E" w:rsidRDefault="00BA00C5" w:rsidP="00BA00C5">
      <w:pPr>
        <w:pStyle w:val="a5"/>
        <w:spacing w:line="288" w:lineRule="auto"/>
        <w:ind w:left="567" w:firstLine="0"/>
        <w:rPr>
          <w:sz w:val="26"/>
          <w:szCs w:val="26"/>
        </w:rPr>
      </w:pPr>
      <w:r>
        <w:rPr>
          <w:sz w:val="26"/>
          <w:szCs w:val="26"/>
        </w:rPr>
        <w:t>1</w:t>
      </w:r>
      <w:r w:rsidR="00894013" w:rsidRPr="004C195F">
        <w:rPr>
          <w:sz w:val="26"/>
          <w:szCs w:val="26"/>
        </w:rPr>
        <w:t xml:space="preserve">.1. </w:t>
      </w:r>
      <w:r>
        <w:rPr>
          <w:sz w:val="26"/>
          <w:szCs w:val="26"/>
        </w:rPr>
        <w:t>В результате выполнения работ и услуг по Договору возникают следующие объекты авторского права:</w:t>
      </w:r>
    </w:p>
    <w:p w14:paraId="4373A410" w14:textId="0AE338C8" w:rsidR="00BA00C5" w:rsidRDefault="00BA00C5" w:rsidP="00BA00C5">
      <w:pPr>
        <w:pStyle w:val="a5"/>
        <w:spacing w:line="288" w:lineRule="auto"/>
        <w:ind w:left="567" w:firstLine="0"/>
        <w:rPr>
          <w:sz w:val="26"/>
          <w:szCs w:val="26"/>
        </w:rPr>
      </w:pPr>
      <w:r>
        <w:rPr>
          <w:sz w:val="26"/>
          <w:szCs w:val="26"/>
        </w:rPr>
        <w:lastRenderedPageBreak/>
        <w:t>- дизайн макетов фирменной продукции и прочих раздаточных материалов в допустимом формате (</w:t>
      </w:r>
      <w:r>
        <w:rPr>
          <w:sz w:val="26"/>
          <w:szCs w:val="26"/>
          <w:lang w:val="en-US"/>
        </w:rPr>
        <w:t>tiff</w:t>
      </w:r>
      <w:r w:rsidRPr="00BA00C5">
        <w:rPr>
          <w:sz w:val="26"/>
          <w:szCs w:val="26"/>
        </w:rPr>
        <w:t xml:space="preserve">, </w:t>
      </w:r>
      <w:r>
        <w:rPr>
          <w:sz w:val="26"/>
          <w:szCs w:val="26"/>
          <w:lang w:val="en-US"/>
        </w:rPr>
        <w:t>png</w:t>
      </w:r>
      <w:r w:rsidRPr="00BA00C5">
        <w:rPr>
          <w:sz w:val="26"/>
          <w:szCs w:val="26"/>
        </w:rPr>
        <w:t>,</w:t>
      </w:r>
      <w:r>
        <w:rPr>
          <w:sz w:val="26"/>
          <w:szCs w:val="26"/>
          <w:lang w:val="en-US"/>
        </w:rPr>
        <w:t>pdf</w:t>
      </w:r>
      <w:r w:rsidRPr="00BA00C5">
        <w:rPr>
          <w:sz w:val="26"/>
          <w:szCs w:val="26"/>
        </w:rPr>
        <w:t xml:space="preserve">, </w:t>
      </w:r>
      <w:r>
        <w:rPr>
          <w:sz w:val="26"/>
          <w:szCs w:val="26"/>
          <w:lang w:val="en-US"/>
        </w:rPr>
        <w:t>jpeg</w:t>
      </w:r>
      <w:r>
        <w:rPr>
          <w:sz w:val="26"/>
          <w:szCs w:val="26"/>
        </w:rPr>
        <w:t>), векторные форматы</w:t>
      </w:r>
      <w:r w:rsidRPr="00BA00C5">
        <w:rPr>
          <w:sz w:val="26"/>
          <w:szCs w:val="26"/>
        </w:rPr>
        <w:t xml:space="preserve"> (</w:t>
      </w:r>
      <w:r>
        <w:rPr>
          <w:sz w:val="26"/>
          <w:szCs w:val="26"/>
          <w:lang w:val="en-US"/>
        </w:rPr>
        <w:t>psd</w:t>
      </w:r>
      <w:r w:rsidRPr="00BA00C5">
        <w:rPr>
          <w:sz w:val="26"/>
          <w:szCs w:val="26"/>
        </w:rPr>
        <w:t xml:space="preserve">, </w:t>
      </w:r>
      <w:r>
        <w:rPr>
          <w:sz w:val="26"/>
          <w:szCs w:val="26"/>
          <w:lang w:val="en-US"/>
        </w:rPr>
        <w:t>ai</w:t>
      </w:r>
      <w:r w:rsidRPr="00BA00C5">
        <w:rPr>
          <w:sz w:val="26"/>
          <w:szCs w:val="26"/>
        </w:rPr>
        <w:t>)</w:t>
      </w:r>
    </w:p>
    <w:p w14:paraId="4A060794" w14:textId="581A38E6" w:rsidR="00BA00C5" w:rsidRPr="00BA00C5" w:rsidRDefault="00BA00C5" w:rsidP="00BA00C5">
      <w:pPr>
        <w:pStyle w:val="a5"/>
        <w:spacing w:line="288" w:lineRule="auto"/>
        <w:ind w:left="567" w:firstLine="0"/>
        <w:rPr>
          <w:sz w:val="26"/>
          <w:szCs w:val="26"/>
        </w:rPr>
      </w:pPr>
      <w:r>
        <w:rPr>
          <w:sz w:val="26"/>
          <w:szCs w:val="26"/>
        </w:rPr>
        <w:t>- презентационные материалы в допустимом формате (</w:t>
      </w:r>
      <w:r>
        <w:rPr>
          <w:sz w:val="26"/>
          <w:szCs w:val="26"/>
          <w:lang w:val="en-US"/>
        </w:rPr>
        <w:t>ppt</w:t>
      </w:r>
      <w:r w:rsidRPr="00BA00C5">
        <w:rPr>
          <w:sz w:val="26"/>
          <w:szCs w:val="26"/>
        </w:rPr>
        <w:t>/</w:t>
      </w:r>
      <w:r>
        <w:rPr>
          <w:sz w:val="26"/>
          <w:szCs w:val="26"/>
          <w:lang w:val="en-US"/>
        </w:rPr>
        <w:t>pptx</w:t>
      </w:r>
      <w:r>
        <w:rPr>
          <w:sz w:val="26"/>
          <w:szCs w:val="26"/>
        </w:rPr>
        <w:t xml:space="preserve">, </w:t>
      </w:r>
      <w:r>
        <w:rPr>
          <w:sz w:val="26"/>
          <w:szCs w:val="26"/>
          <w:lang w:val="en-US"/>
        </w:rPr>
        <w:t>pdf</w:t>
      </w:r>
      <w:r>
        <w:rPr>
          <w:sz w:val="26"/>
          <w:szCs w:val="26"/>
        </w:rPr>
        <w:t>)</w:t>
      </w:r>
      <w:r w:rsidR="00E51ABE">
        <w:rPr>
          <w:sz w:val="26"/>
          <w:szCs w:val="26"/>
        </w:rPr>
        <w:t>.</w:t>
      </w:r>
    </w:p>
    <w:p w14:paraId="3EE341F4" w14:textId="65884912" w:rsidR="00176FBC" w:rsidRPr="004C195F" w:rsidRDefault="025DEBBF" w:rsidP="025DEBBF">
      <w:pPr>
        <w:pStyle w:val="a5"/>
        <w:spacing w:line="276" w:lineRule="auto"/>
        <w:ind w:left="567" w:firstLine="0"/>
        <w:rPr>
          <w:sz w:val="26"/>
          <w:szCs w:val="26"/>
        </w:rPr>
      </w:pPr>
      <w:r w:rsidRPr="025DEBBF">
        <w:rPr>
          <w:sz w:val="26"/>
          <w:szCs w:val="26"/>
        </w:rPr>
        <w:t xml:space="preserve">2.8. Результаты работ передаются Подрядчиком в виде исходных цифровых файлов в формате: </w:t>
      </w:r>
      <w:r w:rsidRPr="025DEBBF">
        <w:rPr>
          <w:sz w:val="26"/>
          <w:szCs w:val="26"/>
          <w:lang w:val="en-US"/>
        </w:rPr>
        <w:t>doc</w:t>
      </w:r>
      <w:r w:rsidRPr="025DEBBF">
        <w:rPr>
          <w:sz w:val="26"/>
          <w:szCs w:val="26"/>
        </w:rPr>
        <w:t>/</w:t>
      </w:r>
      <w:r w:rsidRPr="025DEBBF">
        <w:rPr>
          <w:sz w:val="26"/>
          <w:szCs w:val="26"/>
          <w:lang w:val="en-US"/>
        </w:rPr>
        <w:t>docx</w:t>
      </w:r>
      <w:r w:rsidRPr="025DEBBF">
        <w:rPr>
          <w:sz w:val="26"/>
          <w:szCs w:val="26"/>
        </w:rPr>
        <w:t xml:space="preserve">, </w:t>
      </w:r>
      <w:r w:rsidRPr="025DEBBF">
        <w:rPr>
          <w:sz w:val="26"/>
          <w:szCs w:val="26"/>
          <w:lang w:val="en-US"/>
        </w:rPr>
        <w:t>ppt</w:t>
      </w:r>
      <w:r w:rsidRPr="025DEBBF">
        <w:rPr>
          <w:sz w:val="26"/>
          <w:szCs w:val="26"/>
        </w:rPr>
        <w:t>/</w:t>
      </w:r>
      <w:r w:rsidRPr="025DEBBF">
        <w:rPr>
          <w:sz w:val="26"/>
          <w:szCs w:val="26"/>
          <w:lang w:val="en-US"/>
        </w:rPr>
        <w:t>pptx</w:t>
      </w:r>
      <w:r w:rsidRPr="025DEBBF">
        <w:rPr>
          <w:sz w:val="26"/>
          <w:szCs w:val="26"/>
        </w:rPr>
        <w:t xml:space="preserve">, pdf, mp4, jpg/jpeg, raw, </w:t>
      </w:r>
      <w:r w:rsidR="00BA00C5">
        <w:rPr>
          <w:sz w:val="26"/>
          <w:szCs w:val="26"/>
          <w:lang w:val="en-US"/>
        </w:rPr>
        <w:t>psd</w:t>
      </w:r>
      <w:r w:rsidR="00BA00C5" w:rsidRPr="00BA00C5">
        <w:rPr>
          <w:sz w:val="26"/>
          <w:szCs w:val="26"/>
        </w:rPr>
        <w:t xml:space="preserve">, </w:t>
      </w:r>
      <w:r w:rsidR="00BA00C5">
        <w:rPr>
          <w:sz w:val="26"/>
          <w:szCs w:val="26"/>
          <w:lang w:val="en-US"/>
        </w:rPr>
        <w:t>ai</w:t>
      </w:r>
      <w:r w:rsidR="00BA00C5" w:rsidRPr="025DEBBF">
        <w:rPr>
          <w:sz w:val="26"/>
          <w:szCs w:val="26"/>
        </w:rPr>
        <w:t xml:space="preserve"> </w:t>
      </w:r>
      <w:r w:rsidRPr="025DEBBF">
        <w:rPr>
          <w:sz w:val="26"/>
          <w:szCs w:val="26"/>
        </w:rPr>
        <w:t xml:space="preserve">в виде открытой ссылки на облачное хранилище (Яндекс.Диск - </w:t>
      </w:r>
      <w:hyperlink r:id="rId11" w:history="1">
        <w:r w:rsidRPr="025DEBBF">
          <w:rPr>
            <w:rStyle w:val="a9"/>
            <w:sz w:val="26"/>
            <w:szCs w:val="26"/>
          </w:rPr>
          <w:t>https://disk.yandex.ru/</w:t>
        </w:r>
      </w:hyperlink>
      <w:r w:rsidRPr="025DEBBF">
        <w:rPr>
          <w:sz w:val="26"/>
          <w:szCs w:val="26"/>
        </w:rPr>
        <w:t>) с неограниченной по времени возможностью скачивания</w:t>
      </w:r>
      <w:r w:rsidR="00075F23">
        <w:rPr>
          <w:sz w:val="26"/>
          <w:szCs w:val="26"/>
        </w:rPr>
        <w:t>, а также на материальном носителе</w:t>
      </w:r>
      <w:r w:rsidRPr="025DEBBF">
        <w:rPr>
          <w:sz w:val="26"/>
          <w:szCs w:val="26"/>
        </w:rPr>
        <w:t>.</w:t>
      </w:r>
    </w:p>
    <w:p w14:paraId="2F65F533" w14:textId="77777777" w:rsidR="004B6A28" w:rsidRPr="004C195F" w:rsidRDefault="004B6A28" w:rsidP="002A52D6">
      <w:pPr>
        <w:pStyle w:val="a5"/>
        <w:spacing w:line="288" w:lineRule="auto"/>
        <w:ind w:left="567" w:firstLine="0"/>
        <w:rPr>
          <w:sz w:val="26"/>
          <w:szCs w:val="26"/>
        </w:rPr>
      </w:pPr>
    </w:p>
    <w:p w14:paraId="4D49DDC6" w14:textId="48505887" w:rsidR="00AE64DA" w:rsidRPr="004C195F" w:rsidRDefault="00AE64DA" w:rsidP="002A52D6">
      <w:pPr>
        <w:pStyle w:val="2"/>
        <w:spacing w:line="288" w:lineRule="auto"/>
        <w:ind w:left="567"/>
        <w:jc w:val="both"/>
        <w:rPr>
          <w:rFonts w:ascii="Times New Roman" w:eastAsia="Times New Roman" w:hAnsi="Times New Roman" w:cs="Times New Roman"/>
          <w:sz w:val="26"/>
          <w:szCs w:val="26"/>
        </w:rPr>
      </w:pPr>
    </w:p>
    <w:tbl>
      <w:tblPr>
        <w:tblStyle w:val="11"/>
        <w:tblW w:w="9356" w:type="dxa"/>
        <w:jc w:val="center"/>
        <w:tblInd w:w="0" w:type="dxa"/>
        <w:tblCellMar>
          <w:top w:w="3" w:type="dxa"/>
        </w:tblCellMar>
        <w:tblLook w:val="04A0" w:firstRow="1" w:lastRow="0" w:firstColumn="1" w:lastColumn="0" w:noHBand="0" w:noVBand="1"/>
      </w:tblPr>
      <w:tblGrid>
        <w:gridCol w:w="4678"/>
        <w:gridCol w:w="4678"/>
      </w:tblGrid>
      <w:tr w:rsidR="00AE64DA" w:rsidRPr="004C195F" w14:paraId="02E5006D" w14:textId="77777777" w:rsidTr="00721782">
        <w:trPr>
          <w:trHeight w:val="1389"/>
          <w:jc w:val="center"/>
        </w:trPr>
        <w:tc>
          <w:tcPr>
            <w:tcW w:w="4678" w:type="dxa"/>
            <w:tcBorders>
              <w:top w:val="nil"/>
              <w:left w:val="nil"/>
              <w:bottom w:val="nil"/>
              <w:right w:val="nil"/>
            </w:tcBorders>
          </w:tcPr>
          <w:p w14:paraId="25CDC5A1" w14:textId="77777777" w:rsidR="00AE64DA" w:rsidRPr="004C195F" w:rsidRDefault="00AE64DA" w:rsidP="025DEBBF">
            <w:pPr>
              <w:spacing w:line="300" w:lineRule="auto"/>
              <w:ind w:left="284" w:firstLine="0"/>
              <w:jc w:val="left"/>
              <w:rPr>
                <w:sz w:val="26"/>
                <w:szCs w:val="26"/>
              </w:rPr>
            </w:pPr>
          </w:p>
          <w:p w14:paraId="62237D04" w14:textId="77777777" w:rsidR="00AE64DA" w:rsidRPr="004C195F" w:rsidRDefault="025DEBBF" w:rsidP="025DEBBF">
            <w:pPr>
              <w:spacing w:line="300" w:lineRule="auto"/>
              <w:ind w:left="284" w:firstLine="0"/>
              <w:jc w:val="left"/>
              <w:rPr>
                <w:sz w:val="26"/>
                <w:szCs w:val="26"/>
              </w:rPr>
            </w:pPr>
            <w:r w:rsidRPr="025DEBBF">
              <w:rPr>
                <w:sz w:val="26"/>
                <w:szCs w:val="26"/>
              </w:rPr>
              <w:t>ЗАКАЗЧИК</w:t>
            </w:r>
          </w:p>
          <w:p w14:paraId="067FDFE4" w14:textId="77777777" w:rsidR="00AE64DA" w:rsidRPr="004C195F" w:rsidRDefault="025DEBBF" w:rsidP="025DEBBF">
            <w:pPr>
              <w:spacing w:line="300" w:lineRule="auto"/>
              <w:ind w:left="284" w:firstLine="0"/>
              <w:jc w:val="left"/>
              <w:rPr>
                <w:sz w:val="26"/>
                <w:szCs w:val="26"/>
              </w:rPr>
            </w:pPr>
            <w:r w:rsidRPr="025DEBBF">
              <w:rPr>
                <w:sz w:val="26"/>
                <w:szCs w:val="26"/>
              </w:rPr>
              <w:t>АНО «Авангард»</w:t>
            </w:r>
          </w:p>
          <w:p w14:paraId="72BCF4B5" w14:textId="5345477D" w:rsidR="00AE64DA" w:rsidRPr="004C195F" w:rsidRDefault="00AE64DA" w:rsidP="025DEBBF">
            <w:pPr>
              <w:spacing w:line="300" w:lineRule="auto"/>
              <w:ind w:left="284" w:firstLine="0"/>
              <w:jc w:val="left"/>
              <w:rPr>
                <w:sz w:val="26"/>
                <w:szCs w:val="26"/>
              </w:rPr>
            </w:pPr>
          </w:p>
          <w:p w14:paraId="5604BD83" w14:textId="18B764A8" w:rsidR="00AE64DA" w:rsidRPr="004C195F" w:rsidRDefault="025DEBBF" w:rsidP="025DEBBF">
            <w:pPr>
              <w:spacing w:line="300" w:lineRule="auto"/>
              <w:ind w:left="284" w:firstLine="0"/>
              <w:jc w:val="left"/>
              <w:rPr>
                <w:sz w:val="26"/>
                <w:szCs w:val="26"/>
              </w:rPr>
            </w:pPr>
            <w:r w:rsidRPr="025DEBBF">
              <w:rPr>
                <w:sz w:val="26"/>
                <w:szCs w:val="26"/>
              </w:rPr>
              <w:t>___________________/Борисова Д.О./</w:t>
            </w:r>
          </w:p>
          <w:p w14:paraId="0EE72AE0" w14:textId="4E9D3B8D" w:rsidR="00AE64DA" w:rsidRPr="004C195F" w:rsidRDefault="025DEBBF" w:rsidP="025DEBBF">
            <w:pPr>
              <w:spacing w:after="15" w:line="300" w:lineRule="auto"/>
              <w:ind w:left="284" w:firstLine="0"/>
              <w:jc w:val="left"/>
              <w:rPr>
                <w:sz w:val="26"/>
                <w:szCs w:val="26"/>
              </w:rPr>
            </w:pPr>
            <w:r w:rsidRPr="025DEBBF">
              <w:rPr>
                <w:sz w:val="26"/>
                <w:szCs w:val="26"/>
              </w:rPr>
              <w:t>Директор</w:t>
            </w:r>
          </w:p>
          <w:p w14:paraId="55649683" w14:textId="23D462B9" w:rsidR="00AE64DA" w:rsidRPr="004C195F" w:rsidRDefault="025DEBBF" w:rsidP="025DEBBF">
            <w:pPr>
              <w:spacing w:line="300" w:lineRule="auto"/>
              <w:ind w:left="567" w:right="113" w:firstLine="0"/>
              <w:jc w:val="left"/>
              <w:rPr>
                <w:sz w:val="26"/>
                <w:szCs w:val="26"/>
              </w:rPr>
            </w:pPr>
            <w:r w:rsidRPr="025DEBBF">
              <w:rPr>
                <w:sz w:val="26"/>
                <w:szCs w:val="26"/>
              </w:rPr>
              <w:t>М.П.</w:t>
            </w:r>
          </w:p>
        </w:tc>
        <w:tc>
          <w:tcPr>
            <w:tcW w:w="4678" w:type="dxa"/>
            <w:tcBorders>
              <w:top w:val="nil"/>
              <w:left w:val="nil"/>
              <w:bottom w:val="nil"/>
              <w:right w:val="nil"/>
            </w:tcBorders>
          </w:tcPr>
          <w:p w14:paraId="0EEEEFD7" w14:textId="77777777" w:rsidR="00AE64DA" w:rsidRPr="004C195F" w:rsidRDefault="00AE64DA" w:rsidP="025DEBBF">
            <w:pPr>
              <w:spacing w:line="300" w:lineRule="auto"/>
              <w:ind w:left="57" w:firstLine="0"/>
              <w:jc w:val="left"/>
              <w:rPr>
                <w:sz w:val="26"/>
                <w:szCs w:val="26"/>
              </w:rPr>
            </w:pPr>
          </w:p>
          <w:p w14:paraId="7F73D32F" w14:textId="4D611C04" w:rsidR="00AE64DA" w:rsidRPr="004C195F" w:rsidRDefault="025DEBBF" w:rsidP="025DEBBF">
            <w:pPr>
              <w:spacing w:line="300" w:lineRule="auto"/>
              <w:ind w:left="198" w:firstLine="0"/>
              <w:jc w:val="left"/>
              <w:rPr>
                <w:sz w:val="26"/>
                <w:szCs w:val="26"/>
              </w:rPr>
            </w:pPr>
            <w:r w:rsidRPr="025DEBBF">
              <w:rPr>
                <w:sz w:val="26"/>
                <w:szCs w:val="26"/>
              </w:rPr>
              <w:t>ПОДРЯДЧИК</w:t>
            </w:r>
          </w:p>
          <w:p w14:paraId="1979A83D" w14:textId="5A15EC34" w:rsidR="00AE64DA" w:rsidRPr="004C195F" w:rsidRDefault="025DEBBF" w:rsidP="025DEBBF">
            <w:pPr>
              <w:spacing w:line="300" w:lineRule="auto"/>
              <w:ind w:left="198" w:firstLine="0"/>
              <w:jc w:val="left"/>
              <w:rPr>
                <w:sz w:val="26"/>
                <w:szCs w:val="26"/>
              </w:rPr>
            </w:pPr>
            <w:r w:rsidRPr="025DEBBF">
              <w:rPr>
                <w:sz w:val="26"/>
                <w:szCs w:val="26"/>
              </w:rPr>
              <w:t>«</w:t>
            </w:r>
            <w:r w:rsidR="00E34F95">
              <w:rPr>
                <w:sz w:val="26"/>
                <w:szCs w:val="26"/>
              </w:rPr>
              <w:t>____________________</w:t>
            </w:r>
            <w:r w:rsidRPr="025DEBBF">
              <w:rPr>
                <w:sz w:val="26"/>
                <w:szCs w:val="26"/>
              </w:rPr>
              <w:t>»</w:t>
            </w:r>
          </w:p>
          <w:p w14:paraId="6B37F0DE" w14:textId="77777777" w:rsidR="00AE64DA" w:rsidRPr="004C195F" w:rsidRDefault="00AE64DA" w:rsidP="025DEBBF">
            <w:pPr>
              <w:spacing w:line="300" w:lineRule="auto"/>
              <w:ind w:left="198" w:firstLine="0"/>
              <w:jc w:val="left"/>
              <w:rPr>
                <w:sz w:val="26"/>
                <w:szCs w:val="26"/>
              </w:rPr>
            </w:pPr>
          </w:p>
          <w:p w14:paraId="5C206424" w14:textId="161365E7" w:rsidR="00AE64DA" w:rsidRPr="004C195F" w:rsidRDefault="025DEBBF" w:rsidP="025DEBBF">
            <w:pPr>
              <w:spacing w:line="300" w:lineRule="auto"/>
              <w:ind w:left="198" w:firstLine="0"/>
              <w:jc w:val="left"/>
              <w:rPr>
                <w:sz w:val="26"/>
                <w:szCs w:val="26"/>
              </w:rPr>
            </w:pPr>
            <w:r w:rsidRPr="025DEBBF">
              <w:rPr>
                <w:sz w:val="26"/>
                <w:szCs w:val="26"/>
              </w:rPr>
              <w:t>___________________/</w:t>
            </w:r>
            <w:r w:rsidR="00E34F95">
              <w:rPr>
                <w:sz w:val="26"/>
                <w:szCs w:val="26"/>
              </w:rPr>
              <w:t>_____________</w:t>
            </w:r>
            <w:r w:rsidRPr="025DEBBF">
              <w:rPr>
                <w:sz w:val="26"/>
                <w:szCs w:val="26"/>
              </w:rPr>
              <w:t xml:space="preserve">/ </w:t>
            </w:r>
          </w:p>
          <w:p w14:paraId="3AB37267" w14:textId="1692B831" w:rsidR="00700CE7" w:rsidRDefault="025DEBBF" w:rsidP="001F515F">
            <w:pPr>
              <w:spacing w:line="300" w:lineRule="auto"/>
              <w:ind w:left="198" w:firstLine="0"/>
              <w:jc w:val="left"/>
              <w:rPr>
                <w:sz w:val="26"/>
                <w:szCs w:val="26"/>
              </w:rPr>
            </w:pPr>
            <w:r w:rsidRPr="025DEBBF">
              <w:rPr>
                <w:rFonts w:eastAsia="Helvetica"/>
                <w:sz w:val="26"/>
                <w:szCs w:val="26"/>
              </w:rPr>
              <w:t>Генеральный директор</w:t>
            </w:r>
            <w:r w:rsidRPr="025DEBBF">
              <w:rPr>
                <w:sz w:val="26"/>
                <w:szCs w:val="26"/>
              </w:rPr>
              <w:t xml:space="preserve"> </w:t>
            </w:r>
          </w:p>
          <w:p w14:paraId="61AE9DB5" w14:textId="1626F1A0" w:rsidR="00AE64DA" w:rsidRPr="004C195F" w:rsidRDefault="025DEBBF" w:rsidP="025DEBBF">
            <w:pPr>
              <w:spacing w:line="300" w:lineRule="auto"/>
              <w:ind w:left="198" w:firstLine="0"/>
              <w:jc w:val="left"/>
              <w:rPr>
                <w:b/>
                <w:bCs/>
                <w:sz w:val="26"/>
                <w:szCs w:val="26"/>
              </w:rPr>
            </w:pPr>
            <w:r w:rsidRPr="025DEBBF">
              <w:rPr>
                <w:sz w:val="26"/>
                <w:szCs w:val="26"/>
              </w:rPr>
              <w:t xml:space="preserve">                    М.П.</w:t>
            </w:r>
          </w:p>
        </w:tc>
      </w:tr>
    </w:tbl>
    <w:p w14:paraId="264DF6A5" w14:textId="77A05714" w:rsidR="00894013" w:rsidRPr="004C195F" w:rsidRDefault="00894013" w:rsidP="002A52D6">
      <w:pPr>
        <w:spacing w:after="79" w:line="288" w:lineRule="auto"/>
        <w:ind w:left="567" w:firstLine="0"/>
        <w:rPr>
          <w:sz w:val="26"/>
          <w:szCs w:val="26"/>
        </w:rPr>
      </w:pPr>
    </w:p>
    <w:p w14:paraId="17FBCF65" w14:textId="77777777" w:rsidR="00894013" w:rsidRPr="004C195F" w:rsidRDefault="00894013" w:rsidP="002A52D6">
      <w:pPr>
        <w:ind w:left="567" w:firstLine="0"/>
        <w:rPr>
          <w:sz w:val="26"/>
          <w:szCs w:val="26"/>
        </w:rPr>
      </w:pPr>
      <w:r w:rsidRPr="004C195F">
        <w:rPr>
          <w:sz w:val="26"/>
          <w:szCs w:val="26"/>
        </w:rPr>
        <w:br w:type="page"/>
      </w:r>
    </w:p>
    <w:p w14:paraId="6CAB4D02" w14:textId="5595FDC9" w:rsidR="00350957" w:rsidRPr="00E51ABE" w:rsidRDefault="025DEBBF" w:rsidP="001F515F">
      <w:pPr>
        <w:pStyle w:val="aa"/>
        <w:spacing w:line="288" w:lineRule="auto"/>
        <w:ind w:left="567"/>
        <w:jc w:val="right"/>
        <w:rPr>
          <w:rFonts w:ascii="Times New Roman" w:cs="Times New Roman"/>
          <w:sz w:val="26"/>
          <w:szCs w:val="26"/>
        </w:rPr>
      </w:pPr>
      <w:r w:rsidRPr="025DEBBF">
        <w:rPr>
          <w:rFonts w:ascii="Times New Roman" w:cs="Times New Roman"/>
          <w:sz w:val="26"/>
          <w:szCs w:val="26"/>
        </w:rPr>
        <w:lastRenderedPageBreak/>
        <w:t xml:space="preserve">Приложение № </w:t>
      </w:r>
      <w:r w:rsidR="006C14D2">
        <w:rPr>
          <w:rFonts w:ascii="Times New Roman" w:cs="Times New Roman"/>
          <w:sz w:val="26"/>
          <w:szCs w:val="26"/>
        </w:rPr>
        <w:t>2</w:t>
      </w:r>
      <w:r w:rsidRPr="025DEBBF">
        <w:rPr>
          <w:rFonts w:ascii="Times New Roman" w:cs="Times New Roman"/>
          <w:sz w:val="26"/>
          <w:szCs w:val="26"/>
        </w:rPr>
        <w:t xml:space="preserve"> к Договору № </w:t>
      </w:r>
      <w:r w:rsidR="00E34F95">
        <w:rPr>
          <w:rFonts w:ascii="Times New Roman" w:cs="Times New Roman"/>
          <w:sz w:val="26"/>
          <w:szCs w:val="26"/>
        </w:rPr>
        <w:t>_________________</w:t>
      </w:r>
    </w:p>
    <w:p w14:paraId="6D96907C" w14:textId="03A32577" w:rsidR="00FF05A6" w:rsidRPr="004C195F" w:rsidRDefault="025DEBBF" w:rsidP="00FF05A6">
      <w:pPr>
        <w:pStyle w:val="aa"/>
        <w:spacing w:line="288" w:lineRule="auto"/>
        <w:ind w:left="567"/>
        <w:jc w:val="right"/>
        <w:rPr>
          <w:rFonts w:ascii="Times New Roman" w:cs="Times New Roman"/>
          <w:sz w:val="26"/>
          <w:szCs w:val="26"/>
        </w:rPr>
      </w:pPr>
      <w:r w:rsidRPr="025DEBBF">
        <w:rPr>
          <w:rFonts w:ascii="Times New Roman" w:cs="Times New Roman"/>
          <w:sz w:val="26"/>
          <w:szCs w:val="26"/>
        </w:rPr>
        <w:t>от «</w:t>
      </w:r>
      <w:r w:rsidR="00E34F95">
        <w:rPr>
          <w:rFonts w:ascii="Times New Roman" w:cs="Times New Roman"/>
          <w:sz w:val="26"/>
          <w:szCs w:val="26"/>
        </w:rPr>
        <w:t>__</w:t>
      </w:r>
      <w:r w:rsidRPr="025DEBBF">
        <w:rPr>
          <w:rFonts w:ascii="Times New Roman" w:cs="Times New Roman"/>
          <w:sz w:val="26"/>
          <w:szCs w:val="26"/>
        </w:rPr>
        <w:t>»</w:t>
      </w:r>
      <w:r w:rsidR="00E51ABE">
        <w:rPr>
          <w:rFonts w:ascii="Times New Roman" w:cs="Times New Roman"/>
          <w:sz w:val="26"/>
          <w:szCs w:val="26"/>
        </w:rPr>
        <w:t xml:space="preserve"> декабря </w:t>
      </w:r>
      <w:r w:rsidRPr="025DEBBF">
        <w:rPr>
          <w:rFonts w:ascii="Times New Roman" w:cs="Times New Roman"/>
          <w:sz w:val="26"/>
          <w:szCs w:val="26"/>
        </w:rPr>
        <w:t>2022 г.</w:t>
      </w:r>
    </w:p>
    <w:p w14:paraId="1F7263DF" w14:textId="77777777" w:rsidR="00894013" w:rsidRPr="004C195F" w:rsidRDefault="00894013" w:rsidP="025DEBBF">
      <w:pPr>
        <w:pStyle w:val="aa"/>
        <w:spacing w:line="288" w:lineRule="auto"/>
        <w:ind w:left="567"/>
        <w:jc w:val="right"/>
        <w:rPr>
          <w:rFonts w:ascii="Times New Roman" w:eastAsia="Times New Roman Bold" w:cs="Times New Roman"/>
          <w:sz w:val="26"/>
          <w:szCs w:val="26"/>
        </w:rPr>
      </w:pPr>
    </w:p>
    <w:p w14:paraId="026E32DD" w14:textId="77777777" w:rsidR="00894013" w:rsidRDefault="00894013" w:rsidP="00C706AD">
      <w:pPr>
        <w:pStyle w:val="aa"/>
        <w:spacing w:line="288" w:lineRule="auto"/>
        <w:ind w:left="567"/>
        <w:jc w:val="center"/>
        <w:rPr>
          <w:rFonts w:ascii="Times New Roman" w:eastAsia="Times New Roman Bold" w:cs="Times New Roman"/>
          <w:b/>
          <w:sz w:val="26"/>
          <w:szCs w:val="26"/>
        </w:rPr>
      </w:pPr>
      <w:r w:rsidRPr="004C195F">
        <w:rPr>
          <w:rFonts w:ascii="Times New Roman" w:eastAsia="Times New Roman Bold" w:cs="Times New Roman"/>
          <w:b/>
          <w:sz w:val="26"/>
          <w:szCs w:val="26"/>
        </w:rPr>
        <w:t>Техническое задание</w:t>
      </w:r>
    </w:p>
    <w:p w14:paraId="028C2FC7" w14:textId="77777777" w:rsidR="001C7D04" w:rsidRPr="00E51ABE" w:rsidRDefault="001C7D04" w:rsidP="002A52D6">
      <w:pPr>
        <w:autoSpaceDE w:val="0"/>
        <w:autoSpaceDN w:val="0"/>
        <w:adjustRightInd w:val="0"/>
        <w:spacing w:after="0" w:line="240" w:lineRule="auto"/>
        <w:ind w:left="567" w:firstLine="0"/>
        <w:jc w:val="center"/>
        <w:rPr>
          <w:b/>
          <w:color w:val="auto"/>
          <w:sz w:val="26"/>
          <w:szCs w:val="26"/>
        </w:rPr>
      </w:pPr>
    </w:p>
    <w:p w14:paraId="34A1451E" w14:textId="77777777" w:rsidR="001C7D04" w:rsidRPr="00E51ABE" w:rsidRDefault="001C7D04" w:rsidP="001C7D04">
      <w:pPr>
        <w:pStyle w:val="Body"/>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jc w:val="center"/>
        <w:outlineLvl w:val="0"/>
        <w:rPr>
          <w:rFonts w:ascii="Arial" w:hAnsi="Arial" w:cs="Arial"/>
          <w:color w:val="auto"/>
          <w:sz w:val="20"/>
          <w:lang w:val="ru-RU"/>
        </w:rPr>
      </w:pPr>
    </w:p>
    <w:p w14:paraId="29E54FD0" w14:textId="77777777" w:rsidR="001C7D04" w:rsidRPr="00E51ABE" w:rsidRDefault="001C7D04" w:rsidP="001C7D04">
      <w:pPr>
        <w:pStyle w:val="Body"/>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jc w:val="center"/>
        <w:outlineLvl w:val="0"/>
        <w:rPr>
          <w:rFonts w:ascii="Times New Roman" w:hAnsi="Times New Roman"/>
          <w:color w:val="auto"/>
          <w:szCs w:val="24"/>
          <w:lang w:val="ru-RU"/>
        </w:rPr>
      </w:pPr>
      <w:r w:rsidRPr="00E51ABE">
        <w:rPr>
          <w:rFonts w:ascii="Times New Roman" w:hAnsi="Times New Roman"/>
          <w:color w:val="auto"/>
          <w:szCs w:val="24"/>
          <w:lang w:val="ru-RU"/>
        </w:rPr>
        <w:t>СПОСОБЫ ПРЕДОСТАВЛЕНИЯ ФАЙЛОВ</w:t>
      </w:r>
    </w:p>
    <w:p w14:paraId="5D33B614" w14:textId="77777777" w:rsidR="001C7D04" w:rsidRPr="00E51ABE" w:rsidRDefault="001C7D04" w:rsidP="001C7D04">
      <w:pPr>
        <w:pStyle w:val="Body"/>
        <w:numPr>
          <w:ilvl w:val="0"/>
          <w:numId w:val="28"/>
        </w:numPr>
        <w:tabs>
          <w:tab w:val="left" w:pos="142"/>
          <w:tab w:val="left" w:pos="284"/>
        </w:tabs>
        <w:ind w:left="0" w:firstLine="284"/>
        <w:rPr>
          <w:rFonts w:ascii="Times New Roman" w:hAnsi="Times New Roman"/>
          <w:color w:val="auto"/>
          <w:szCs w:val="24"/>
          <w:lang w:val="ru-RU"/>
        </w:rPr>
      </w:pPr>
      <w:r w:rsidRPr="00E51ABE">
        <w:rPr>
          <w:rFonts w:ascii="Times New Roman" w:hAnsi="Times New Roman"/>
          <w:color w:val="auto"/>
          <w:szCs w:val="24"/>
          <w:lang w:val="ru-RU"/>
        </w:rPr>
        <w:t xml:space="preserve">По электронной почте </w:t>
      </w:r>
    </w:p>
    <w:p w14:paraId="6FE68E22" w14:textId="77777777" w:rsidR="001C7D04" w:rsidRPr="00E51ABE" w:rsidRDefault="001C7D04" w:rsidP="001C7D04">
      <w:pPr>
        <w:pStyle w:val="Body"/>
        <w:numPr>
          <w:ilvl w:val="0"/>
          <w:numId w:val="28"/>
        </w:numPr>
        <w:tabs>
          <w:tab w:val="left" w:pos="142"/>
          <w:tab w:val="left" w:pos="284"/>
        </w:tabs>
        <w:ind w:left="0" w:firstLine="284"/>
        <w:rPr>
          <w:rFonts w:ascii="Times New Roman" w:hAnsi="Times New Roman"/>
          <w:color w:val="auto"/>
          <w:szCs w:val="24"/>
          <w:lang w:val="ru-RU"/>
        </w:rPr>
      </w:pPr>
      <w:r w:rsidRPr="00E51ABE">
        <w:rPr>
          <w:rFonts w:ascii="Times New Roman" w:hAnsi="Times New Roman"/>
          <w:color w:val="auto"/>
          <w:szCs w:val="24"/>
          <w:lang w:val="ru-RU"/>
        </w:rPr>
        <w:t xml:space="preserve">На внешних </w:t>
      </w:r>
      <w:r w:rsidRPr="00E51ABE">
        <w:rPr>
          <w:rFonts w:ascii="Times New Roman" w:hAnsi="Times New Roman"/>
          <w:color w:val="auto"/>
          <w:szCs w:val="24"/>
        </w:rPr>
        <w:t>USB</w:t>
      </w:r>
      <w:r w:rsidRPr="00E51ABE">
        <w:rPr>
          <w:rFonts w:ascii="Times New Roman" w:hAnsi="Times New Roman"/>
          <w:color w:val="auto"/>
          <w:szCs w:val="24"/>
          <w:lang w:val="ru-RU"/>
        </w:rPr>
        <w:t xml:space="preserve"> носителях, не требующих дополнительного питания и установки драйверов</w:t>
      </w:r>
    </w:p>
    <w:p w14:paraId="7AE79753" w14:textId="77777777" w:rsidR="001C7D04" w:rsidRPr="00E51ABE" w:rsidRDefault="001C7D04" w:rsidP="001C7D04">
      <w:pPr>
        <w:pStyle w:val="Body"/>
        <w:numPr>
          <w:ilvl w:val="0"/>
          <w:numId w:val="28"/>
        </w:numPr>
        <w:tabs>
          <w:tab w:val="left" w:pos="142"/>
          <w:tab w:val="left" w:pos="284"/>
        </w:tabs>
        <w:ind w:left="0" w:firstLine="284"/>
        <w:rPr>
          <w:rFonts w:ascii="Times New Roman" w:hAnsi="Times New Roman"/>
          <w:color w:val="auto"/>
          <w:szCs w:val="24"/>
          <w:lang w:val="ru-RU"/>
        </w:rPr>
      </w:pPr>
      <w:r w:rsidRPr="00E51ABE">
        <w:rPr>
          <w:rFonts w:ascii="Times New Roman" w:hAnsi="Times New Roman"/>
          <w:color w:val="auto"/>
          <w:szCs w:val="24"/>
          <w:lang w:val="ru-RU"/>
        </w:rPr>
        <w:t xml:space="preserve">На </w:t>
      </w:r>
      <w:r w:rsidRPr="00E51ABE">
        <w:rPr>
          <w:rFonts w:ascii="Times New Roman" w:hAnsi="Times New Roman"/>
          <w:color w:val="auto"/>
          <w:szCs w:val="24"/>
        </w:rPr>
        <w:t>FTP</w:t>
      </w:r>
      <w:r w:rsidRPr="00E51ABE">
        <w:rPr>
          <w:rFonts w:ascii="Times New Roman" w:hAnsi="Times New Roman"/>
          <w:color w:val="auto"/>
          <w:szCs w:val="24"/>
          <w:lang w:val="ru-RU"/>
        </w:rPr>
        <w:t xml:space="preserve">-сервер </w:t>
      </w:r>
    </w:p>
    <w:p w14:paraId="21A5376D" w14:textId="77777777" w:rsidR="001C7D04" w:rsidRPr="00E51ABE" w:rsidRDefault="001C7D04" w:rsidP="001C7D04">
      <w:pPr>
        <w:pStyle w:val="Body"/>
        <w:numPr>
          <w:ilvl w:val="0"/>
          <w:numId w:val="28"/>
        </w:numPr>
        <w:tabs>
          <w:tab w:val="left" w:pos="142"/>
          <w:tab w:val="left" w:pos="284"/>
        </w:tabs>
        <w:ind w:left="0" w:firstLine="284"/>
        <w:rPr>
          <w:rFonts w:ascii="Times New Roman" w:hAnsi="Times New Roman"/>
          <w:color w:val="auto"/>
          <w:szCs w:val="24"/>
          <w:lang w:val="ru-RU"/>
        </w:rPr>
      </w:pPr>
      <w:r w:rsidRPr="00E51ABE">
        <w:rPr>
          <w:rFonts w:ascii="Times New Roman" w:hAnsi="Times New Roman"/>
          <w:color w:val="auto"/>
          <w:szCs w:val="24"/>
          <w:lang w:val="ru-RU"/>
        </w:rPr>
        <w:t>На онлайн ресурс хранения файлов в защищенном паролем виде</w:t>
      </w:r>
    </w:p>
    <w:p w14:paraId="5A4C1634" w14:textId="77777777" w:rsidR="001C7D04" w:rsidRPr="00E51ABE" w:rsidRDefault="001C7D04" w:rsidP="001C7D04">
      <w:pPr>
        <w:pStyle w:val="Body"/>
        <w:tabs>
          <w:tab w:val="left" w:pos="284"/>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jc w:val="both"/>
        <w:rPr>
          <w:rFonts w:ascii="Times New Roman" w:hAnsi="Times New Roman"/>
          <w:color w:val="auto"/>
          <w:szCs w:val="24"/>
          <w:lang w:val="ru-RU"/>
        </w:rPr>
      </w:pPr>
      <w:r w:rsidRPr="00E51ABE">
        <w:rPr>
          <w:rFonts w:ascii="Times New Roman" w:hAnsi="Times New Roman"/>
          <w:color w:val="auto"/>
          <w:szCs w:val="24"/>
          <w:lang w:val="ru-RU"/>
        </w:rPr>
        <w:tab/>
      </w:r>
    </w:p>
    <w:p w14:paraId="33FCBF47" w14:textId="77777777" w:rsidR="001C7D04" w:rsidRPr="00E51ABE" w:rsidRDefault="001C7D04" w:rsidP="001C7D04">
      <w:pPr>
        <w:pStyle w:val="Body"/>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jc w:val="center"/>
        <w:outlineLvl w:val="0"/>
        <w:rPr>
          <w:rFonts w:ascii="Times New Roman" w:hAnsi="Times New Roman"/>
          <w:color w:val="auto"/>
          <w:szCs w:val="24"/>
          <w:lang w:val="ru-RU"/>
        </w:rPr>
      </w:pPr>
    </w:p>
    <w:p w14:paraId="0242E056" w14:textId="77777777" w:rsidR="001C7D04" w:rsidRPr="00E51ABE" w:rsidRDefault="001C7D04" w:rsidP="001C7D04">
      <w:pPr>
        <w:pStyle w:val="Body"/>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jc w:val="center"/>
        <w:outlineLvl w:val="0"/>
        <w:rPr>
          <w:rFonts w:ascii="Times New Roman" w:hAnsi="Times New Roman"/>
          <w:color w:val="auto"/>
          <w:szCs w:val="24"/>
          <w:lang w:val="ru-RU"/>
        </w:rPr>
      </w:pPr>
      <w:r w:rsidRPr="00E51ABE">
        <w:rPr>
          <w:rFonts w:ascii="Times New Roman" w:hAnsi="Times New Roman"/>
          <w:color w:val="auto"/>
          <w:szCs w:val="24"/>
          <w:lang w:val="ru-RU"/>
        </w:rPr>
        <w:t>ВЕКТОРНЫЕ ФАЙЛЫ</w:t>
      </w:r>
    </w:p>
    <w:p w14:paraId="5AA4F90A" w14:textId="384FA138" w:rsidR="001C7D04" w:rsidRPr="00E51ABE" w:rsidRDefault="001C7D04" w:rsidP="001C7D04">
      <w:pPr>
        <w:pStyle w:val="Body"/>
        <w:tabs>
          <w:tab w:val="left" w:pos="284"/>
        </w:tabs>
        <w:jc w:val="both"/>
        <w:outlineLvl w:val="0"/>
        <w:rPr>
          <w:rFonts w:ascii="Times New Roman" w:hAnsi="Times New Roman"/>
          <w:color w:val="auto"/>
          <w:szCs w:val="24"/>
          <w:lang w:val="ru-RU"/>
        </w:rPr>
      </w:pPr>
      <w:r w:rsidRPr="00E51ABE">
        <w:rPr>
          <w:rFonts w:ascii="Times New Roman" w:hAnsi="Times New Roman"/>
          <w:color w:val="auto"/>
          <w:szCs w:val="24"/>
          <w:lang w:val="ru-RU"/>
        </w:rPr>
        <w:tab/>
        <w:t>Векторные файлы принимаются в форматах: .</w:t>
      </w:r>
      <w:r w:rsidRPr="00E51ABE">
        <w:rPr>
          <w:rFonts w:ascii="Times New Roman" w:hAnsi="Times New Roman"/>
          <w:color w:val="auto"/>
          <w:szCs w:val="24"/>
        </w:rPr>
        <w:t>ai</w:t>
      </w:r>
      <w:r w:rsidRPr="00E51ABE">
        <w:rPr>
          <w:rFonts w:ascii="Times New Roman" w:hAnsi="Times New Roman"/>
          <w:color w:val="auto"/>
          <w:szCs w:val="24"/>
          <w:lang w:val="ru-RU"/>
        </w:rPr>
        <w:t>, .</w:t>
      </w:r>
      <w:r w:rsidRPr="00E51ABE">
        <w:rPr>
          <w:rFonts w:ascii="Times New Roman" w:hAnsi="Times New Roman"/>
          <w:color w:val="auto"/>
          <w:szCs w:val="24"/>
        </w:rPr>
        <w:t>eps</w:t>
      </w:r>
      <w:r w:rsidRPr="00E51ABE">
        <w:rPr>
          <w:rFonts w:ascii="Times New Roman" w:hAnsi="Times New Roman"/>
          <w:color w:val="auto"/>
          <w:szCs w:val="24"/>
          <w:lang w:val="ru-RU"/>
        </w:rPr>
        <w:t xml:space="preserve"> (</w:t>
      </w:r>
      <w:r w:rsidRPr="00E51ABE">
        <w:rPr>
          <w:rFonts w:ascii="Times New Roman" w:hAnsi="Times New Roman"/>
          <w:color w:val="auto"/>
          <w:szCs w:val="24"/>
        </w:rPr>
        <w:t>illustrator</w:t>
      </w:r>
      <w:r w:rsidRPr="00E51ABE">
        <w:rPr>
          <w:rFonts w:ascii="Times New Roman" w:hAnsi="Times New Roman"/>
          <w:color w:val="auto"/>
          <w:szCs w:val="24"/>
          <w:lang w:val="ru-RU"/>
        </w:rPr>
        <w:t xml:space="preserve">), </w:t>
      </w:r>
      <w:r w:rsidRPr="00E51ABE">
        <w:rPr>
          <w:rFonts w:ascii="Times New Roman" w:hAnsi="Times New Roman"/>
          <w:color w:val="auto"/>
          <w:szCs w:val="24"/>
        </w:rPr>
        <w:t>pdf</w:t>
      </w:r>
    </w:p>
    <w:p w14:paraId="05F2DE83" w14:textId="77777777" w:rsidR="001C7D04" w:rsidRPr="00E51ABE" w:rsidRDefault="001C7D04" w:rsidP="001C7D04">
      <w:pPr>
        <w:pStyle w:val="Body"/>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jc w:val="both"/>
        <w:rPr>
          <w:rFonts w:ascii="Times New Roman" w:hAnsi="Times New Roman"/>
          <w:color w:val="auto"/>
          <w:szCs w:val="24"/>
          <w:lang w:val="ru-RU"/>
        </w:rPr>
      </w:pPr>
      <w:r w:rsidRPr="00E51ABE">
        <w:rPr>
          <w:rFonts w:ascii="Times New Roman" w:hAnsi="Times New Roman"/>
          <w:color w:val="auto"/>
          <w:szCs w:val="24"/>
          <w:lang w:val="ru-RU"/>
        </w:rPr>
        <w:t>Размер документа (</w:t>
      </w:r>
      <w:r w:rsidRPr="00E51ABE">
        <w:rPr>
          <w:rFonts w:ascii="Times New Roman" w:hAnsi="Times New Roman"/>
          <w:color w:val="auto"/>
          <w:szCs w:val="24"/>
        </w:rPr>
        <w:t>Artboard</w:t>
      </w:r>
      <w:r w:rsidRPr="00E51ABE">
        <w:rPr>
          <w:rFonts w:ascii="Times New Roman" w:hAnsi="Times New Roman"/>
          <w:color w:val="auto"/>
          <w:szCs w:val="24"/>
          <w:lang w:val="ru-RU"/>
        </w:rPr>
        <w:t xml:space="preserve">) должен соответствовать послеобрезному формату, также должен быть установлен параметр </w:t>
      </w:r>
      <w:r w:rsidRPr="00E51ABE">
        <w:rPr>
          <w:rFonts w:ascii="Times New Roman" w:hAnsi="Times New Roman"/>
          <w:color w:val="auto"/>
          <w:szCs w:val="24"/>
        </w:rPr>
        <w:t>Crop</w:t>
      </w:r>
      <w:r w:rsidRPr="00E51ABE">
        <w:rPr>
          <w:rFonts w:ascii="Times New Roman" w:hAnsi="Times New Roman"/>
          <w:color w:val="auto"/>
          <w:szCs w:val="24"/>
          <w:lang w:val="ru-RU"/>
        </w:rPr>
        <w:t xml:space="preserve"> </w:t>
      </w:r>
      <w:r w:rsidRPr="00E51ABE">
        <w:rPr>
          <w:rFonts w:ascii="Times New Roman" w:hAnsi="Times New Roman"/>
          <w:color w:val="auto"/>
          <w:szCs w:val="24"/>
        </w:rPr>
        <w:t>Area</w:t>
      </w:r>
      <w:r w:rsidRPr="00E51ABE">
        <w:rPr>
          <w:rFonts w:ascii="Times New Roman" w:hAnsi="Times New Roman"/>
          <w:color w:val="auto"/>
          <w:szCs w:val="24"/>
          <w:lang w:val="ru-RU"/>
        </w:rPr>
        <w:t xml:space="preserve"> в размер документа. Вылеты и подложки всех элементов должны составлять по 5 </w:t>
      </w:r>
      <w:r w:rsidRPr="00E51ABE">
        <w:rPr>
          <w:rFonts w:ascii="Times New Roman" w:hAnsi="Times New Roman"/>
          <w:color w:val="auto"/>
          <w:szCs w:val="24"/>
        </w:rPr>
        <w:t>mm</w:t>
      </w:r>
      <w:r w:rsidRPr="00E51ABE">
        <w:rPr>
          <w:rFonts w:ascii="Times New Roman" w:hAnsi="Times New Roman"/>
          <w:color w:val="auto"/>
          <w:szCs w:val="24"/>
          <w:lang w:val="ru-RU"/>
        </w:rPr>
        <w:t xml:space="preserve"> (</w:t>
      </w:r>
      <w:r w:rsidRPr="00E51ABE">
        <w:rPr>
          <w:rFonts w:ascii="Times New Roman" w:hAnsi="Times New Roman"/>
          <w:color w:val="auto"/>
          <w:szCs w:val="24"/>
        </w:rPr>
        <w:t>min</w:t>
      </w:r>
      <w:r w:rsidRPr="00E51ABE">
        <w:rPr>
          <w:rFonts w:ascii="Times New Roman" w:hAnsi="Times New Roman"/>
          <w:color w:val="auto"/>
          <w:szCs w:val="24"/>
          <w:lang w:val="ru-RU"/>
        </w:rPr>
        <w:t>) с каждой стороны*.</w:t>
      </w:r>
    </w:p>
    <w:p w14:paraId="514F04F5" w14:textId="77777777" w:rsidR="001C7D04" w:rsidRPr="00E51ABE" w:rsidRDefault="001C7D04" w:rsidP="001C7D04">
      <w:pPr>
        <w:pStyle w:val="Body"/>
        <w:tabs>
          <w:tab w:val="left" w:pos="284"/>
        </w:tabs>
        <w:jc w:val="both"/>
        <w:rPr>
          <w:rFonts w:ascii="Times New Roman" w:hAnsi="Times New Roman"/>
          <w:color w:val="auto"/>
          <w:szCs w:val="24"/>
          <w:lang w:val="ru-RU"/>
        </w:rPr>
      </w:pPr>
      <w:r w:rsidRPr="00E51ABE">
        <w:rPr>
          <w:rFonts w:ascii="Times New Roman" w:hAnsi="Times New Roman"/>
          <w:color w:val="auto"/>
          <w:szCs w:val="24"/>
          <w:lang w:val="ru-RU"/>
        </w:rPr>
        <w:tab/>
        <w:t>Внедрённые и/или подлинкованные в векторный файл изображения должны соответствовать всем требованиям к растровым файлам, предъявляемым данным документом. Все оригиналы подлинкованных (</w:t>
      </w:r>
      <w:r w:rsidRPr="00E51ABE">
        <w:rPr>
          <w:rFonts w:ascii="Times New Roman" w:hAnsi="Times New Roman"/>
          <w:color w:val="auto"/>
          <w:szCs w:val="24"/>
        </w:rPr>
        <w:t>link</w:t>
      </w:r>
      <w:r w:rsidRPr="00E51ABE">
        <w:rPr>
          <w:rFonts w:ascii="Times New Roman" w:hAnsi="Times New Roman"/>
          <w:color w:val="auto"/>
          <w:szCs w:val="24"/>
          <w:lang w:val="ru-RU"/>
        </w:rPr>
        <w:t>) и внедренных (</w:t>
      </w:r>
      <w:r w:rsidRPr="00E51ABE">
        <w:rPr>
          <w:rFonts w:ascii="Times New Roman" w:hAnsi="Times New Roman"/>
          <w:color w:val="auto"/>
          <w:szCs w:val="24"/>
        </w:rPr>
        <w:t>embedded</w:t>
      </w:r>
      <w:r w:rsidRPr="00E51ABE">
        <w:rPr>
          <w:rFonts w:ascii="Times New Roman" w:hAnsi="Times New Roman"/>
          <w:color w:val="auto"/>
          <w:szCs w:val="24"/>
          <w:lang w:val="ru-RU"/>
        </w:rPr>
        <w:t>) в файл изображений являются продакшен-файлами и должны содержаться в отдельной папке “</w:t>
      </w:r>
      <w:r w:rsidRPr="00E51ABE">
        <w:rPr>
          <w:rFonts w:ascii="Times New Roman" w:hAnsi="Times New Roman"/>
          <w:color w:val="auto"/>
          <w:szCs w:val="24"/>
        </w:rPr>
        <w:t>LINKS</w:t>
      </w:r>
      <w:r w:rsidRPr="00E51ABE">
        <w:rPr>
          <w:rFonts w:ascii="Times New Roman" w:hAnsi="Times New Roman"/>
          <w:color w:val="auto"/>
          <w:szCs w:val="24"/>
          <w:lang w:val="ru-RU"/>
        </w:rPr>
        <w:t xml:space="preserve">”, помещенную непосредственно в папку с текущим проектом. Файл должен содержать все эффекты, прозрачности, искажения, режимы наложения и т.п. использованные во время работы над файлом в редактируемом виде, расположенные на слоях, удобных для редактирования. Палитра </w:t>
      </w:r>
      <w:r w:rsidRPr="00E51ABE">
        <w:rPr>
          <w:rFonts w:ascii="Times New Roman" w:hAnsi="Times New Roman"/>
          <w:color w:val="auto"/>
          <w:szCs w:val="24"/>
        </w:rPr>
        <w:t>Swatches</w:t>
      </w:r>
      <w:r w:rsidRPr="00E51ABE">
        <w:rPr>
          <w:rFonts w:ascii="Times New Roman" w:hAnsi="Times New Roman"/>
          <w:color w:val="auto"/>
          <w:szCs w:val="24"/>
          <w:lang w:val="ru-RU"/>
        </w:rPr>
        <w:t xml:space="preserve"> в файле не должна содержать </w:t>
      </w:r>
      <w:r w:rsidRPr="00E51ABE">
        <w:rPr>
          <w:rFonts w:ascii="Times New Roman" w:hAnsi="Times New Roman"/>
          <w:color w:val="auto"/>
          <w:szCs w:val="24"/>
        </w:rPr>
        <w:t>swatches</w:t>
      </w:r>
      <w:r w:rsidRPr="00E51ABE">
        <w:rPr>
          <w:rFonts w:ascii="Times New Roman" w:hAnsi="Times New Roman"/>
          <w:color w:val="auto"/>
          <w:szCs w:val="24"/>
          <w:lang w:val="ru-RU"/>
        </w:rPr>
        <w:t xml:space="preserve"> отличных от тех, что присутствуют в документе.</w:t>
      </w:r>
    </w:p>
    <w:p w14:paraId="5F7DFBC6" w14:textId="77777777" w:rsidR="001C7D04" w:rsidRPr="00E51ABE" w:rsidRDefault="001C7D04" w:rsidP="001C7D04">
      <w:pPr>
        <w:pStyle w:val="Body"/>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jc w:val="center"/>
        <w:rPr>
          <w:rFonts w:ascii="Times New Roman" w:hAnsi="Times New Roman"/>
          <w:color w:val="auto"/>
          <w:szCs w:val="24"/>
          <w:lang w:val="ru-RU"/>
        </w:rPr>
      </w:pPr>
    </w:p>
    <w:p w14:paraId="7F30D3C9" w14:textId="77777777" w:rsidR="001C7D04" w:rsidRPr="00E51ABE" w:rsidRDefault="001C7D04" w:rsidP="001C7D04">
      <w:pPr>
        <w:pStyle w:val="Body"/>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jc w:val="center"/>
        <w:outlineLvl w:val="0"/>
        <w:rPr>
          <w:rFonts w:ascii="Times New Roman" w:hAnsi="Times New Roman"/>
          <w:color w:val="auto"/>
          <w:szCs w:val="24"/>
          <w:lang w:val="ru-RU"/>
        </w:rPr>
      </w:pPr>
      <w:r w:rsidRPr="00E51ABE">
        <w:rPr>
          <w:rFonts w:ascii="Times New Roman" w:hAnsi="Times New Roman"/>
          <w:color w:val="auto"/>
          <w:szCs w:val="24"/>
          <w:lang w:val="ru-RU"/>
        </w:rPr>
        <w:t>РАСТРОВЫЕ ФАЙЛЫ</w:t>
      </w:r>
    </w:p>
    <w:p w14:paraId="0F39C5B3" w14:textId="55656457" w:rsidR="001C7D04" w:rsidRPr="00E51ABE" w:rsidRDefault="001C7D04" w:rsidP="001C7D04">
      <w:pPr>
        <w:pStyle w:val="Body"/>
        <w:tabs>
          <w:tab w:val="left" w:pos="284"/>
        </w:tabs>
        <w:jc w:val="both"/>
        <w:outlineLvl w:val="0"/>
        <w:rPr>
          <w:rFonts w:ascii="Times New Roman" w:hAnsi="Times New Roman"/>
          <w:color w:val="auto"/>
          <w:szCs w:val="24"/>
          <w:lang w:val="ru-RU"/>
        </w:rPr>
      </w:pPr>
      <w:r w:rsidRPr="00E51ABE">
        <w:rPr>
          <w:rFonts w:ascii="Times New Roman" w:hAnsi="Times New Roman"/>
          <w:color w:val="auto"/>
          <w:szCs w:val="24"/>
          <w:lang w:val="ru-RU"/>
        </w:rPr>
        <w:tab/>
        <w:t>Растровые файлы принимаются в форматах: .</w:t>
      </w:r>
      <w:r w:rsidRPr="00E51ABE">
        <w:rPr>
          <w:rFonts w:ascii="Times New Roman" w:hAnsi="Times New Roman"/>
          <w:color w:val="auto"/>
          <w:szCs w:val="24"/>
        </w:rPr>
        <w:t>psd</w:t>
      </w:r>
      <w:r w:rsidRPr="00E51ABE">
        <w:rPr>
          <w:rFonts w:ascii="Times New Roman" w:hAnsi="Times New Roman"/>
          <w:color w:val="auto"/>
          <w:szCs w:val="24"/>
          <w:lang w:val="ru-RU"/>
        </w:rPr>
        <w:t xml:space="preserve"> (по слоям); .</w:t>
      </w:r>
      <w:r w:rsidRPr="00E51ABE">
        <w:rPr>
          <w:rFonts w:ascii="Times New Roman" w:hAnsi="Times New Roman"/>
          <w:color w:val="auto"/>
          <w:szCs w:val="24"/>
        </w:rPr>
        <w:t>tiff</w:t>
      </w:r>
      <w:r w:rsidRPr="00E51ABE">
        <w:rPr>
          <w:rFonts w:ascii="Times New Roman" w:hAnsi="Times New Roman"/>
          <w:color w:val="auto"/>
          <w:szCs w:val="24"/>
          <w:lang w:val="ru-RU"/>
        </w:rPr>
        <w:t xml:space="preserve"> (без компрессии),j</w:t>
      </w:r>
      <w:r w:rsidRPr="00E51ABE">
        <w:rPr>
          <w:rFonts w:ascii="Times New Roman" w:hAnsi="Times New Roman"/>
          <w:color w:val="auto"/>
          <w:szCs w:val="24"/>
        </w:rPr>
        <w:t>peg</w:t>
      </w:r>
      <w:r w:rsidRPr="00E51ABE">
        <w:rPr>
          <w:rFonts w:ascii="Times New Roman" w:hAnsi="Times New Roman"/>
          <w:color w:val="auto"/>
          <w:szCs w:val="24"/>
          <w:lang w:val="ru-RU"/>
        </w:rPr>
        <w:t xml:space="preserve">, </w:t>
      </w:r>
      <w:r w:rsidRPr="00E51ABE">
        <w:rPr>
          <w:rFonts w:ascii="Times New Roman" w:hAnsi="Times New Roman"/>
          <w:color w:val="auto"/>
          <w:szCs w:val="24"/>
        </w:rPr>
        <w:t>png</w:t>
      </w:r>
      <w:r w:rsidRPr="00E51ABE">
        <w:rPr>
          <w:rFonts w:ascii="Times New Roman" w:hAnsi="Times New Roman"/>
          <w:color w:val="auto"/>
          <w:szCs w:val="24"/>
          <w:lang w:val="ru-RU"/>
        </w:rPr>
        <w:t>.</w:t>
      </w:r>
    </w:p>
    <w:p w14:paraId="36622B49" w14:textId="77777777" w:rsidR="001C7D04" w:rsidRPr="00E51ABE" w:rsidRDefault="001C7D04" w:rsidP="001C7D04">
      <w:pPr>
        <w:pStyle w:val="Body"/>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jc w:val="both"/>
        <w:rPr>
          <w:rFonts w:ascii="Times New Roman" w:hAnsi="Times New Roman"/>
          <w:color w:val="auto"/>
          <w:szCs w:val="24"/>
          <w:lang w:val="ru-RU"/>
        </w:rPr>
      </w:pPr>
      <w:r w:rsidRPr="00E51ABE">
        <w:rPr>
          <w:rFonts w:ascii="Times New Roman" w:hAnsi="Times New Roman"/>
          <w:color w:val="auto"/>
          <w:szCs w:val="24"/>
          <w:lang w:val="ru-RU"/>
        </w:rPr>
        <w:t>Размер документа должен соответствовать дообрезному формату (обрезной формат + вылеты по 5</w:t>
      </w:r>
      <w:r w:rsidRPr="00E51ABE">
        <w:rPr>
          <w:rFonts w:ascii="Times New Roman" w:hAnsi="Times New Roman"/>
          <w:color w:val="auto"/>
          <w:szCs w:val="24"/>
        </w:rPr>
        <w:t>mm</w:t>
      </w:r>
      <w:r w:rsidRPr="00E51ABE">
        <w:rPr>
          <w:rFonts w:ascii="Times New Roman" w:hAnsi="Times New Roman"/>
          <w:color w:val="auto"/>
          <w:szCs w:val="24"/>
          <w:lang w:val="ru-RU"/>
        </w:rPr>
        <w:t xml:space="preserve"> (</w:t>
      </w:r>
      <w:r w:rsidRPr="00E51ABE">
        <w:rPr>
          <w:rFonts w:ascii="Times New Roman" w:hAnsi="Times New Roman"/>
          <w:color w:val="auto"/>
          <w:szCs w:val="24"/>
        </w:rPr>
        <w:t>min</w:t>
      </w:r>
      <w:r w:rsidRPr="00E51ABE">
        <w:rPr>
          <w:rFonts w:ascii="Times New Roman" w:hAnsi="Times New Roman"/>
          <w:color w:val="auto"/>
          <w:szCs w:val="24"/>
          <w:lang w:val="ru-RU"/>
        </w:rPr>
        <w:t xml:space="preserve">) с каждой стороны). В самом документе обрезной формат должен быть выделен направляющими и выставлены </w:t>
      </w:r>
      <w:r w:rsidRPr="00E51ABE">
        <w:rPr>
          <w:rFonts w:ascii="Times New Roman" w:hAnsi="Times New Roman"/>
          <w:color w:val="auto"/>
          <w:szCs w:val="24"/>
        </w:rPr>
        <w:t>Crop</w:t>
      </w:r>
      <w:r w:rsidRPr="00E51ABE">
        <w:rPr>
          <w:rFonts w:ascii="Times New Roman" w:hAnsi="Times New Roman"/>
          <w:color w:val="auto"/>
          <w:szCs w:val="24"/>
          <w:lang w:val="ru-RU"/>
        </w:rPr>
        <w:t xml:space="preserve"> </w:t>
      </w:r>
      <w:r w:rsidRPr="00E51ABE">
        <w:rPr>
          <w:rFonts w:ascii="Times New Roman" w:hAnsi="Times New Roman"/>
          <w:color w:val="auto"/>
          <w:szCs w:val="24"/>
        </w:rPr>
        <w:t>Marks</w:t>
      </w:r>
      <w:r w:rsidRPr="00E51ABE">
        <w:rPr>
          <w:rFonts w:ascii="Times New Roman" w:hAnsi="Times New Roman"/>
          <w:color w:val="auto"/>
          <w:szCs w:val="24"/>
          <w:lang w:val="ru-RU"/>
        </w:rPr>
        <w:t>.</w:t>
      </w:r>
    </w:p>
    <w:p w14:paraId="6F235F64" w14:textId="77777777" w:rsidR="001C7D04" w:rsidRPr="00E51ABE" w:rsidRDefault="001C7D04" w:rsidP="001C7D04">
      <w:pPr>
        <w:pStyle w:val="Body"/>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jc w:val="center"/>
        <w:rPr>
          <w:rFonts w:ascii="Times New Roman" w:hAnsi="Times New Roman"/>
          <w:color w:val="auto"/>
          <w:szCs w:val="24"/>
          <w:lang w:val="ru-RU"/>
        </w:rPr>
      </w:pPr>
    </w:p>
    <w:p w14:paraId="3B0F714B" w14:textId="77777777" w:rsidR="001C7D04" w:rsidRPr="00E51ABE" w:rsidRDefault="001C7D04" w:rsidP="001C7D04">
      <w:pPr>
        <w:pStyle w:val="Body"/>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jc w:val="center"/>
        <w:outlineLvl w:val="0"/>
        <w:rPr>
          <w:rFonts w:ascii="Times New Roman" w:hAnsi="Times New Roman"/>
          <w:color w:val="auto"/>
          <w:szCs w:val="24"/>
          <w:lang w:val="ru-RU"/>
        </w:rPr>
      </w:pPr>
      <w:r w:rsidRPr="00E51ABE">
        <w:rPr>
          <w:rFonts w:ascii="Times New Roman" w:hAnsi="Times New Roman"/>
          <w:color w:val="auto"/>
          <w:szCs w:val="24"/>
          <w:lang w:val="ru-RU"/>
        </w:rPr>
        <w:t>ФАЙЛЫ МНОГОСТРАНИЧНОЙ ВЁРСТКИ</w:t>
      </w:r>
    </w:p>
    <w:p w14:paraId="5A7A2EB9" w14:textId="47F7951C" w:rsidR="001C7D04" w:rsidRPr="00E51ABE" w:rsidRDefault="001C7D04" w:rsidP="001C7D04">
      <w:pPr>
        <w:pStyle w:val="Body"/>
        <w:tabs>
          <w:tab w:val="left" w:pos="284"/>
        </w:tabs>
        <w:jc w:val="both"/>
        <w:rPr>
          <w:rFonts w:ascii="Times New Roman" w:hAnsi="Times New Roman"/>
          <w:color w:val="auto"/>
          <w:szCs w:val="24"/>
          <w:lang w:val="ru-RU"/>
        </w:rPr>
      </w:pPr>
      <w:r w:rsidRPr="00E51ABE">
        <w:rPr>
          <w:rFonts w:ascii="Times New Roman" w:hAnsi="Times New Roman"/>
          <w:color w:val="auto"/>
          <w:szCs w:val="24"/>
          <w:lang w:val="ru-RU"/>
        </w:rPr>
        <w:tab/>
        <w:t xml:space="preserve">Файлы многостраничной вёрстки принимаются в формате </w:t>
      </w:r>
      <w:r w:rsidRPr="00E51ABE">
        <w:rPr>
          <w:rFonts w:ascii="Times New Roman" w:hAnsi="Times New Roman"/>
          <w:color w:val="auto"/>
          <w:szCs w:val="24"/>
        </w:rPr>
        <w:t>Adobe</w:t>
      </w:r>
      <w:r w:rsidRPr="00E51ABE">
        <w:rPr>
          <w:rFonts w:ascii="Times New Roman" w:hAnsi="Times New Roman"/>
          <w:color w:val="auto"/>
          <w:szCs w:val="24"/>
          <w:lang w:val="ru-RU"/>
        </w:rPr>
        <w:t xml:space="preserve"> </w:t>
      </w:r>
      <w:r w:rsidRPr="00E51ABE">
        <w:rPr>
          <w:rFonts w:ascii="Times New Roman" w:hAnsi="Times New Roman"/>
          <w:color w:val="auto"/>
          <w:szCs w:val="24"/>
        </w:rPr>
        <w:t>InDesign</w:t>
      </w:r>
      <w:r w:rsidRPr="00E51ABE">
        <w:rPr>
          <w:rFonts w:ascii="Times New Roman" w:hAnsi="Times New Roman"/>
          <w:color w:val="auto"/>
          <w:szCs w:val="24"/>
          <w:lang w:val="ru-RU"/>
        </w:rPr>
        <w:t xml:space="preserve"> или </w:t>
      </w:r>
      <w:r w:rsidRPr="00E51ABE">
        <w:rPr>
          <w:rFonts w:ascii="Times New Roman" w:hAnsi="Times New Roman"/>
          <w:color w:val="auto"/>
          <w:szCs w:val="24"/>
        </w:rPr>
        <w:t>Adobe</w:t>
      </w:r>
      <w:r w:rsidRPr="00E51ABE">
        <w:rPr>
          <w:rFonts w:ascii="Times New Roman" w:hAnsi="Times New Roman"/>
          <w:color w:val="auto"/>
          <w:szCs w:val="24"/>
          <w:lang w:val="ru-RU"/>
        </w:rPr>
        <w:t xml:space="preserve"> </w:t>
      </w:r>
      <w:r w:rsidRPr="00E51ABE">
        <w:rPr>
          <w:rFonts w:ascii="Times New Roman" w:hAnsi="Times New Roman"/>
          <w:color w:val="auto"/>
          <w:szCs w:val="24"/>
        </w:rPr>
        <w:t>Illustrator</w:t>
      </w:r>
      <w:r w:rsidRPr="00E51ABE">
        <w:rPr>
          <w:rFonts w:ascii="Times New Roman" w:hAnsi="Times New Roman"/>
          <w:color w:val="auto"/>
          <w:szCs w:val="24"/>
          <w:lang w:val="ru-RU"/>
        </w:rPr>
        <w:t xml:space="preserve">, цветовая модель файла – </w:t>
      </w:r>
      <w:r w:rsidRPr="00E51ABE">
        <w:rPr>
          <w:rFonts w:ascii="Times New Roman" w:hAnsi="Times New Roman"/>
          <w:color w:val="auto"/>
          <w:szCs w:val="24"/>
        </w:rPr>
        <w:t>CMYK</w:t>
      </w:r>
      <w:r w:rsidRPr="00E51ABE">
        <w:rPr>
          <w:rFonts w:ascii="Times New Roman" w:hAnsi="Times New Roman"/>
          <w:color w:val="auto"/>
          <w:szCs w:val="24"/>
          <w:lang w:val="ru-RU"/>
        </w:rPr>
        <w:t>.</w:t>
      </w:r>
    </w:p>
    <w:p w14:paraId="21379CD3" w14:textId="77777777" w:rsidR="001C7D04" w:rsidRPr="00E51ABE" w:rsidRDefault="001C7D04" w:rsidP="001C7D04">
      <w:pPr>
        <w:pStyle w:val="Body"/>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jc w:val="center"/>
        <w:rPr>
          <w:rFonts w:ascii="Times New Roman" w:hAnsi="Times New Roman"/>
          <w:color w:val="auto"/>
          <w:szCs w:val="24"/>
          <w:lang w:val="ru-RU"/>
        </w:rPr>
      </w:pPr>
    </w:p>
    <w:p w14:paraId="6D88150E" w14:textId="77777777" w:rsidR="001C7D04" w:rsidRPr="00E51ABE" w:rsidRDefault="001C7D04" w:rsidP="001C7D04">
      <w:pPr>
        <w:pStyle w:val="Body"/>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jc w:val="center"/>
        <w:outlineLvl w:val="0"/>
        <w:rPr>
          <w:rFonts w:ascii="Times New Roman" w:hAnsi="Times New Roman"/>
          <w:color w:val="auto"/>
          <w:szCs w:val="24"/>
          <w:lang w:val="ru-RU"/>
        </w:rPr>
      </w:pPr>
      <w:r w:rsidRPr="00E51ABE">
        <w:rPr>
          <w:rFonts w:ascii="Times New Roman" w:hAnsi="Times New Roman"/>
          <w:color w:val="auto"/>
          <w:szCs w:val="24"/>
          <w:lang w:val="ru-RU"/>
        </w:rPr>
        <w:t>ЦВЕТОВАЯ МОДЕЛЬ</w:t>
      </w:r>
    </w:p>
    <w:p w14:paraId="189CA217" w14:textId="77777777" w:rsidR="001C7D04" w:rsidRPr="00E51ABE" w:rsidRDefault="001C7D04" w:rsidP="001C7D04">
      <w:pPr>
        <w:pStyle w:val="Body"/>
        <w:tabs>
          <w:tab w:val="left" w:pos="284"/>
        </w:tabs>
        <w:jc w:val="both"/>
        <w:rPr>
          <w:rFonts w:ascii="Times New Roman" w:hAnsi="Times New Roman"/>
          <w:color w:val="auto"/>
          <w:szCs w:val="24"/>
          <w:lang w:val="ru-RU"/>
        </w:rPr>
      </w:pPr>
      <w:r w:rsidRPr="00E51ABE">
        <w:rPr>
          <w:rFonts w:ascii="Times New Roman" w:hAnsi="Times New Roman"/>
          <w:color w:val="auto"/>
          <w:szCs w:val="24"/>
          <w:lang w:val="ru-RU"/>
        </w:rPr>
        <w:tab/>
        <w:t xml:space="preserve">Все файлы принимаются к дальнейшему производству в цветовом пространстве </w:t>
      </w:r>
      <w:r w:rsidRPr="00E51ABE">
        <w:rPr>
          <w:rFonts w:ascii="Times New Roman" w:hAnsi="Times New Roman"/>
          <w:color w:val="auto"/>
          <w:szCs w:val="24"/>
        </w:rPr>
        <w:t>CMYK</w:t>
      </w:r>
      <w:r w:rsidRPr="00E51ABE">
        <w:rPr>
          <w:rFonts w:ascii="Times New Roman" w:hAnsi="Times New Roman"/>
          <w:color w:val="auto"/>
          <w:szCs w:val="24"/>
          <w:lang w:val="ru-RU"/>
        </w:rPr>
        <w:t xml:space="preserve"> (для полноцветных изображений), </w:t>
      </w:r>
      <w:r w:rsidRPr="00E51ABE">
        <w:rPr>
          <w:rFonts w:ascii="Times New Roman" w:hAnsi="Times New Roman"/>
          <w:color w:val="auto"/>
          <w:szCs w:val="24"/>
        </w:rPr>
        <w:t>Grayscale</w:t>
      </w:r>
      <w:r w:rsidRPr="00E51ABE">
        <w:rPr>
          <w:rFonts w:ascii="Times New Roman" w:hAnsi="Times New Roman"/>
          <w:color w:val="auto"/>
          <w:szCs w:val="24"/>
          <w:lang w:val="ru-RU"/>
        </w:rPr>
        <w:t xml:space="preserve"> (для полутоновых изображений), </w:t>
      </w:r>
      <w:r w:rsidRPr="00E51ABE">
        <w:rPr>
          <w:rFonts w:ascii="Times New Roman" w:hAnsi="Times New Roman"/>
          <w:color w:val="auto"/>
          <w:szCs w:val="24"/>
        </w:rPr>
        <w:t>Bitmap</w:t>
      </w:r>
      <w:r w:rsidRPr="00E51ABE">
        <w:rPr>
          <w:rFonts w:ascii="Times New Roman" w:hAnsi="Times New Roman"/>
          <w:color w:val="auto"/>
          <w:szCs w:val="24"/>
          <w:lang w:val="ru-RU"/>
        </w:rPr>
        <w:t xml:space="preserve"> (для растровых монохромных изображений).</w:t>
      </w:r>
    </w:p>
    <w:p w14:paraId="4C030454" w14:textId="77777777" w:rsidR="001C7D04" w:rsidRPr="00E51ABE" w:rsidRDefault="001C7D04" w:rsidP="001C7D04">
      <w:pPr>
        <w:pStyle w:val="Body"/>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jc w:val="both"/>
        <w:rPr>
          <w:rFonts w:ascii="Times New Roman" w:hAnsi="Times New Roman"/>
          <w:color w:val="auto"/>
          <w:szCs w:val="24"/>
          <w:lang w:val="ru-RU"/>
        </w:rPr>
      </w:pPr>
      <w:r w:rsidRPr="00E51ABE">
        <w:rPr>
          <w:rFonts w:ascii="Times New Roman" w:hAnsi="Times New Roman"/>
          <w:color w:val="auto"/>
          <w:szCs w:val="24"/>
          <w:lang w:val="ru-RU"/>
        </w:rPr>
        <w:t>Файл не должен содержать встроенных профилей и не должен быть конвертирован в пространства каких-либо цветовых профилей* (</w:t>
      </w:r>
      <w:r w:rsidRPr="00E51ABE">
        <w:rPr>
          <w:rFonts w:ascii="Times New Roman" w:hAnsi="Times New Roman"/>
          <w:color w:val="auto"/>
          <w:szCs w:val="24"/>
        </w:rPr>
        <w:t>color</w:t>
      </w:r>
      <w:r w:rsidRPr="00E51ABE">
        <w:rPr>
          <w:rFonts w:ascii="Times New Roman" w:hAnsi="Times New Roman"/>
          <w:color w:val="auto"/>
          <w:szCs w:val="24"/>
          <w:lang w:val="ru-RU"/>
        </w:rPr>
        <w:t xml:space="preserve"> </w:t>
      </w:r>
      <w:r w:rsidRPr="00E51ABE">
        <w:rPr>
          <w:rFonts w:ascii="Times New Roman" w:hAnsi="Times New Roman"/>
          <w:color w:val="auto"/>
          <w:szCs w:val="24"/>
        </w:rPr>
        <w:t>profiles</w:t>
      </w:r>
      <w:r w:rsidRPr="00E51ABE">
        <w:rPr>
          <w:rFonts w:ascii="Times New Roman" w:hAnsi="Times New Roman"/>
          <w:color w:val="auto"/>
          <w:szCs w:val="24"/>
          <w:lang w:val="ru-RU"/>
        </w:rPr>
        <w:t>). В файлах допускаются дополнительные цветовые каналы (</w:t>
      </w:r>
      <w:r w:rsidRPr="00E51ABE">
        <w:rPr>
          <w:rFonts w:ascii="Times New Roman" w:hAnsi="Times New Roman"/>
          <w:color w:val="auto"/>
          <w:szCs w:val="24"/>
        </w:rPr>
        <w:t>color</w:t>
      </w:r>
      <w:r w:rsidRPr="00E51ABE">
        <w:rPr>
          <w:rFonts w:ascii="Times New Roman" w:hAnsi="Times New Roman"/>
          <w:color w:val="auto"/>
          <w:szCs w:val="24"/>
          <w:lang w:val="ru-RU"/>
        </w:rPr>
        <w:t xml:space="preserve"> </w:t>
      </w:r>
      <w:r w:rsidRPr="00E51ABE">
        <w:rPr>
          <w:rFonts w:ascii="Times New Roman" w:hAnsi="Times New Roman"/>
          <w:color w:val="auto"/>
          <w:szCs w:val="24"/>
        </w:rPr>
        <w:t>channels</w:t>
      </w:r>
      <w:r w:rsidRPr="00E51ABE">
        <w:rPr>
          <w:rFonts w:ascii="Times New Roman" w:hAnsi="Times New Roman"/>
          <w:color w:val="auto"/>
          <w:szCs w:val="24"/>
          <w:lang w:val="ru-RU"/>
        </w:rPr>
        <w:t>) требуемые для производства конкретных материалов (оговаривается отдельно). Условия использования других цветовых пространств и профилей оговариваются отдельно.</w:t>
      </w:r>
    </w:p>
    <w:p w14:paraId="2AC9D84B" w14:textId="77777777" w:rsidR="001C7D04" w:rsidRPr="00E51ABE" w:rsidRDefault="001C7D04" w:rsidP="001C7D04">
      <w:pPr>
        <w:pStyle w:val="Body"/>
        <w:tabs>
          <w:tab w:val="left" w:pos="284"/>
        </w:tabs>
        <w:jc w:val="both"/>
        <w:rPr>
          <w:rFonts w:ascii="Times New Roman" w:hAnsi="Times New Roman"/>
          <w:i/>
          <w:color w:val="auto"/>
          <w:szCs w:val="24"/>
          <w:lang w:val="ru-RU"/>
        </w:rPr>
      </w:pPr>
    </w:p>
    <w:p w14:paraId="1C7B7D8E" w14:textId="77777777" w:rsidR="001C7D04" w:rsidRPr="00E51ABE" w:rsidRDefault="001C7D04" w:rsidP="001C7D04">
      <w:pPr>
        <w:pStyle w:val="Body"/>
        <w:tabs>
          <w:tab w:val="left" w:pos="284"/>
        </w:tabs>
        <w:jc w:val="both"/>
        <w:rPr>
          <w:rFonts w:ascii="Times New Roman" w:hAnsi="Times New Roman"/>
          <w:i/>
          <w:color w:val="auto"/>
          <w:szCs w:val="24"/>
          <w:lang w:val="ru-RU"/>
        </w:rPr>
      </w:pPr>
      <w:r w:rsidRPr="00E51ABE">
        <w:rPr>
          <w:rFonts w:ascii="Times New Roman" w:hAnsi="Times New Roman"/>
          <w:i/>
          <w:color w:val="auto"/>
          <w:szCs w:val="24"/>
          <w:lang w:val="ru-RU"/>
        </w:rPr>
        <w:tab/>
        <w:t xml:space="preserve">В исключительных и отдельно оговариваемых случаях, если эффекты, требуемые для достижения дизайнерских задач, невозможно выполнить в цветовой модели </w:t>
      </w:r>
      <w:r w:rsidRPr="00E51ABE">
        <w:rPr>
          <w:rFonts w:ascii="Times New Roman" w:hAnsi="Times New Roman"/>
          <w:i/>
          <w:color w:val="auto"/>
          <w:szCs w:val="24"/>
        </w:rPr>
        <w:t>CMYK</w:t>
      </w:r>
      <w:r w:rsidRPr="00E51ABE">
        <w:rPr>
          <w:rFonts w:ascii="Times New Roman" w:hAnsi="Times New Roman"/>
          <w:i/>
          <w:color w:val="auto"/>
          <w:szCs w:val="24"/>
          <w:lang w:val="ru-RU"/>
        </w:rPr>
        <w:t>,  допустимо передавать рабочие файлы .</w:t>
      </w:r>
      <w:r w:rsidRPr="00E51ABE">
        <w:rPr>
          <w:rFonts w:ascii="Times New Roman" w:hAnsi="Times New Roman"/>
          <w:i/>
          <w:color w:val="auto"/>
          <w:szCs w:val="24"/>
        </w:rPr>
        <w:t>PSD</w:t>
      </w:r>
      <w:r w:rsidRPr="00E51ABE">
        <w:rPr>
          <w:rFonts w:ascii="Times New Roman" w:hAnsi="Times New Roman"/>
          <w:i/>
          <w:color w:val="auto"/>
          <w:szCs w:val="24"/>
          <w:lang w:val="ru-RU"/>
        </w:rPr>
        <w:t xml:space="preserve"> в цветовой модели </w:t>
      </w:r>
      <w:r w:rsidRPr="00E51ABE">
        <w:rPr>
          <w:rFonts w:ascii="Times New Roman" w:hAnsi="Times New Roman"/>
          <w:i/>
          <w:color w:val="auto"/>
          <w:szCs w:val="24"/>
        </w:rPr>
        <w:t>RGB</w:t>
      </w:r>
      <w:r w:rsidRPr="00E51ABE">
        <w:rPr>
          <w:rFonts w:ascii="Times New Roman" w:hAnsi="Times New Roman"/>
          <w:i/>
          <w:color w:val="auto"/>
          <w:szCs w:val="24"/>
          <w:lang w:val="ru-RU"/>
        </w:rPr>
        <w:t xml:space="preserve">, однако такие рабочие файлы должны дополняться продакшен-файлами со слитыми слоями эффектов изображения и переведённые в цветовую модель </w:t>
      </w:r>
      <w:r w:rsidRPr="00E51ABE">
        <w:rPr>
          <w:rFonts w:ascii="Times New Roman" w:hAnsi="Times New Roman"/>
          <w:i/>
          <w:color w:val="auto"/>
          <w:szCs w:val="24"/>
        </w:rPr>
        <w:t>CMYK</w:t>
      </w:r>
      <w:r w:rsidRPr="00E51ABE">
        <w:rPr>
          <w:rFonts w:ascii="Times New Roman" w:hAnsi="Times New Roman"/>
          <w:i/>
          <w:color w:val="auto"/>
          <w:szCs w:val="24"/>
          <w:lang w:val="ru-RU"/>
        </w:rPr>
        <w:t xml:space="preserve"> с полностью сохранёнными слоями цветокоррекции.</w:t>
      </w:r>
    </w:p>
    <w:p w14:paraId="488C6EED" w14:textId="77777777" w:rsidR="001C7D04" w:rsidRPr="00E51ABE" w:rsidRDefault="001C7D04" w:rsidP="001C7D04">
      <w:pPr>
        <w:pStyle w:val="Body"/>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jc w:val="center"/>
        <w:rPr>
          <w:rFonts w:ascii="Times New Roman" w:hAnsi="Times New Roman"/>
          <w:color w:val="auto"/>
          <w:szCs w:val="24"/>
          <w:lang w:val="ru-RU"/>
        </w:rPr>
      </w:pPr>
    </w:p>
    <w:p w14:paraId="4E8858BB" w14:textId="77777777" w:rsidR="001C7D04" w:rsidRPr="00E51ABE" w:rsidRDefault="001C7D04" w:rsidP="001C7D04">
      <w:pPr>
        <w:pStyle w:val="Body"/>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jc w:val="center"/>
        <w:outlineLvl w:val="0"/>
        <w:rPr>
          <w:rFonts w:ascii="Times New Roman" w:hAnsi="Times New Roman"/>
          <w:color w:val="auto"/>
          <w:szCs w:val="24"/>
          <w:lang w:val="ru-RU"/>
        </w:rPr>
      </w:pPr>
      <w:r w:rsidRPr="00E51ABE">
        <w:rPr>
          <w:rFonts w:ascii="Times New Roman" w:hAnsi="Times New Roman"/>
          <w:color w:val="auto"/>
          <w:szCs w:val="24"/>
          <w:lang w:val="ru-RU"/>
        </w:rPr>
        <w:t>НАСТРОЙКИ ЦВЕТА</w:t>
      </w:r>
    </w:p>
    <w:p w14:paraId="5FC0E795" w14:textId="77777777" w:rsidR="001C7D04" w:rsidRPr="00E51ABE" w:rsidRDefault="001C7D04" w:rsidP="001C7D04">
      <w:pPr>
        <w:pStyle w:val="Body"/>
        <w:numPr>
          <w:ilvl w:val="1"/>
          <w:numId w:val="29"/>
        </w:numPr>
        <w:tabs>
          <w:tab w:val="clear" w:pos="140"/>
          <w:tab w:val="left" w:pos="142"/>
          <w:tab w:val="left" w:pos="284"/>
        </w:tabs>
        <w:ind w:left="142" w:firstLine="142"/>
        <w:rPr>
          <w:rFonts w:ascii="Times New Roman" w:hAnsi="Times New Roman"/>
          <w:color w:val="auto"/>
          <w:szCs w:val="24"/>
          <w:lang w:val="ru-RU"/>
        </w:rPr>
      </w:pPr>
      <w:r w:rsidRPr="00E51ABE">
        <w:rPr>
          <w:rFonts w:ascii="Times New Roman" w:hAnsi="Times New Roman"/>
          <w:color w:val="auto"/>
          <w:szCs w:val="24"/>
          <w:lang w:val="ru-RU"/>
        </w:rPr>
        <w:t>Суммарное количество краски в файлах не должно превышать 300%.</w:t>
      </w:r>
    </w:p>
    <w:p w14:paraId="06811D51" w14:textId="77777777" w:rsidR="001C7D04" w:rsidRPr="00E51ABE" w:rsidRDefault="001C7D04" w:rsidP="001C7D04">
      <w:pPr>
        <w:pStyle w:val="Body"/>
        <w:numPr>
          <w:ilvl w:val="1"/>
          <w:numId w:val="29"/>
        </w:numPr>
        <w:tabs>
          <w:tab w:val="clear" w:pos="140"/>
          <w:tab w:val="left" w:pos="142"/>
          <w:tab w:val="left" w:pos="284"/>
        </w:tabs>
        <w:ind w:left="142" w:firstLine="142"/>
        <w:rPr>
          <w:rFonts w:ascii="Times New Roman" w:hAnsi="Times New Roman"/>
          <w:color w:val="auto"/>
          <w:szCs w:val="24"/>
        </w:rPr>
      </w:pPr>
      <w:r w:rsidRPr="00E51ABE">
        <w:rPr>
          <w:rFonts w:ascii="Times New Roman" w:hAnsi="Times New Roman"/>
          <w:color w:val="auto"/>
          <w:szCs w:val="24"/>
        </w:rPr>
        <w:t>Растискивание 12-13%.</w:t>
      </w:r>
    </w:p>
    <w:p w14:paraId="224E6C44" w14:textId="77777777" w:rsidR="001C7D04" w:rsidRPr="00E51ABE" w:rsidRDefault="001C7D04" w:rsidP="001C7D04">
      <w:pPr>
        <w:pStyle w:val="Body"/>
        <w:numPr>
          <w:ilvl w:val="1"/>
          <w:numId w:val="29"/>
        </w:numPr>
        <w:tabs>
          <w:tab w:val="clear" w:pos="140"/>
          <w:tab w:val="left" w:pos="142"/>
          <w:tab w:val="left" w:pos="284"/>
        </w:tabs>
        <w:ind w:left="142" w:firstLine="142"/>
        <w:rPr>
          <w:rFonts w:ascii="Times New Roman" w:hAnsi="Times New Roman"/>
          <w:color w:val="auto"/>
          <w:szCs w:val="24"/>
        </w:rPr>
      </w:pPr>
      <w:r w:rsidRPr="00E51ABE">
        <w:rPr>
          <w:rFonts w:ascii="Times New Roman" w:hAnsi="Times New Roman"/>
          <w:color w:val="auto"/>
          <w:szCs w:val="24"/>
        </w:rPr>
        <w:t>Black Generation</w:t>
      </w:r>
      <w:r w:rsidRPr="00E51ABE">
        <w:rPr>
          <w:rFonts w:ascii="Times New Roman" w:hAnsi="Times New Roman"/>
          <w:color w:val="auto"/>
          <w:szCs w:val="24"/>
          <w:lang w:val="ru-RU"/>
        </w:rPr>
        <w:t>:</w:t>
      </w:r>
    </w:p>
    <w:p w14:paraId="359C3D41" w14:textId="77777777" w:rsidR="001C7D04" w:rsidRPr="00E51ABE" w:rsidRDefault="001C7D04" w:rsidP="001C7D04">
      <w:pPr>
        <w:pStyle w:val="Body"/>
        <w:tabs>
          <w:tab w:val="left" w:pos="567"/>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ind w:left="720" w:hanging="153"/>
        <w:rPr>
          <w:rFonts w:ascii="Times New Roman" w:hAnsi="Times New Roman"/>
          <w:color w:val="auto"/>
          <w:szCs w:val="24"/>
          <w:lang w:val="ru-RU"/>
        </w:rPr>
      </w:pPr>
      <w:r w:rsidRPr="00E51ABE">
        <w:rPr>
          <w:rFonts w:ascii="Times New Roman" w:hAnsi="Times New Roman"/>
          <w:color w:val="auto"/>
          <w:szCs w:val="24"/>
          <w:lang w:val="ru-RU"/>
        </w:rPr>
        <w:t>- для составного черного  - ставить значение “</w:t>
      </w:r>
      <w:r w:rsidRPr="00E51ABE">
        <w:rPr>
          <w:rFonts w:ascii="Times New Roman" w:hAnsi="Times New Roman"/>
          <w:color w:val="auto"/>
          <w:szCs w:val="24"/>
        </w:rPr>
        <w:t>Light</w:t>
      </w:r>
      <w:r w:rsidRPr="00E51ABE">
        <w:rPr>
          <w:rFonts w:ascii="Times New Roman" w:hAnsi="Times New Roman"/>
          <w:color w:val="auto"/>
          <w:szCs w:val="24"/>
          <w:lang w:val="ru-RU"/>
        </w:rPr>
        <w:t>”</w:t>
      </w:r>
    </w:p>
    <w:p w14:paraId="45E6A434" w14:textId="77777777" w:rsidR="001C7D04" w:rsidRPr="00E51ABE" w:rsidRDefault="001C7D04" w:rsidP="001C7D04">
      <w:pPr>
        <w:pStyle w:val="Body"/>
        <w:tabs>
          <w:tab w:val="left" w:pos="567"/>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ind w:left="720" w:hanging="153"/>
        <w:rPr>
          <w:rFonts w:ascii="Times New Roman" w:hAnsi="Times New Roman"/>
          <w:color w:val="auto"/>
          <w:szCs w:val="24"/>
          <w:lang w:val="ru-RU"/>
        </w:rPr>
      </w:pPr>
      <w:r w:rsidRPr="00E51ABE">
        <w:rPr>
          <w:rFonts w:ascii="Times New Roman" w:hAnsi="Times New Roman"/>
          <w:color w:val="auto"/>
          <w:szCs w:val="24"/>
          <w:lang w:val="ru-RU"/>
        </w:rPr>
        <w:t>- для цветных изображений - значение “</w:t>
      </w:r>
      <w:r w:rsidRPr="00E51ABE">
        <w:rPr>
          <w:rFonts w:ascii="Times New Roman" w:hAnsi="Times New Roman"/>
          <w:color w:val="auto"/>
          <w:szCs w:val="24"/>
        </w:rPr>
        <w:t>Medium</w:t>
      </w:r>
      <w:r w:rsidRPr="00E51ABE">
        <w:rPr>
          <w:rFonts w:ascii="Times New Roman" w:hAnsi="Times New Roman"/>
          <w:color w:val="auto"/>
          <w:szCs w:val="24"/>
          <w:lang w:val="ru-RU"/>
        </w:rPr>
        <w:t>”</w:t>
      </w:r>
    </w:p>
    <w:p w14:paraId="3C364492" w14:textId="77777777" w:rsidR="001C7D04" w:rsidRPr="00E51ABE" w:rsidRDefault="001C7D04" w:rsidP="001C7D04">
      <w:pPr>
        <w:pStyle w:val="Body"/>
        <w:tabs>
          <w:tab w:val="left" w:pos="567"/>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ind w:left="720" w:hanging="153"/>
        <w:rPr>
          <w:rFonts w:ascii="Times New Roman" w:hAnsi="Times New Roman"/>
          <w:color w:val="auto"/>
          <w:szCs w:val="24"/>
          <w:lang w:val="ru-RU"/>
        </w:rPr>
      </w:pPr>
      <w:r w:rsidRPr="00E51ABE">
        <w:rPr>
          <w:rFonts w:ascii="Times New Roman" w:hAnsi="Times New Roman"/>
          <w:color w:val="auto"/>
          <w:szCs w:val="24"/>
          <w:lang w:val="ru-RU"/>
        </w:rPr>
        <w:t>- для изображений, содержащих большое количество серых и “металлических” поверхностей – значение “</w:t>
      </w:r>
      <w:r w:rsidRPr="00E51ABE">
        <w:rPr>
          <w:rFonts w:ascii="Times New Roman" w:hAnsi="Times New Roman"/>
          <w:color w:val="auto"/>
          <w:szCs w:val="24"/>
        </w:rPr>
        <w:t>Heavy</w:t>
      </w:r>
      <w:r w:rsidRPr="00E51ABE">
        <w:rPr>
          <w:rFonts w:ascii="Times New Roman" w:hAnsi="Times New Roman"/>
          <w:color w:val="auto"/>
          <w:szCs w:val="24"/>
          <w:lang w:val="ru-RU"/>
        </w:rPr>
        <w:t>”.</w:t>
      </w:r>
    </w:p>
    <w:p w14:paraId="08F15B2D" w14:textId="77777777" w:rsidR="001C7D04" w:rsidRPr="00E51ABE" w:rsidRDefault="001C7D04" w:rsidP="001C7D04">
      <w:pPr>
        <w:pStyle w:val="Body"/>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jc w:val="center"/>
        <w:rPr>
          <w:rFonts w:ascii="Times New Roman" w:hAnsi="Times New Roman"/>
          <w:color w:val="auto"/>
          <w:szCs w:val="24"/>
          <w:lang w:val="ru-RU"/>
        </w:rPr>
      </w:pPr>
    </w:p>
    <w:p w14:paraId="2E43816D" w14:textId="77777777" w:rsidR="001C7D04" w:rsidRPr="00E51ABE" w:rsidRDefault="001C7D04" w:rsidP="001C7D04">
      <w:pPr>
        <w:pStyle w:val="Body"/>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jc w:val="center"/>
        <w:outlineLvl w:val="0"/>
        <w:rPr>
          <w:rFonts w:ascii="Times New Roman" w:hAnsi="Times New Roman"/>
          <w:color w:val="auto"/>
          <w:szCs w:val="24"/>
          <w:lang w:val="ru-RU"/>
        </w:rPr>
      </w:pPr>
      <w:r w:rsidRPr="00E51ABE">
        <w:rPr>
          <w:rFonts w:ascii="Times New Roman" w:hAnsi="Times New Roman"/>
          <w:color w:val="auto"/>
          <w:szCs w:val="24"/>
          <w:lang w:val="ru-RU"/>
        </w:rPr>
        <w:t>РАЗМЕРЫ / ИЗМЕРЕНИЯ</w:t>
      </w:r>
    </w:p>
    <w:p w14:paraId="6EC8EF49" w14:textId="77777777" w:rsidR="001C7D04" w:rsidRPr="00E51ABE" w:rsidRDefault="001C7D04" w:rsidP="001C7D04">
      <w:pPr>
        <w:pStyle w:val="Body"/>
        <w:tabs>
          <w:tab w:val="left" w:pos="284"/>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rPr>
          <w:rFonts w:ascii="Times New Roman" w:hAnsi="Times New Roman"/>
          <w:color w:val="auto"/>
          <w:szCs w:val="24"/>
          <w:lang w:val="ru-RU"/>
        </w:rPr>
      </w:pPr>
      <w:r w:rsidRPr="00E51ABE">
        <w:rPr>
          <w:rFonts w:ascii="Times New Roman" w:hAnsi="Times New Roman"/>
          <w:color w:val="auto"/>
          <w:szCs w:val="24"/>
          <w:lang w:val="ru-RU"/>
        </w:rPr>
        <w:tab/>
        <w:t>Все файлы должны иметь систему измерений, установленную в миллиметрах.</w:t>
      </w:r>
    </w:p>
    <w:p w14:paraId="2D90C8AB" w14:textId="77777777" w:rsidR="001C7D04" w:rsidRPr="00E51ABE" w:rsidRDefault="001C7D04" w:rsidP="001C7D04">
      <w:pPr>
        <w:pStyle w:val="Body"/>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rPr>
          <w:rFonts w:ascii="Times New Roman" w:hAnsi="Times New Roman"/>
          <w:color w:val="auto"/>
          <w:szCs w:val="24"/>
          <w:lang w:val="ru-RU"/>
        </w:rPr>
      </w:pPr>
      <w:r w:rsidRPr="00E51ABE">
        <w:rPr>
          <w:rFonts w:ascii="Times New Roman" w:hAnsi="Times New Roman"/>
          <w:color w:val="auto"/>
          <w:szCs w:val="24"/>
          <w:lang w:val="ru-RU"/>
        </w:rPr>
        <w:t>Координаты документа (</w:t>
      </w:r>
      <w:r w:rsidRPr="00E51ABE">
        <w:rPr>
          <w:rFonts w:ascii="Times New Roman" w:hAnsi="Times New Roman"/>
          <w:color w:val="auto"/>
          <w:szCs w:val="24"/>
        </w:rPr>
        <w:t>Artboard</w:t>
      </w:r>
      <w:r w:rsidRPr="00E51ABE">
        <w:rPr>
          <w:rFonts w:ascii="Times New Roman" w:hAnsi="Times New Roman"/>
          <w:color w:val="auto"/>
          <w:szCs w:val="24"/>
          <w:lang w:val="ru-RU"/>
        </w:rPr>
        <w:t xml:space="preserve">) всегда должны начинаться с </w:t>
      </w:r>
      <w:r w:rsidRPr="00E51ABE">
        <w:rPr>
          <w:rFonts w:ascii="Times New Roman" w:hAnsi="Times New Roman"/>
          <w:color w:val="auto"/>
          <w:szCs w:val="24"/>
        </w:rPr>
        <w:t>X</w:t>
      </w:r>
      <w:r w:rsidRPr="00E51ABE">
        <w:rPr>
          <w:rFonts w:ascii="Times New Roman" w:hAnsi="Times New Roman"/>
          <w:color w:val="auto"/>
          <w:szCs w:val="24"/>
          <w:lang w:val="ru-RU"/>
        </w:rPr>
        <w:t>:</w:t>
      </w:r>
      <w:r w:rsidRPr="00E51ABE">
        <w:rPr>
          <w:rFonts w:ascii="Times New Roman" w:hAnsi="Times New Roman"/>
          <w:color w:val="auto"/>
          <w:szCs w:val="24"/>
        </w:rPr>
        <w:t>Y</w:t>
      </w:r>
      <w:r w:rsidRPr="00E51ABE">
        <w:rPr>
          <w:rFonts w:ascii="Times New Roman" w:hAnsi="Times New Roman"/>
          <w:color w:val="auto"/>
          <w:szCs w:val="24"/>
          <w:lang w:val="ru-RU"/>
        </w:rPr>
        <w:t xml:space="preserve"> = 0:0</w:t>
      </w:r>
    </w:p>
    <w:p w14:paraId="266F196C" w14:textId="77777777" w:rsidR="001C7D04" w:rsidRPr="00E51ABE" w:rsidRDefault="001C7D04" w:rsidP="001C7D04">
      <w:pPr>
        <w:pStyle w:val="Body"/>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jc w:val="center"/>
        <w:rPr>
          <w:rFonts w:ascii="Times New Roman" w:hAnsi="Times New Roman"/>
          <w:color w:val="auto"/>
          <w:szCs w:val="24"/>
          <w:lang w:val="ru-RU"/>
        </w:rPr>
      </w:pPr>
    </w:p>
    <w:p w14:paraId="0F2EFAC9" w14:textId="77777777" w:rsidR="001C7D04" w:rsidRPr="00E51ABE" w:rsidRDefault="001C7D04" w:rsidP="001C7D04">
      <w:pPr>
        <w:pStyle w:val="Body"/>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jc w:val="center"/>
        <w:outlineLvl w:val="0"/>
        <w:rPr>
          <w:rFonts w:ascii="Times New Roman" w:hAnsi="Times New Roman"/>
          <w:color w:val="auto"/>
          <w:szCs w:val="24"/>
          <w:lang w:val="ru-RU"/>
        </w:rPr>
      </w:pPr>
      <w:r w:rsidRPr="00E51ABE">
        <w:rPr>
          <w:rFonts w:ascii="Times New Roman" w:hAnsi="Times New Roman"/>
          <w:color w:val="auto"/>
          <w:szCs w:val="24"/>
          <w:lang w:val="ru-RU"/>
        </w:rPr>
        <w:t>РАЗРЕШЕНИЕ</w:t>
      </w:r>
    </w:p>
    <w:p w14:paraId="1857AD7D" w14:textId="77777777" w:rsidR="001C7D04" w:rsidRPr="00E51ABE" w:rsidRDefault="001C7D04" w:rsidP="001C7D04">
      <w:pPr>
        <w:pStyle w:val="FreeForm"/>
        <w:tabs>
          <w:tab w:val="left" w:pos="284"/>
        </w:tabs>
        <w:rPr>
          <w:rFonts w:ascii="Times New Roman" w:hAnsi="Times New Roman"/>
          <w:color w:val="auto"/>
          <w:szCs w:val="24"/>
          <w:lang w:val="ru-RU"/>
        </w:rPr>
      </w:pPr>
      <w:r w:rsidRPr="00E51ABE">
        <w:rPr>
          <w:rFonts w:ascii="Times New Roman" w:hAnsi="Times New Roman"/>
          <w:color w:val="auto"/>
          <w:szCs w:val="24"/>
          <w:lang w:val="ru-RU"/>
        </w:rPr>
        <w:tab/>
        <w:t>Допустимые значения для разрешения:</w:t>
      </w:r>
    </w:p>
    <w:p w14:paraId="76A75E49" w14:textId="77777777" w:rsidR="001C7D04" w:rsidRPr="00E51ABE" w:rsidRDefault="001C7D04" w:rsidP="001C7D04">
      <w:pPr>
        <w:pStyle w:val="FreeForm"/>
        <w:numPr>
          <w:ilvl w:val="0"/>
          <w:numId w:val="30"/>
        </w:numPr>
        <w:rPr>
          <w:rFonts w:ascii="Times New Roman" w:hAnsi="Times New Roman"/>
          <w:color w:val="auto"/>
          <w:szCs w:val="24"/>
          <w:lang w:val="ru-RU"/>
        </w:rPr>
      </w:pPr>
      <w:r w:rsidRPr="00E51ABE">
        <w:rPr>
          <w:rFonts w:ascii="Times New Roman" w:hAnsi="Times New Roman"/>
          <w:color w:val="auto"/>
          <w:szCs w:val="24"/>
          <w:lang w:val="ru-RU"/>
        </w:rPr>
        <w:t>300</w:t>
      </w:r>
      <w:r w:rsidRPr="00E51ABE">
        <w:rPr>
          <w:rFonts w:ascii="Times New Roman" w:hAnsi="Times New Roman"/>
          <w:color w:val="auto"/>
          <w:szCs w:val="24"/>
        </w:rPr>
        <w:t>d</w:t>
      </w:r>
      <w:r w:rsidRPr="00E51ABE">
        <w:rPr>
          <w:rFonts w:ascii="Times New Roman" w:hAnsi="Times New Roman"/>
          <w:color w:val="auto"/>
          <w:szCs w:val="24"/>
          <w:lang w:val="ru-RU"/>
        </w:rPr>
        <w:t xml:space="preserve"> </w:t>
      </w:r>
      <w:r w:rsidRPr="00E51ABE">
        <w:rPr>
          <w:rFonts w:ascii="Times New Roman" w:hAnsi="Times New Roman"/>
          <w:color w:val="auto"/>
          <w:szCs w:val="24"/>
        </w:rPr>
        <w:t>pi</w:t>
      </w:r>
      <w:r w:rsidRPr="00E51ABE">
        <w:rPr>
          <w:rFonts w:ascii="Times New Roman" w:hAnsi="Times New Roman"/>
          <w:color w:val="auto"/>
          <w:szCs w:val="24"/>
          <w:lang w:val="ru-RU"/>
        </w:rPr>
        <w:t xml:space="preserve"> (точек на дюйм) - для офсетной печати изображений размером до формата </w:t>
      </w:r>
      <w:r w:rsidRPr="00E51ABE">
        <w:rPr>
          <w:rFonts w:ascii="Times New Roman" w:hAnsi="Times New Roman"/>
          <w:color w:val="auto"/>
          <w:szCs w:val="24"/>
        </w:rPr>
        <w:t>A</w:t>
      </w:r>
      <w:r w:rsidRPr="00E51ABE">
        <w:rPr>
          <w:rFonts w:ascii="Times New Roman" w:hAnsi="Times New Roman"/>
          <w:color w:val="auto"/>
          <w:szCs w:val="24"/>
          <w:lang w:val="ru-RU"/>
        </w:rPr>
        <w:t>2</w:t>
      </w:r>
    </w:p>
    <w:p w14:paraId="0DD91A79" w14:textId="77777777" w:rsidR="001C7D04" w:rsidRPr="00E51ABE" w:rsidRDefault="001C7D04" w:rsidP="001C7D04">
      <w:pPr>
        <w:pStyle w:val="FreeForm"/>
        <w:numPr>
          <w:ilvl w:val="0"/>
          <w:numId w:val="30"/>
        </w:numPr>
        <w:rPr>
          <w:rFonts w:ascii="Times New Roman" w:hAnsi="Times New Roman"/>
          <w:color w:val="auto"/>
          <w:szCs w:val="24"/>
          <w:lang w:val="ru-RU"/>
        </w:rPr>
      </w:pPr>
      <w:r w:rsidRPr="00E51ABE">
        <w:rPr>
          <w:rFonts w:ascii="Times New Roman" w:hAnsi="Times New Roman"/>
          <w:color w:val="auto"/>
          <w:szCs w:val="24"/>
          <w:lang w:val="ru-RU"/>
        </w:rPr>
        <w:t xml:space="preserve">300-225 </w:t>
      </w:r>
      <w:r w:rsidRPr="00E51ABE">
        <w:rPr>
          <w:rFonts w:ascii="Times New Roman" w:hAnsi="Times New Roman"/>
          <w:color w:val="auto"/>
          <w:szCs w:val="24"/>
        </w:rPr>
        <w:t>dpi</w:t>
      </w:r>
      <w:r w:rsidRPr="00E51ABE">
        <w:rPr>
          <w:rFonts w:ascii="Times New Roman" w:hAnsi="Times New Roman"/>
          <w:color w:val="auto"/>
          <w:szCs w:val="24"/>
          <w:lang w:val="ru-RU"/>
        </w:rPr>
        <w:t xml:space="preserve"> - для офсетной печати изображений от А2 до </w:t>
      </w:r>
      <w:r w:rsidRPr="00E51ABE">
        <w:rPr>
          <w:rFonts w:ascii="Times New Roman" w:hAnsi="Times New Roman"/>
          <w:color w:val="auto"/>
          <w:szCs w:val="24"/>
        </w:rPr>
        <w:t>A</w:t>
      </w:r>
      <w:r w:rsidRPr="00E51ABE">
        <w:rPr>
          <w:rFonts w:ascii="Times New Roman" w:hAnsi="Times New Roman"/>
          <w:color w:val="auto"/>
          <w:szCs w:val="24"/>
          <w:lang w:val="ru-RU"/>
        </w:rPr>
        <w:t>1</w:t>
      </w:r>
    </w:p>
    <w:p w14:paraId="5CD9427C" w14:textId="77777777" w:rsidR="001C7D04" w:rsidRPr="00E51ABE" w:rsidRDefault="001C7D04" w:rsidP="001C7D04">
      <w:pPr>
        <w:pStyle w:val="FreeForm"/>
        <w:numPr>
          <w:ilvl w:val="0"/>
          <w:numId w:val="30"/>
        </w:numPr>
        <w:rPr>
          <w:rFonts w:ascii="Times New Roman" w:hAnsi="Times New Roman"/>
          <w:color w:val="auto"/>
          <w:szCs w:val="24"/>
          <w:lang w:val="ru-RU"/>
        </w:rPr>
      </w:pPr>
      <w:r w:rsidRPr="00E51ABE">
        <w:rPr>
          <w:rFonts w:ascii="Times New Roman" w:hAnsi="Times New Roman"/>
          <w:color w:val="auto"/>
          <w:szCs w:val="24"/>
          <w:lang w:val="ru-RU"/>
        </w:rPr>
        <w:t xml:space="preserve">225-150 </w:t>
      </w:r>
      <w:r w:rsidRPr="00E51ABE">
        <w:rPr>
          <w:rFonts w:ascii="Times New Roman" w:hAnsi="Times New Roman"/>
          <w:color w:val="auto"/>
          <w:szCs w:val="24"/>
        </w:rPr>
        <w:t>dpi</w:t>
      </w:r>
      <w:r w:rsidRPr="00E51ABE">
        <w:rPr>
          <w:rFonts w:ascii="Times New Roman" w:hAnsi="Times New Roman"/>
          <w:color w:val="auto"/>
          <w:szCs w:val="24"/>
          <w:lang w:val="ru-RU"/>
        </w:rPr>
        <w:t xml:space="preserve">  - для офсетной печати изображений больше </w:t>
      </w:r>
      <w:r w:rsidRPr="00E51ABE">
        <w:rPr>
          <w:rFonts w:ascii="Times New Roman" w:hAnsi="Times New Roman"/>
          <w:color w:val="auto"/>
          <w:szCs w:val="24"/>
        </w:rPr>
        <w:t>A</w:t>
      </w:r>
      <w:r w:rsidRPr="00E51ABE">
        <w:rPr>
          <w:rFonts w:ascii="Times New Roman" w:hAnsi="Times New Roman"/>
          <w:color w:val="auto"/>
          <w:szCs w:val="24"/>
          <w:lang w:val="ru-RU"/>
        </w:rPr>
        <w:t xml:space="preserve">1 </w:t>
      </w:r>
    </w:p>
    <w:p w14:paraId="15D88789" w14:textId="77777777" w:rsidR="001C7D04" w:rsidRPr="00E51ABE" w:rsidRDefault="001C7D04" w:rsidP="001C7D04">
      <w:pPr>
        <w:pStyle w:val="FreeForm"/>
        <w:numPr>
          <w:ilvl w:val="0"/>
          <w:numId w:val="30"/>
        </w:numPr>
        <w:rPr>
          <w:rFonts w:ascii="Times New Roman" w:hAnsi="Times New Roman"/>
          <w:color w:val="auto"/>
          <w:szCs w:val="24"/>
          <w:lang w:val="ru-RU"/>
        </w:rPr>
      </w:pPr>
      <w:r w:rsidRPr="00E51ABE">
        <w:rPr>
          <w:rFonts w:ascii="Times New Roman" w:hAnsi="Times New Roman"/>
          <w:color w:val="auto"/>
          <w:szCs w:val="24"/>
          <w:lang w:val="ru-RU"/>
        </w:rPr>
        <w:t xml:space="preserve">150-96 </w:t>
      </w:r>
      <w:r w:rsidRPr="00E51ABE">
        <w:rPr>
          <w:rFonts w:ascii="Times New Roman" w:hAnsi="Times New Roman"/>
          <w:color w:val="auto"/>
          <w:szCs w:val="24"/>
        </w:rPr>
        <w:t>dpi</w:t>
      </w:r>
      <w:r w:rsidRPr="00E51ABE">
        <w:rPr>
          <w:rFonts w:ascii="Times New Roman" w:hAnsi="Times New Roman"/>
          <w:color w:val="auto"/>
          <w:szCs w:val="24"/>
          <w:lang w:val="ru-RU"/>
        </w:rPr>
        <w:t xml:space="preserve"> - для изображений с размером более 1000х1400 </w:t>
      </w:r>
      <w:r w:rsidRPr="00E51ABE">
        <w:rPr>
          <w:rFonts w:ascii="Times New Roman" w:hAnsi="Times New Roman"/>
          <w:color w:val="auto"/>
          <w:szCs w:val="24"/>
        </w:rPr>
        <w:t>mm</w:t>
      </w:r>
      <w:r w:rsidRPr="00E51ABE">
        <w:rPr>
          <w:rFonts w:ascii="Times New Roman" w:hAnsi="Times New Roman"/>
          <w:color w:val="auto"/>
          <w:szCs w:val="24"/>
          <w:lang w:val="ru-RU"/>
        </w:rPr>
        <w:t xml:space="preserve"> и менее 3000х6000 </w:t>
      </w:r>
      <w:r w:rsidRPr="00E51ABE">
        <w:rPr>
          <w:rFonts w:ascii="Times New Roman" w:hAnsi="Times New Roman"/>
          <w:color w:val="auto"/>
          <w:szCs w:val="24"/>
        </w:rPr>
        <w:t>mm</w:t>
      </w:r>
    </w:p>
    <w:p w14:paraId="2ED4493E" w14:textId="77777777" w:rsidR="001C7D04" w:rsidRPr="00E51ABE" w:rsidRDefault="001C7D04" w:rsidP="001C7D04">
      <w:pPr>
        <w:pStyle w:val="FreeForm"/>
        <w:numPr>
          <w:ilvl w:val="0"/>
          <w:numId w:val="30"/>
        </w:numPr>
        <w:rPr>
          <w:rFonts w:ascii="Times New Roman" w:hAnsi="Times New Roman"/>
          <w:color w:val="auto"/>
          <w:szCs w:val="24"/>
          <w:lang w:val="ru-RU"/>
        </w:rPr>
      </w:pPr>
      <w:r w:rsidRPr="00E51ABE">
        <w:rPr>
          <w:rFonts w:ascii="Times New Roman" w:hAnsi="Times New Roman"/>
          <w:color w:val="auto"/>
          <w:szCs w:val="24"/>
          <w:lang w:val="ru-RU"/>
        </w:rPr>
        <w:t xml:space="preserve">72 </w:t>
      </w:r>
      <w:r w:rsidRPr="00E51ABE">
        <w:rPr>
          <w:rFonts w:ascii="Times New Roman" w:hAnsi="Times New Roman"/>
          <w:color w:val="auto"/>
          <w:szCs w:val="24"/>
        </w:rPr>
        <w:t>dpi</w:t>
      </w:r>
      <w:r w:rsidRPr="00E51ABE">
        <w:rPr>
          <w:rFonts w:ascii="Times New Roman" w:hAnsi="Times New Roman"/>
          <w:color w:val="auto"/>
          <w:szCs w:val="24"/>
          <w:lang w:val="ru-RU"/>
        </w:rPr>
        <w:t xml:space="preserve"> - для наружной рекламы (изображения с размером 3000</w:t>
      </w:r>
      <w:r w:rsidRPr="00E51ABE">
        <w:rPr>
          <w:rFonts w:ascii="Times New Roman" w:hAnsi="Times New Roman"/>
          <w:color w:val="auto"/>
          <w:szCs w:val="24"/>
        </w:rPr>
        <w:t>x</w:t>
      </w:r>
      <w:r w:rsidRPr="00E51ABE">
        <w:rPr>
          <w:rFonts w:ascii="Times New Roman" w:hAnsi="Times New Roman"/>
          <w:color w:val="auto"/>
          <w:szCs w:val="24"/>
          <w:lang w:val="ru-RU"/>
        </w:rPr>
        <w:t xml:space="preserve">6000 </w:t>
      </w:r>
      <w:r w:rsidRPr="00E51ABE">
        <w:rPr>
          <w:rFonts w:ascii="Times New Roman" w:hAnsi="Times New Roman"/>
          <w:color w:val="auto"/>
          <w:szCs w:val="24"/>
        </w:rPr>
        <w:t>mm</w:t>
      </w:r>
      <w:r w:rsidRPr="00E51ABE">
        <w:rPr>
          <w:rFonts w:ascii="Times New Roman" w:hAnsi="Times New Roman"/>
          <w:color w:val="auto"/>
          <w:szCs w:val="24"/>
          <w:lang w:val="ru-RU"/>
        </w:rPr>
        <w:t xml:space="preserve"> и более)</w:t>
      </w:r>
    </w:p>
    <w:p w14:paraId="210AAB63" w14:textId="77777777" w:rsidR="001C7D04" w:rsidRPr="00E51ABE" w:rsidRDefault="001C7D04" w:rsidP="001C7D04">
      <w:pPr>
        <w:pStyle w:val="FreeForm"/>
        <w:rPr>
          <w:rFonts w:ascii="Times New Roman" w:hAnsi="Times New Roman"/>
          <w:color w:val="auto"/>
          <w:szCs w:val="24"/>
          <w:lang w:val="ru-RU"/>
        </w:rPr>
      </w:pPr>
      <w:r w:rsidRPr="00E51ABE">
        <w:rPr>
          <w:rFonts w:ascii="Times New Roman" w:hAnsi="Times New Roman"/>
          <w:color w:val="auto"/>
          <w:szCs w:val="24"/>
          <w:lang w:val="ru-RU"/>
        </w:rPr>
        <w:t>Другие возможные значения разрешений оговариваются отдельно.</w:t>
      </w:r>
    </w:p>
    <w:p w14:paraId="1240D064" w14:textId="77777777" w:rsidR="001C7D04" w:rsidRPr="00E51ABE" w:rsidRDefault="001C7D04" w:rsidP="001C7D04">
      <w:pPr>
        <w:pStyle w:val="Body"/>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jc w:val="both"/>
        <w:rPr>
          <w:rFonts w:ascii="Times New Roman" w:hAnsi="Times New Roman"/>
          <w:color w:val="auto"/>
          <w:szCs w:val="24"/>
          <w:lang w:val="ru-RU"/>
        </w:rPr>
      </w:pPr>
    </w:p>
    <w:p w14:paraId="5B875229" w14:textId="77777777" w:rsidR="001C7D04" w:rsidRPr="00E51ABE" w:rsidRDefault="001C7D04" w:rsidP="001C7D04">
      <w:pPr>
        <w:pStyle w:val="Body"/>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jc w:val="both"/>
        <w:rPr>
          <w:rFonts w:ascii="Times New Roman" w:hAnsi="Times New Roman"/>
          <w:color w:val="auto"/>
          <w:szCs w:val="24"/>
          <w:lang w:val="ru-RU"/>
        </w:rPr>
      </w:pPr>
    </w:p>
    <w:p w14:paraId="7167D3D2" w14:textId="77777777" w:rsidR="001C7D04" w:rsidRPr="00E51ABE" w:rsidRDefault="001C7D04" w:rsidP="001C7D04">
      <w:pPr>
        <w:pStyle w:val="Body"/>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jc w:val="both"/>
        <w:rPr>
          <w:rFonts w:ascii="Times New Roman" w:hAnsi="Times New Roman"/>
          <w:color w:val="auto"/>
          <w:szCs w:val="24"/>
          <w:lang w:val="ru-RU"/>
        </w:rPr>
      </w:pPr>
    </w:p>
    <w:p w14:paraId="373612D4" w14:textId="77777777" w:rsidR="001C7D04" w:rsidRPr="00E51ABE" w:rsidRDefault="001C7D04" w:rsidP="001C7D04">
      <w:pPr>
        <w:pStyle w:val="Body"/>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jc w:val="both"/>
        <w:rPr>
          <w:rFonts w:ascii="Times New Roman" w:hAnsi="Times New Roman"/>
          <w:color w:val="auto"/>
          <w:szCs w:val="24"/>
          <w:lang w:val="ru-RU"/>
        </w:rPr>
      </w:pPr>
    </w:p>
    <w:p w14:paraId="4D1F2506" w14:textId="77777777" w:rsidR="001C7D04" w:rsidRPr="00E51ABE" w:rsidRDefault="001C7D04" w:rsidP="001C7D04">
      <w:pPr>
        <w:pStyle w:val="Body"/>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jc w:val="center"/>
        <w:outlineLvl w:val="0"/>
        <w:rPr>
          <w:rFonts w:ascii="Times New Roman" w:hAnsi="Times New Roman"/>
          <w:color w:val="auto"/>
          <w:szCs w:val="24"/>
          <w:lang w:val="ru-RU"/>
        </w:rPr>
      </w:pPr>
      <w:r w:rsidRPr="00E51ABE">
        <w:rPr>
          <w:rFonts w:ascii="Times New Roman" w:hAnsi="Times New Roman"/>
          <w:color w:val="auto"/>
          <w:szCs w:val="24"/>
          <w:lang w:val="ru-RU"/>
        </w:rPr>
        <w:t>МАСШТАБИРОВАНИЕ ДОКУМЕНТА</w:t>
      </w:r>
    </w:p>
    <w:p w14:paraId="3EDC2A93" w14:textId="77777777" w:rsidR="001C7D04" w:rsidRPr="00E51ABE" w:rsidRDefault="001C7D04" w:rsidP="001C7D04">
      <w:pPr>
        <w:pStyle w:val="Body"/>
        <w:tabs>
          <w:tab w:val="left" w:pos="284"/>
        </w:tabs>
        <w:jc w:val="both"/>
        <w:rPr>
          <w:rFonts w:ascii="Times New Roman" w:hAnsi="Times New Roman"/>
          <w:color w:val="auto"/>
          <w:szCs w:val="24"/>
          <w:lang w:val="ru-RU"/>
        </w:rPr>
      </w:pPr>
      <w:r w:rsidRPr="00E51ABE">
        <w:rPr>
          <w:rFonts w:ascii="Times New Roman" w:hAnsi="Times New Roman"/>
          <w:color w:val="auto"/>
          <w:szCs w:val="24"/>
          <w:lang w:val="ru-RU"/>
        </w:rPr>
        <w:tab/>
        <w:t xml:space="preserve">Масштабирование документа допускается начиная с форматов 1200х1800 </w:t>
      </w:r>
      <w:r w:rsidRPr="00E51ABE">
        <w:rPr>
          <w:rFonts w:ascii="Times New Roman" w:hAnsi="Times New Roman"/>
          <w:color w:val="auto"/>
          <w:szCs w:val="24"/>
        </w:rPr>
        <w:t>mm</w:t>
      </w:r>
      <w:r w:rsidRPr="00E51ABE">
        <w:rPr>
          <w:rFonts w:ascii="Times New Roman" w:hAnsi="Times New Roman"/>
          <w:color w:val="auto"/>
          <w:szCs w:val="24"/>
          <w:lang w:val="ru-RU"/>
        </w:rPr>
        <w:t>. Масштаб должен быть кратным целым числам (М1:2; М1:3; М1:4 и т.д.). В названии файла всегда указывается конечный обрезной размер материала. В соответствии с изменением масштаба должно увеличиваться и разрешение документа.</w:t>
      </w:r>
    </w:p>
    <w:p w14:paraId="1F5A299D" w14:textId="77777777" w:rsidR="001C7D04" w:rsidRPr="00E51ABE" w:rsidRDefault="001C7D04" w:rsidP="001C7D04">
      <w:pPr>
        <w:pStyle w:val="Body"/>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jc w:val="center"/>
        <w:rPr>
          <w:rFonts w:ascii="Times New Roman" w:hAnsi="Times New Roman"/>
          <w:color w:val="auto"/>
          <w:szCs w:val="24"/>
          <w:lang w:val="ru-RU"/>
        </w:rPr>
      </w:pPr>
    </w:p>
    <w:p w14:paraId="60FB2833" w14:textId="77777777" w:rsidR="001C7D04" w:rsidRPr="00E51ABE" w:rsidRDefault="001C7D04" w:rsidP="001C7D04">
      <w:pPr>
        <w:pStyle w:val="Body"/>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jc w:val="center"/>
        <w:outlineLvl w:val="0"/>
        <w:rPr>
          <w:rFonts w:ascii="Times New Roman" w:hAnsi="Times New Roman"/>
          <w:color w:val="auto"/>
          <w:szCs w:val="24"/>
          <w:lang w:val="ru-RU"/>
        </w:rPr>
      </w:pPr>
      <w:r w:rsidRPr="00E51ABE">
        <w:rPr>
          <w:rFonts w:ascii="Times New Roman" w:hAnsi="Times New Roman"/>
          <w:color w:val="auto"/>
          <w:szCs w:val="24"/>
          <w:lang w:val="ru-RU"/>
        </w:rPr>
        <w:t>ШРИФТЫ</w:t>
      </w:r>
    </w:p>
    <w:p w14:paraId="1E422743" w14:textId="54143D51" w:rsidR="001C7D04" w:rsidRPr="00E51ABE" w:rsidRDefault="001C7D04" w:rsidP="001C7D04">
      <w:pPr>
        <w:pStyle w:val="Body"/>
        <w:tabs>
          <w:tab w:val="left" w:pos="284"/>
        </w:tabs>
        <w:jc w:val="both"/>
        <w:rPr>
          <w:rFonts w:ascii="Times New Roman" w:hAnsi="Times New Roman"/>
          <w:color w:val="auto"/>
          <w:szCs w:val="24"/>
          <w:lang w:val="ru-RU"/>
        </w:rPr>
      </w:pPr>
      <w:r w:rsidRPr="00E51ABE">
        <w:rPr>
          <w:rFonts w:ascii="Times New Roman" w:hAnsi="Times New Roman"/>
          <w:color w:val="auto"/>
          <w:szCs w:val="24"/>
          <w:lang w:val="ru-RU"/>
        </w:rPr>
        <w:tab/>
        <w:t xml:space="preserve">Для использования применяются кириллические (и если необходимо латинские) шрифты формата </w:t>
      </w:r>
      <w:r w:rsidRPr="00E51ABE">
        <w:rPr>
          <w:rFonts w:ascii="Times New Roman" w:hAnsi="Times New Roman"/>
          <w:color w:val="auto"/>
          <w:szCs w:val="24"/>
        </w:rPr>
        <w:t>OpenType</w:t>
      </w:r>
      <w:r w:rsidR="00750A9E" w:rsidRPr="00E51ABE">
        <w:rPr>
          <w:rFonts w:ascii="Times New Roman" w:hAnsi="Times New Roman"/>
          <w:color w:val="auto"/>
          <w:szCs w:val="24"/>
          <w:lang w:val="ru-RU"/>
        </w:rPr>
        <w:t xml:space="preserve"> и соответствующие согласованного бренд-буку.</w:t>
      </w:r>
      <w:r w:rsidRPr="00E51ABE">
        <w:rPr>
          <w:rFonts w:ascii="Times New Roman" w:hAnsi="Times New Roman"/>
          <w:color w:val="auto"/>
          <w:szCs w:val="24"/>
          <w:lang w:val="ru-RU"/>
        </w:rPr>
        <w:t xml:space="preserve"> Шрифты других форматов допустимо использовать только в случае отсутствия аналогов формата </w:t>
      </w:r>
      <w:r w:rsidRPr="00E51ABE">
        <w:rPr>
          <w:rFonts w:ascii="Times New Roman" w:hAnsi="Times New Roman"/>
          <w:color w:val="auto"/>
          <w:szCs w:val="24"/>
        </w:rPr>
        <w:t>OpenType</w:t>
      </w:r>
      <w:r w:rsidRPr="00E51ABE">
        <w:rPr>
          <w:rFonts w:ascii="Times New Roman" w:hAnsi="Times New Roman"/>
          <w:color w:val="auto"/>
          <w:szCs w:val="24"/>
          <w:lang w:val="ru-RU"/>
        </w:rPr>
        <w:t xml:space="preserve"> (оговаривается отдельно).</w:t>
      </w:r>
    </w:p>
    <w:p w14:paraId="6AE8FD0B" w14:textId="77777777" w:rsidR="001C7D04" w:rsidRPr="00E51ABE" w:rsidRDefault="001C7D04" w:rsidP="001C7D04">
      <w:pPr>
        <w:tabs>
          <w:tab w:val="left" w:pos="284"/>
        </w:tabs>
        <w:autoSpaceDE w:val="0"/>
        <w:autoSpaceDN w:val="0"/>
        <w:adjustRightInd w:val="0"/>
        <w:rPr>
          <w:color w:val="auto"/>
          <w:sz w:val="24"/>
          <w:szCs w:val="24"/>
        </w:rPr>
      </w:pPr>
      <w:r w:rsidRPr="00E51ABE">
        <w:rPr>
          <w:color w:val="auto"/>
          <w:sz w:val="24"/>
          <w:szCs w:val="24"/>
        </w:rPr>
        <w:tab/>
        <w:t>Все использованные в работе шрифты должны быть помещены в отдельную папку “FONTS”, помещенную в папку с данным проектом.</w:t>
      </w:r>
    </w:p>
    <w:p w14:paraId="074088AF" w14:textId="77777777" w:rsidR="001C7D04" w:rsidRPr="00E51ABE" w:rsidRDefault="001C7D04" w:rsidP="001C7D04">
      <w:pPr>
        <w:tabs>
          <w:tab w:val="left" w:pos="284"/>
        </w:tabs>
        <w:autoSpaceDE w:val="0"/>
        <w:autoSpaceDN w:val="0"/>
        <w:adjustRightInd w:val="0"/>
        <w:rPr>
          <w:color w:val="auto"/>
          <w:sz w:val="24"/>
          <w:szCs w:val="24"/>
        </w:rPr>
      </w:pPr>
      <w:r w:rsidRPr="00E51ABE">
        <w:rPr>
          <w:color w:val="auto"/>
          <w:sz w:val="24"/>
          <w:szCs w:val="24"/>
        </w:rPr>
        <w:tab/>
        <w:t>Права на все передаваемые шрифты должны быть надлежащим образом оформлены. Исполнитель гарантирует, что имеет все права на передачу шрифтов, при передаче шрифтов не нарушаются авторские и иные права третьих лиц. Если не указано иное, Исполнитель передает Заказчику права на использование шрифтов в полном объеме.</w:t>
      </w:r>
    </w:p>
    <w:p w14:paraId="51C85473" w14:textId="77777777" w:rsidR="001C7D04" w:rsidRPr="00E51ABE" w:rsidRDefault="001C7D04" w:rsidP="001C7D04">
      <w:pPr>
        <w:tabs>
          <w:tab w:val="left" w:pos="284"/>
        </w:tabs>
        <w:autoSpaceDE w:val="0"/>
        <w:autoSpaceDN w:val="0"/>
        <w:adjustRightInd w:val="0"/>
        <w:rPr>
          <w:color w:val="auto"/>
          <w:sz w:val="24"/>
          <w:szCs w:val="24"/>
        </w:rPr>
      </w:pPr>
      <w:r w:rsidRPr="00E51ABE">
        <w:rPr>
          <w:color w:val="auto"/>
          <w:sz w:val="24"/>
          <w:szCs w:val="24"/>
        </w:rPr>
        <w:tab/>
        <w:t>В случае, если использование шрифтов передается по лицензии, Исполнитель должен уведомить Заказчика об условиях такой лицензии, включая, но не ограничиваясь: территория, срок и пределы использования.</w:t>
      </w:r>
    </w:p>
    <w:p w14:paraId="0D5CA66F" w14:textId="77777777" w:rsidR="001C7D04" w:rsidRPr="00E51ABE" w:rsidRDefault="001C7D04" w:rsidP="001C7D04">
      <w:pPr>
        <w:autoSpaceDE w:val="0"/>
        <w:autoSpaceDN w:val="0"/>
        <w:adjustRightInd w:val="0"/>
        <w:jc w:val="center"/>
        <w:rPr>
          <w:color w:val="auto"/>
          <w:sz w:val="24"/>
          <w:szCs w:val="24"/>
        </w:rPr>
      </w:pPr>
    </w:p>
    <w:p w14:paraId="36699DF5" w14:textId="77777777" w:rsidR="001C7D04" w:rsidRPr="00E51ABE" w:rsidRDefault="001C7D04" w:rsidP="001C7D04">
      <w:pPr>
        <w:pStyle w:val="Body"/>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jc w:val="center"/>
        <w:outlineLvl w:val="0"/>
        <w:rPr>
          <w:rFonts w:ascii="Times New Roman" w:hAnsi="Times New Roman"/>
          <w:color w:val="auto"/>
          <w:szCs w:val="24"/>
          <w:lang w:val="ru-RU"/>
        </w:rPr>
      </w:pPr>
      <w:r w:rsidRPr="00E51ABE">
        <w:rPr>
          <w:rFonts w:ascii="Times New Roman" w:hAnsi="Times New Roman"/>
          <w:color w:val="auto"/>
          <w:szCs w:val="24"/>
          <w:lang w:val="ru-RU"/>
        </w:rPr>
        <w:t>ИЗОБРАЖЕНИЯ / ДИЗАЙНЫ</w:t>
      </w:r>
    </w:p>
    <w:p w14:paraId="0CDD8B3C" w14:textId="77777777" w:rsidR="001C7D04" w:rsidRPr="00E51ABE" w:rsidRDefault="001C7D04" w:rsidP="001C7D04">
      <w:pPr>
        <w:tabs>
          <w:tab w:val="left" w:pos="284"/>
        </w:tabs>
        <w:autoSpaceDE w:val="0"/>
        <w:autoSpaceDN w:val="0"/>
        <w:adjustRightInd w:val="0"/>
        <w:rPr>
          <w:color w:val="auto"/>
          <w:sz w:val="24"/>
          <w:szCs w:val="24"/>
        </w:rPr>
      </w:pPr>
      <w:r w:rsidRPr="00E51ABE">
        <w:rPr>
          <w:color w:val="auto"/>
          <w:sz w:val="24"/>
          <w:szCs w:val="24"/>
        </w:rPr>
        <w:tab/>
        <w:t>Права на все изображения, размещенные/используемые на дизайнах, должны быть надлежащим образом оформлены. Исполнитель гарантирует, что имеет все права на передачу изображений, при передаче изображений не нарушаются авторские и иные права третьих лиц. Если не указано иное,  Исполнитель передает Заказчику права на использование данных изображений в полном объеме.</w:t>
      </w:r>
    </w:p>
    <w:p w14:paraId="2A333E5C" w14:textId="77777777" w:rsidR="001C7D04" w:rsidRPr="00E51ABE" w:rsidRDefault="001C7D04" w:rsidP="001C7D04">
      <w:pPr>
        <w:tabs>
          <w:tab w:val="left" w:pos="284"/>
        </w:tabs>
        <w:autoSpaceDE w:val="0"/>
        <w:autoSpaceDN w:val="0"/>
        <w:adjustRightInd w:val="0"/>
        <w:rPr>
          <w:color w:val="auto"/>
          <w:sz w:val="24"/>
          <w:szCs w:val="24"/>
        </w:rPr>
      </w:pPr>
      <w:r w:rsidRPr="00E51ABE">
        <w:rPr>
          <w:color w:val="auto"/>
          <w:sz w:val="24"/>
          <w:szCs w:val="24"/>
        </w:rPr>
        <w:lastRenderedPageBreak/>
        <w:tab/>
        <w:t>В случае, если использование изображения передается по лицензии, Исполнитель должен уведомить Заказчика об условиях такой лицензии, включая, но не ограничиваясь: территория, срок и пределы использования.</w:t>
      </w:r>
    </w:p>
    <w:p w14:paraId="0AEC26CB" w14:textId="77777777" w:rsidR="001C7D04" w:rsidRPr="00E51ABE" w:rsidRDefault="001C7D04" w:rsidP="001C7D04">
      <w:pPr>
        <w:autoSpaceDE w:val="0"/>
        <w:autoSpaceDN w:val="0"/>
        <w:adjustRightInd w:val="0"/>
        <w:jc w:val="center"/>
        <w:rPr>
          <w:color w:val="auto"/>
          <w:sz w:val="24"/>
          <w:szCs w:val="24"/>
        </w:rPr>
      </w:pPr>
    </w:p>
    <w:p w14:paraId="2098E548" w14:textId="77777777" w:rsidR="001C7D04" w:rsidRPr="00E51ABE" w:rsidRDefault="001C7D04" w:rsidP="001C7D04">
      <w:pPr>
        <w:pStyle w:val="Body"/>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jc w:val="center"/>
        <w:outlineLvl w:val="0"/>
        <w:rPr>
          <w:rFonts w:ascii="Times New Roman" w:hAnsi="Times New Roman"/>
          <w:color w:val="auto"/>
          <w:szCs w:val="24"/>
          <w:lang w:val="ru-RU"/>
        </w:rPr>
      </w:pPr>
      <w:r w:rsidRPr="00E51ABE">
        <w:rPr>
          <w:rFonts w:ascii="Times New Roman" w:hAnsi="Times New Roman"/>
          <w:color w:val="auto"/>
          <w:szCs w:val="24"/>
          <w:lang w:val="ru-RU"/>
        </w:rPr>
        <w:t xml:space="preserve">РАБОЧИЙ ФАЙЛ </w:t>
      </w:r>
    </w:p>
    <w:p w14:paraId="24A0C317" w14:textId="27813F25" w:rsidR="001C7D04" w:rsidRPr="00E51ABE" w:rsidRDefault="001C7D04" w:rsidP="001C7D04">
      <w:pPr>
        <w:pStyle w:val="Body"/>
        <w:tabs>
          <w:tab w:val="left" w:pos="284"/>
        </w:tabs>
        <w:jc w:val="both"/>
        <w:rPr>
          <w:rFonts w:ascii="Times New Roman" w:hAnsi="Times New Roman"/>
          <w:color w:val="auto"/>
          <w:szCs w:val="24"/>
          <w:lang w:val="ru-RU"/>
        </w:rPr>
      </w:pPr>
      <w:r w:rsidRPr="00E51ABE">
        <w:rPr>
          <w:rFonts w:ascii="Times New Roman" w:hAnsi="Times New Roman"/>
          <w:color w:val="auto"/>
          <w:szCs w:val="24"/>
          <w:lang w:val="ru-RU"/>
        </w:rPr>
        <w:tab/>
        <w:t xml:space="preserve">Полностью редактируемый файл, содержащий максимальное количество информации, необходимой для работы над данным проектом: слои, изображения, маски, каналы, пути, палитры и т.п. Количество слоёв определяется целесообразностью, учитывая дальнейшее применение файлов и их составляющих в подобных или полностью отличных проектах. Следует оставлять слои, которые могут быть использованы для редактирования документа. Все изображения должны содержать избыточную информацию за видимыми участками. </w:t>
      </w:r>
    </w:p>
    <w:p w14:paraId="46690B38" w14:textId="77777777" w:rsidR="001C7D04" w:rsidRPr="00E51ABE" w:rsidRDefault="001C7D04" w:rsidP="001C7D04">
      <w:pPr>
        <w:pStyle w:val="Body"/>
        <w:tabs>
          <w:tab w:val="left" w:pos="284"/>
        </w:tabs>
        <w:jc w:val="both"/>
        <w:rPr>
          <w:rFonts w:ascii="Times New Roman" w:hAnsi="Times New Roman"/>
          <w:color w:val="auto"/>
          <w:szCs w:val="24"/>
          <w:lang w:val="ru-RU"/>
        </w:rPr>
      </w:pPr>
      <w:r w:rsidRPr="00E51ABE">
        <w:rPr>
          <w:rFonts w:ascii="Times New Roman" w:hAnsi="Times New Roman"/>
          <w:color w:val="auto"/>
          <w:szCs w:val="24"/>
          <w:lang w:val="ru-RU"/>
        </w:rPr>
        <w:tab/>
        <w:t>Тексты, находящиеся в файлах .</w:t>
      </w:r>
      <w:r w:rsidRPr="00E51ABE">
        <w:rPr>
          <w:rFonts w:ascii="Times New Roman" w:hAnsi="Times New Roman"/>
          <w:color w:val="auto"/>
          <w:szCs w:val="24"/>
        </w:rPr>
        <w:t>ai</w:t>
      </w:r>
      <w:r w:rsidRPr="00E51ABE">
        <w:rPr>
          <w:rFonts w:ascii="Times New Roman" w:hAnsi="Times New Roman"/>
          <w:color w:val="auto"/>
          <w:szCs w:val="24"/>
          <w:lang w:val="ru-RU"/>
        </w:rPr>
        <w:t>; .</w:t>
      </w:r>
      <w:r w:rsidRPr="00E51ABE">
        <w:rPr>
          <w:rFonts w:ascii="Times New Roman" w:hAnsi="Times New Roman"/>
          <w:color w:val="auto"/>
          <w:szCs w:val="24"/>
        </w:rPr>
        <w:t>eps</w:t>
      </w:r>
      <w:r w:rsidRPr="00E51ABE">
        <w:rPr>
          <w:rFonts w:ascii="Times New Roman" w:hAnsi="Times New Roman"/>
          <w:color w:val="auto"/>
          <w:szCs w:val="24"/>
          <w:lang w:val="ru-RU"/>
        </w:rPr>
        <w:t>; .</w:t>
      </w:r>
      <w:r w:rsidRPr="00E51ABE">
        <w:rPr>
          <w:rFonts w:ascii="Times New Roman" w:hAnsi="Times New Roman"/>
          <w:color w:val="auto"/>
          <w:szCs w:val="24"/>
        </w:rPr>
        <w:t>psd</w:t>
      </w:r>
      <w:r w:rsidRPr="00E51ABE">
        <w:rPr>
          <w:rFonts w:ascii="Times New Roman" w:hAnsi="Times New Roman"/>
          <w:color w:val="auto"/>
          <w:szCs w:val="24"/>
          <w:lang w:val="ru-RU"/>
        </w:rPr>
        <w:t xml:space="preserve"> должны присутствовать как в текстовом, так и в векторизованном/растрированном вариантах и, соответственно, размещены в разных слоях (слои с текстовым вариантом должны быть заблокированы и отключены). Обязательно должно быть приложено изображение для предпросмотра в формате .</w:t>
      </w:r>
      <w:r w:rsidRPr="00E51ABE">
        <w:rPr>
          <w:rFonts w:ascii="Times New Roman" w:hAnsi="Times New Roman"/>
          <w:color w:val="auto"/>
          <w:szCs w:val="24"/>
        </w:rPr>
        <w:t>jpg</w:t>
      </w:r>
      <w:r w:rsidRPr="00E51ABE">
        <w:rPr>
          <w:rFonts w:ascii="Times New Roman" w:hAnsi="Times New Roman"/>
          <w:color w:val="auto"/>
          <w:szCs w:val="24"/>
          <w:lang w:val="ru-RU"/>
        </w:rPr>
        <w:t>.</w:t>
      </w:r>
    </w:p>
    <w:p w14:paraId="46E03038" w14:textId="77777777" w:rsidR="001C7D04" w:rsidRPr="00E51ABE" w:rsidRDefault="001C7D04" w:rsidP="001C7D04">
      <w:pPr>
        <w:pStyle w:val="Body"/>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ind w:firstLine="284"/>
        <w:jc w:val="center"/>
        <w:rPr>
          <w:rFonts w:ascii="Times New Roman" w:hAnsi="Times New Roman"/>
          <w:color w:val="auto"/>
          <w:szCs w:val="24"/>
          <w:lang w:val="ru-RU"/>
        </w:rPr>
      </w:pPr>
    </w:p>
    <w:p w14:paraId="21A6BC1F" w14:textId="77777777" w:rsidR="001C7D04" w:rsidRPr="00E51ABE" w:rsidRDefault="001C7D04" w:rsidP="001C7D04">
      <w:pPr>
        <w:pStyle w:val="Body"/>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jc w:val="center"/>
        <w:outlineLvl w:val="0"/>
        <w:rPr>
          <w:rFonts w:ascii="Times New Roman" w:hAnsi="Times New Roman"/>
          <w:color w:val="auto"/>
          <w:szCs w:val="24"/>
          <w:lang w:val="ru-RU"/>
        </w:rPr>
      </w:pPr>
      <w:r w:rsidRPr="00E51ABE">
        <w:rPr>
          <w:rFonts w:ascii="Times New Roman" w:hAnsi="Times New Roman"/>
          <w:color w:val="auto"/>
          <w:szCs w:val="24"/>
          <w:lang w:val="ru-RU"/>
        </w:rPr>
        <w:t>ПРОДАКШЕН ФАЙЛ</w:t>
      </w:r>
    </w:p>
    <w:p w14:paraId="148BBAB2" w14:textId="77777777" w:rsidR="001C7D04" w:rsidRPr="00E51ABE" w:rsidRDefault="001C7D04" w:rsidP="001C7D04">
      <w:pPr>
        <w:pStyle w:val="Body"/>
        <w:tabs>
          <w:tab w:val="left" w:pos="284"/>
        </w:tabs>
        <w:jc w:val="both"/>
        <w:rPr>
          <w:rFonts w:ascii="Times New Roman" w:hAnsi="Times New Roman"/>
          <w:color w:val="auto"/>
          <w:szCs w:val="24"/>
          <w:lang w:val="ru-RU"/>
        </w:rPr>
      </w:pPr>
      <w:r w:rsidRPr="00E51ABE">
        <w:rPr>
          <w:rFonts w:ascii="Times New Roman" w:hAnsi="Times New Roman"/>
          <w:color w:val="auto"/>
          <w:szCs w:val="24"/>
          <w:lang w:val="ru-RU"/>
        </w:rPr>
        <w:tab/>
        <w:t xml:space="preserve">Продакшен-файл – материал, подготовленный на основе рабочего файла и полностью готовый для передачи в производство. Это файл в формата Adobe Illustrator, </w:t>
      </w:r>
      <w:r w:rsidRPr="00E51ABE">
        <w:rPr>
          <w:rFonts w:ascii="Times New Roman" w:hAnsi="Times New Roman"/>
          <w:color w:val="auto"/>
          <w:szCs w:val="24"/>
        </w:rPr>
        <w:t>CMYK</w:t>
      </w:r>
      <w:r w:rsidRPr="00E51ABE">
        <w:rPr>
          <w:rFonts w:ascii="Times New Roman" w:hAnsi="Times New Roman"/>
          <w:color w:val="auto"/>
          <w:szCs w:val="24"/>
          <w:lang w:val="ru-RU"/>
        </w:rPr>
        <w:t xml:space="preserve">. Все надписи, тексты, графические элементы, пиктограммы и т.п., находящиеся в файле, должны быть векторизованы. В продакшн-файле недопустимо наличие элементов, не относящихся к дизайну и техническому чертежу. Все подлинкованные/встроенные растровые изображения должны иметь масштаб М1:1; использовать цветовую модель </w:t>
      </w:r>
      <w:r w:rsidRPr="00E51ABE">
        <w:rPr>
          <w:rFonts w:ascii="Times New Roman" w:hAnsi="Times New Roman"/>
          <w:color w:val="auto"/>
          <w:szCs w:val="24"/>
        </w:rPr>
        <w:t>CMYK</w:t>
      </w:r>
      <w:r w:rsidRPr="00E51ABE">
        <w:rPr>
          <w:rFonts w:ascii="Times New Roman" w:hAnsi="Times New Roman"/>
          <w:color w:val="auto"/>
          <w:szCs w:val="24"/>
          <w:lang w:val="ru-RU"/>
        </w:rPr>
        <w:t xml:space="preserve">; не содержать излишние и/или скрытые поля и слои; также допускается поворачивать изображение с углом кратным 90°. Применение таких эффектов </w:t>
      </w:r>
      <w:r w:rsidRPr="00E51ABE">
        <w:rPr>
          <w:rFonts w:ascii="Times New Roman" w:hAnsi="Times New Roman"/>
          <w:color w:val="auto"/>
          <w:szCs w:val="24"/>
        </w:rPr>
        <w:t>Adobe</w:t>
      </w:r>
      <w:r w:rsidRPr="00E51ABE">
        <w:rPr>
          <w:rFonts w:ascii="Times New Roman" w:hAnsi="Times New Roman"/>
          <w:color w:val="auto"/>
          <w:szCs w:val="24"/>
          <w:lang w:val="ru-RU"/>
        </w:rPr>
        <w:t xml:space="preserve"> </w:t>
      </w:r>
      <w:r w:rsidRPr="00E51ABE">
        <w:rPr>
          <w:rFonts w:ascii="Times New Roman" w:hAnsi="Times New Roman"/>
          <w:color w:val="auto"/>
          <w:szCs w:val="24"/>
        </w:rPr>
        <w:t>Illustrator</w:t>
      </w:r>
      <w:r w:rsidRPr="00E51ABE">
        <w:rPr>
          <w:rFonts w:ascii="Times New Roman" w:hAnsi="Times New Roman"/>
          <w:color w:val="auto"/>
          <w:szCs w:val="24"/>
          <w:lang w:val="ru-RU"/>
        </w:rPr>
        <w:t xml:space="preserve">, как, например, </w:t>
      </w:r>
      <w:r w:rsidRPr="00E51ABE">
        <w:rPr>
          <w:rFonts w:ascii="Times New Roman" w:hAnsi="Times New Roman"/>
          <w:color w:val="auto"/>
          <w:szCs w:val="24"/>
        </w:rPr>
        <w:t>Drop</w:t>
      </w:r>
      <w:r w:rsidRPr="00E51ABE">
        <w:rPr>
          <w:rFonts w:ascii="Times New Roman" w:hAnsi="Times New Roman"/>
          <w:color w:val="auto"/>
          <w:szCs w:val="24"/>
          <w:lang w:val="ru-RU"/>
        </w:rPr>
        <w:t xml:space="preserve"> </w:t>
      </w:r>
      <w:r w:rsidRPr="00E51ABE">
        <w:rPr>
          <w:rFonts w:ascii="Times New Roman" w:hAnsi="Times New Roman"/>
          <w:color w:val="auto"/>
          <w:szCs w:val="24"/>
        </w:rPr>
        <w:t>Shadow</w:t>
      </w:r>
      <w:r w:rsidRPr="00E51ABE">
        <w:rPr>
          <w:rFonts w:ascii="Times New Roman" w:hAnsi="Times New Roman"/>
          <w:color w:val="auto"/>
          <w:szCs w:val="24"/>
          <w:lang w:val="ru-RU"/>
        </w:rPr>
        <w:t xml:space="preserve"> и </w:t>
      </w:r>
      <w:r w:rsidRPr="00E51ABE">
        <w:rPr>
          <w:rFonts w:ascii="Times New Roman" w:hAnsi="Times New Roman"/>
          <w:color w:val="auto"/>
          <w:szCs w:val="24"/>
        </w:rPr>
        <w:t>Feather</w:t>
      </w:r>
      <w:r w:rsidRPr="00E51ABE">
        <w:rPr>
          <w:rFonts w:ascii="Times New Roman" w:hAnsi="Times New Roman"/>
          <w:color w:val="auto"/>
          <w:szCs w:val="24"/>
          <w:lang w:val="ru-RU"/>
        </w:rPr>
        <w:t xml:space="preserve"> недопустимо. Эффекты, при необходимости, имитируются с помощью подлинкованных/встроенных растровых изображений. В  продакшен-файле должны оставаться только необходимые слои и информация. Количество слоёв определяется целесообразностью, учитывая возможное дальнейшее применение файлов и их составляющих в подобных или полностью отличных проектах, следует оставлять слои, которые могут быть использованы для редактирования документа. Из продакшен-файла необходимо убрать все неиспользуемые слои, изображения, маски, каналы, пути, палитры  и т.п.</w:t>
      </w:r>
    </w:p>
    <w:p w14:paraId="4F85F270" w14:textId="77777777" w:rsidR="001C7D04" w:rsidRPr="00E51ABE" w:rsidRDefault="001C7D04" w:rsidP="001C7D04">
      <w:pPr>
        <w:pStyle w:val="Body"/>
        <w:tabs>
          <w:tab w:val="left" w:pos="284"/>
        </w:tabs>
        <w:jc w:val="both"/>
        <w:rPr>
          <w:rFonts w:ascii="Times New Roman" w:hAnsi="Times New Roman"/>
          <w:i/>
          <w:color w:val="auto"/>
          <w:szCs w:val="24"/>
          <w:lang w:val="ru-RU"/>
        </w:rPr>
      </w:pPr>
    </w:p>
    <w:p w14:paraId="60B2A03B" w14:textId="77777777" w:rsidR="001C7D04" w:rsidRPr="00E51ABE" w:rsidRDefault="001C7D04" w:rsidP="001C7D04">
      <w:pPr>
        <w:pStyle w:val="Body"/>
        <w:tabs>
          <w:tab w:val="left" w:pos="284"/>
        </w:tabs>
        <w:jc w:val="both"/>
        <w:rPr>
          <w:rFonts w:ascii="Times New Roman" w:hAnsi="Times New Roman"/>
          <w:i/>
          <w:color w:val="auto"/>
          <w:szCs w:val="24"/>
          <w:lang w:val="ru-RU"/>
        </w:rPr>
      </w:pPr>
      <w:r w:rsidRPr="00E51ABE">
        <w:rPr>
          <w:rFonts w:ascii="Times New Roman" w:hAnsi="Times New Roman"/>
          <w:i/>
          <w:color w:val="auto"/>
          <w:szCs w:val="24"/>
          <w:lang w:val="ru-RU"/>
        </w:rPr>
        <w:tab/>
        <w:t xml:space="preserve">Недопустимо готовить продакшен-файлы путём помещения в файл Adobe Illustrator растрового рабочего или продакшен-файла, в котором присутствуют частично или полностью растрированные логотипы, шрифты и т.п. Недопустимо использовать в продакшен-файлах любые элементы дизайна, подлинкованные/встроенные файлы в цветовых моделях иных кроме </w:t>
      </w:r>
      <w:r w:rsidRPr="00E51ABE">
        <w:rPr>
          <w:rFonts w:ascii="Times New Roman" w:hAnsi="Times New Roman"/>
          <w:i/>
          <w:color w:val="auto"/>
          <w:szCs w:val="24"/>
        </w:rPr>
        <w:t>CMYK</w:t>
      </w:r>
      <w:r w:rsidRPr="00E51ABE">
        <w:rPr>
          <w:rFonts w:ascii="Times New Roman" w:hAnsi="Times New Roman"/>
          <w:i/>
          <w:color w:val="auto"/>
          <w:szCs w:val="24"/>
          <w:lang w:val="ru-RU"/>
        </w:rPr>
        <w:t>. (</w:t>
      </w:r>
      <w:r w:rsidRPr="00E51ABE">
        <w:rPr>
          <w:rFonts w:ascii="Times New Roman" w:hAnsi="Times New Roman"/>
          <w:i/>
          <w:color w:val="auto"/>
          <w:szCs w:val="24"/>
        </w:rPr>
        <w:t>RGB</w:t>
      </w:r>
      <w:r w:rsidRPr="00E51ABE">
        <w:rPr>
          <w:rFonts w:ascii="Times New Roman" w:hAnsi="Times New Roman"/>
          <w:i/>
          <w:color w:val="auto"/>
          <w:szCs w:val="24"/>
          <w:lang w:val="ru-RU"/>
        </w:rPr>
        <w:t xml:space="preserve">, </w:t>
      </w:r>
      <w:r w:rsidRPr="00E51ABE">
        <w:rPr>
          <w:rFonts w:ascii="Times New Roman" w:hAnsi="Times New Roman"/>
          <w:i/>
          <w:color w:val="auto"/>
          <w:szCs w:val="24"/>
        </w:rPr>
        <w:t>LAB</w:t>
      </w:r>
      <w:r w:rsidRPr="00E51ABE">
        <w:rPr>
          <w:rFonts w:ascii="Times New Roman" w:hAnsi="Times New Roman"/>
          <w:i/>
          <w:color w:val="auto"/>
          <w:szCs w:val="24"/>
          <w:lang w:val="ru-RU"/>
        </w:rPr>
        <w:t xml:space="preserve">, </w:t>
      </w:r>
      <w:r w:rsidRPr="00E51ABE">
        <w:rPr>
          <w:rFonts w:ascii="Times New Roman" w:hAnsi="Times New Roman"/>
          <w:i/>
          <w:color w:val="auto"/>
          <w:szCs w:val="24"/>
        </w:rPr>
        <w:t>Indexed</w:t>
      </w:r>
      <w:r w:rsidRPr="00E51ABE">
        <w:rPr>
          <w:rFonts w:ascii="Times New Roman" w:hAnsi="Times New Roman"/>
          <w:i/>
          <w:color w:val="auto"/>
          <w:szCs w:val="24"/>
          <w:lang w:val="ru-RU"/>
        </w:rPr>
        <w:t xml:space="preserve"> </w:t>
      </w:r>
      <w:r w:rsidRPr="00E51ABE">
        <w:rPr>
          <w:rFonts w:ascii="Times New Roman" w:hAnsi="Times New Roman"/>
          <w:i/>
          <w:color w:val="auto"/>
          <w:szCs w:val="24"/>
        </w:rPr>
        <w:t>Color</w:t>
      </w:r>
      <w:r w:rsidRPr="00E51ABE">
        <w:rPr>
          <w:rFonts w:ascii="Times New Roman" w:hAnsi="Times New Roman"/>
          <w:i/>
          <w:color w:val="auto"/>
          <w:szCs w:val="24"/>
          <w:lang w:val="ru-RU"/>
        </w:rPr>
        <w:t xml:space="preserve"> недопустимы)</w:t>
      </w:r>
    </w:p>
    <w:p w14:paraId="3FB9E6B4" w14:textId="77777777" w:rsidR="001C7D04" w:rsidRPr="00E51ABE" w:rsidRDefault="001C7D04" w:rsidP="001C7D04">
      <w:pPr>
        <w:pStyle w:val="Body"/>
        <w:tabs>
          <w:tab w:val="left" w:pos="284"/>
        </w:tabs>
        <w:jc w:val="both"/>
        <w:outlineLvl w:val="0"/>
        <w:rPr>
          <w:rFonts w:ascii="Times New Roman" w:hAnsi="Times New Roman"/>
          <w:color w:val="auto"/>
          <w:szCs w:val="24"/>
          <w:lang w:val="ru-RU"/>
        </w:rPr>
      </w:pPr>
    </w:p>
    <w:p w14:paraId="59D4571D" w14:textId="77777777" w:rsidR="001C7D04" w:rsidRPr="00E51ABE" w:rsidRDefault="001C7D04" w:rsidP="001C7D04">
      <w:pPr>
        <w:pStyle w:val="Body"/>
        <w:tabs>
          <w:tab w:val="left" w:pos="284"/>
        </w:tabs>
        <w:jc w:val="both"/>
        <w:outlineLvl w:val="0"/>
        <w:rPr>
          <w:rFonts w:ascii="Times New Roman" w:hAnsi="Times New Roman"/>
          <w:color w:val="auto"/>
          <w:szCs w:val="24"/>
          <w:lang w:val="ru-RU"/>
        </w:rPr>
      </w:pPr>
      <w:r w:rsidRPr="00E51ABE">
        <w:rPr>
          <w:rFonts w:ascii="Times New Roman" w:hAnsi="Times New Roman"/>
          <w:color w:val="auto"/>
          <w:szCs w:val="24"/>
          <w:lang w:val="ru-RU"/>
        </w:rPr>
        <w:tab/>
        <w:t>К продакшен-файлу должны быть приложены:</w:t>
      </w:r>
    </w:p>
    <w:p w14:paraId="421ED791" w14:textId="77777777" w:rsidR="001C7D04" w:rsidRPr="00E51ABE" w:rsidRDefault="001C7D04" w:rsidP="001C7D04">
      <w:pPr>
        <w:pStyle w:val="Body"/>
        <w:numPr>
          <w:ilvl w:val="0"/>
          <w:numId w:val="31"/>
        </w:num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jc w:val="both"/>
        <w:rPr>
          <w:rFonts w:ascii="Times New Roman" w:hAnsi="Times New Roman"/>
          <w:color w:val="auto"/>
          <w:szCs w:val="24"/>
          <w:lang w:val="ru-RU"/>
        </w:rPr>
      </w:pPr>
      <w:r w:rsidRPr="00E51ABE">
        <w:rPr>
          <w:rFonts w:ascii="Times New Roman" w:hAnsi="Times New Roman"/>
          <w:color w:val="auto"/>
          <w:szCs w:val="24"/>
          <w:lang w:val="ru-RU"/>
        </w:rPr>
        <w:t>Изображение для предпросмотра (.</w:t>
      </w:r>
      <w:r w:rsidRPr="00E51ABE">
        <w:rPr>
          <w:rFonts w:ascii="Times New Roman" w:hAnsi="Times New Roman"/>
          <w:color w:val="auto"/>
          <w:szCs w:val="24"/>
        </w:rPr>
        <w:t>jpg</w:t>
      </w:r>
      <w:r w:rsidRPr="00E51ABE">
        <w:rPr>
          <w:rFonts w:ascii="Times New Roman" w:hAnsi="Times New Roman"/>
          <w:color w:val="auto"/>
          <w:szCs w:val="24"/>
          <w:lang w:val="ru-RU"/>
        </w:rPr>
        <w:t xml:space="preserve">, </w:t>
      </w:r>
      <w:r w:rsidRPr="00E51ABE">
        <w:rPr>
          <w:rFonts w:ascii="Times New Roman" w:hAnsi="Times New Roman"/>
          <w:color w:val="auto"/>
          <w:szCs w:val="24"/>
        </w:rPr>
        <w:t>RGB</w:t>
      </w:r>
      <w:r w:rsidRPr="00E51ABE">
        <w:rPr>
          <w:rFonts w:ascii="Times New Roman" w:hAnsi="Times New Roman"/>
          <w:color w:val="auto"/>
          <w:szCs w:val="24"/>
          <w:lang w:val="ru-RU"/>
        </w:rPr>
        <w:t xml:space="preserve">, </w:t>
      </w:r>
      <w:r w:rsidRPr="00E51ABE">
        <w:rPr>
          <w:rFonts w:ascii="Times New Roman" w:hAnsi="Times New Roman"/>
          <w:color w:val="auto"/>
          <w:szCs w:val="24"/>
        </w:rPr>
        <w:t>Low</w:t>
      </w:r>
      <w:r w:rsidRPr="00E51ABE">
        <w:rPr>
          <w:rFonts w:ascii="Times New Roman" w:hAnsi="Times New Roman"/>
          <w:color w:val="auto"/>
          <w:szCs w:val="24"/>
          <w:lang w:val="ru-RU"/>
        </w:rPr>
        <w:t xml:space="preserve"> </w:t>
      </w:r>
      <w:r w:rsidRPr="00E51ABE">
        <w:rPr>
          <w:rFonts w:ascii="Times New Roman" w:hAnsi="Times New Roman"/>
          <w:color w:val="auto"/>
          <w:szCs w:val="24"/>
        </w:rPr>
        <w:t>Res</w:t>
      </w:r>
      <w:r w:rsidRPr="00E51ABE">
        <w:rPr>
          <w:rFonts w:ascii="Times New Roman" w:hAnsi="Times New Roman"/>
          <w:color w:val="auto"/>
          <w:szCs w:val="24"/>
          <w:lang w:val="ru-RU"/>
        </w:rPr>
        <w:t xml:space="preserve">), показывающее обрезной формат или, если присутствует вырубка, финальный вид материала с обтравкой по линии вырубки и размещённое на нейтральном (сером) фоне. Если требуется, необходимо создать дополнительные увеличенные изображения мест, которые невозможно распознать с общей картинки (юридическая информация, тексты, мелкие элементы и т.п.). Изображения для предпросмотра должны быть абсолютно идентичны соответствующему продакшен-файлу). Рекомендуемый размер превью – не более 1200 </w:t>
      </w:r>
      <w:r w:rsidRPr="00E51ABE">
        <w:rPr>
          <w:rFonts w:ascii="Times New Roman" w:hAnsi="Times New Roman"/>
          <w:color w:val="auto"/>
          <w:szCs w:val="24"/>
        </w:rPr>
        <w:t>px</w:t>
      </w:r>
      <w:r w:rsidRPr="00E51ABE">
        <w:rPr>
          <w:rFonts w:ascii="Times New Roman" w:hAnsi="Times New Roman"/>
          <w:color w:val="auto"/>
          <w:szCs w:val="24"/>
          <w:lang w:val="ru-RU"/>
        </w:rPr>
        <w:t xml:space="preserve"> по большей стороне.</w:t>
      </w:r>
    </w:p>
    <w:p w14:paraId="34409BF6" w14:textId="77777777" w:rsidR="001C7D04" w:rsidRPr="00E51ABE" w:rsidRDefault="001C7D04" w:rsidP="001C7D04">
      <w:pPr>
        <w:pStyle w:val="Body"/>
        <w:numPr>
          <w:ilvl w:val="0"/>
          <w:numId w:val="31"/>
        </w:num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jc w:val="both"/>
        <w:rPr>
          <w:rFonts w:ascii="Times New Roman" w:hAnsi="Times New Roman"/>
          <w:color w:val="auto"/>
          <w:szCs w:val="24"/>
          <w:lang w:val="ru-RU"/>
        </w:rPr>
      </w:pPr>
      <w:r w:rsidRPr="00E51ABE">
        <w:rPr>
          <w:rFonts w:ascii="Times New Roman" w:hAnsi="Times New Roman"/>
          <w:color w:val="auto"/>
          <w:szCs w:val="24"/>
          <w:lang w:val="ru-RU"/>
        </w:rPr>
        <w:t>Все подлинкованные или внедренные элементы и изображения (отдельная папка)</w:t>
      </w:r>
    </w:p>
    <w:p w14:paraId="2DABEE61" w14:textId="77777777" w:rsidR="001C7D04" w:rsidRPr="00E51ABE" w:rsidRDefault="001C7D04" w:rsidP="001C7D04">
      <w:pPr>
        <w:pStyle w:val="Body"/>
        <w:numPr>
          <w:ilvl w:val="0"/>
          <w:numId w:val="31"/>
        </w:num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jc w:val="both"/>
        <w:rPr>
          <w:rFonts w:ascii="Times New Roman" w:hAnsi="Times New Roman"/>
          <w:color w:val="auto"/>
          <w:szCs w:val="24"/>
          <w:lang w:val="ru-RU"/>
        </w:rPr>
      </w:pPr>
      <w:r w:rsidRPr="00E51ABE">
        <w:rPr>
          <w:rFonts w:ascii="Times New Roman" w:hAnsi="Times New Roman"/>
          <w:color w:val="auto"/>
          <w:szCs w:val="24"/>
          <w:lang w:val="ru-RU"/>
        </w:rPr>
        <w:t>Шрифты, используемые в проекте (отдельная папка)</w:t>
      </w:r>
    </w:p>
    <w:p w14:paraId="37E4DA0D" w14:textId="77777777" w:rsidR="001C7D04" w:rsidRPr="00E51ABE" w:rsidRDefault="001C7D04" w:rsidP="001C7D04">
      <w:pPr>
        <w:pStyle w:val="Body"/>
        <w:numPr>
          <w:ilvl w:val="0"/>
          <w:numId w:val="31"/>
        </w:num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jc w:val="both"/>
        <w:rPr>
          <w:rFonts w:ascii="Times New Roman" w:hAnsi="Times New Roman"/>
          <w:color w:val="auto"/>
          <w:szCs w:val="24"/>
          <w:lang w:val="ru-RU"/>
        </w:rPr>
      </w:pPr>
      <w:r w:rsidRPr="00E51ABE">
        <w:rPr>
          <w:rFonts w:ascii="Times New Roman" w:hAnsi="Times New Roman"/>
          <w:color w:val="auto"/>
          <w:szCs w:val="24"/>
          <w:lang w:val="ru-RU"/>
        </w:rPr>
        <w:t>Рабочий файл (отдельная папка)</w:t>
      </w:r>
    </w:p>
    <w:p w14:paraId="618E0441" w14:textId="77777777" w:rsidR="001C7D04" w:rsidRPr="00E51ABE" w:rsidRDefault="001C7D04" w:rsidP="001C7D04">
      <w:pPr>
        <w:pStyle w:val="Body"/>
        <w:numPr>
          <w:ilvl w:val="0"/>
          <w:numId w:val="31"/>
        </w:num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jc w:val="both"/>
        <w:rPr>
          <w:rFonts w:ascii="Times New Roman" w:hAnsi="Times New Roman"/>
          <w:color w:val="auto"/>
          <w:szCs w:val="24"/>
          <w:lang w:val="ru-RU"/>
        </w:rPr>
      </w:pPr>
      <w:r w:rsidRPr="00E51ABE">
        <w:rPr>
          <w:rFonts w:ascii="Times New Roman" w:hAnsi="Times New Roman"/>
          <w:color w:val="auto"/>
          <w:szCs w:val="24"/>
          <w:lang w:val="ru-RU"/>
        </w:rPr>
        <w:t>Для сложных конструкций  обязательно трёхмерное превью в нескольких ракурсах полностью показывающее вид изделия в сборе и понятная инструкция по его сборке на русском языке в виде отдельного pdf-файла (отдельная папка).</w:t>
      </w:r>
    </w:p>
    <w:p w14:paraId="20462228" w14:textId="77777777" w:rsidR="001C7D04" w:rsidRPr="00E51ABE" w:rsidRDefault="001C7D04" w:rsidP="001C7D04">
      <w:pPr>
        <w:pStyle w:val="Body"/>
        <w:numPr>
          <w:ilvl w:val="0"/>
          <w:numId w:val="31"/>
        </w:num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jc w:val="both"/>
        <w:rPr>
          <w:rFonts w:ascii="Times New Roman" w:hAnsi="Times New Roman"/>
          <w:color w:val="auto"/>
          <w:szCs w:val="24"/>
          <w:lang w:val="ru-RU"/>
        </w:rPr>
      </w:pPr>
      <w:r w:rsidRPr="00E51ABE">
        <w:rPr>
          <w:rFonts w:ascii="Times New Roman" w:hAnsi="Times New Roman"/>
          <w:color w:val="auto"/>
          <w:szCs w:val="24"/>
          <w:lang w:val="ru-RU"/>
        </w:rPr>
        <w:t>Цветная распечатка и/или цветопроба (ко всем новым материалам цветопроба обязательна).</w:t>
      </w:r>
    </w:p>
    <w:p w14:paraId="3D992BA1" w14:textId="77777777" w:rsidR="001C7D04" w:rsidRPr="00E51ABE" w:rsidRDefault="001C7D04" w:rsidP="001C7D04">
      <w:pPr>
        <w:pStyle w:val="Body"/>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jc w:val="center"/>
        <w:rPr>
          <w:rFonts w:ascii="Times New Roman" w:hAnsi="Times New Roman"/>
          <w:color w:val="auto"/>
          <w:szCs w:val="24"/>
          <w:lang w:val="ru-RU"/>
        </w:rPr>
      </w:pPr>
    </w:p>
    <w:p w14:paraId="382B83D3" w14:textId="77777777" w:rsidR="001C7D04" w:rsidRPr="00E51ABE" w:rsidRDefault="001C7D04" w:rsidP="001C7D04">
      <w:pPr>
        <w:pStyle w:val="Body"/>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jc w:val="center"/>
        <w:outlineLvl w:val="0"/>
        <w:rPr>
          <w:rFonts w:ascii="Times New Roman" w:hAnsi="Times New Roman"/>
          <w:color w:val="auto"/>
          <w:szCs w:val="24"/>
          <w:lang w:val="ru-RU"/>
        </w:rPr>
      </w:pPr>
      <w:r w:rsidRPr="00E51ABE">
        <w:rPr>
          <w:rFonts w:ascii="Times New Roman" w:hAnsi="Times New Roman"/>
          <w:color w:val="auto"/>
          <w:szCs w:val="24"/>
          <w:lang w:val="ru-RU"/>
        </w:rPr>
        <w:lastRenderedPageBreak/>
        <w:t>НАПОЛНЕНИЕ ФАЙЛОВ</w:t>
      </w:r>
    </w:p>
    <w:p w14:paraId="786D024D" w14:textId="77777777" w:rsidR="001C7D04" w:rsidRPr="00E51ABE" w:rsidRDefault="001C7D04" w:rsidP="001C7D04">
      <w:pPr>
        <w:pStyle w:val="Body"/>
        <w:tabs>
          <w:tab w:val="left" w:pos="284"/>
        </w:tabs>
        <w:jc w:val="both"/>
        <w:outlineLvl w:val="0"/>
        <w:rPr>
          <w:rFonts w:ascii="Times New Roman" w:hAnsi="Times New Roman"/>
          <w:color w:val="auto"/>
          <w:szCs w:val="24"/>
          <w:lang w:val="ru-RU"/>
        </w:rPr>
      </w:pPr>
      <w:r w:rsidRPr="00E51ABE">
        <w:rPr>
          <w:rFonts w:ascii="Times New Roman" w:hAnsi="Times New Roman"/>
          <w:color w:val="auto"/>
          <w:szCs w:val="24"/>
          <w:lang w:val="ru-RU"/>
        </w:rPr>
        <w:tab/>
        <w:t>Любой слой, стек (канал, путь и т.п.) в файле должен иметь уникальное имя на английском языке (не транслитерация!), отражающее суть непосредственно того, что находится в данном слое/канале/пути. Все слои/пути должны быть сгруппированы в стеки/группы по смыслу (объединять по типу, признакам, по месторасположению, для удобства верстки и работы с документом и т.д.). Не следует помечать цветом стеки и слои без особой на то необходимости.</w:t>
      </w:r>
    </w:p>
    <w:p w14:paraId="08FE3D36" w14:textId="77777777" w:rsidR="001C7D04" w:rsidRPr="00E51ABE" w:rsidRDefault="001C7D04" w:rsidP="001C7D04">
      <w:pPr>
        <w:pStyle w:val="FreeForm"/>
        <w:tabs>
          <w:tab w:val="left" w:pos="284"/>
        </w:tabs>
        <w:jc w:val="both"/>
        <w:rPr>
          <w:rFonts w:ascii="Times New Roman" w:hAnsi="Times New Roman"/>
          <w:color w:val="auto"/>
          <w:szCs w:val="24"/>
          <w:lang w:val="ru-RU"/>
        </w:rPr>
      </w:pPr>
      <w:r w:rsidRPr="00E51ABE">
        <w:rPr>
          <w:rFonts w:ascii="Times New Roman" w:hAnsi="Times New Roman"/>
          <w:color w:val="auto"/>
          <w:szCs w:val="24"/>
          <w:lang w:val="ru-RU"/>
        </w:rPr>
        <w:tab/>
        <w:t>Объекты, содержащиеся на каждом из слоёв, должны содержать избыточную информацию простирающуюся за пределы видимого поля изображения (не должны быть обрезаны видимыми границами изображения).</w:t>
      </w:r>
    </w:p>
    <w:p w14:paraId="1C7EF033" w14:textId="77777777" w:rsidR="001C7D04" w:rsidRPr="00E51ABE" w:rsidRDefault="001C7D04" w:rsidP="001C7D04">
      <w:pPr>
        <w:pStyle w:val="FreeForm"/>
        <w:jc w:val="both"/>
        <w:rPr>
          <w:rFonts w:ascii="Times New Roman" w:hAnsi="Times New Roman"/>
          <w:color w:val="auto"/>
          <w:szCs w:val="24"/>
          <w:lang w:val="ru-RU"/>
        </w:rPr>
      </w:pPr>
      <w:r w:rsidRPr="00E51ABE">
        <w:rPr>
          <w:rFonts w:ascii="Times New Roman" w:hAnsi="Times New Roman"/>
          <w:color w:val="auto"/>
          <w:szCs w:val="24"/>
          <w:lang w:val="ru-RU"/>
        </w:rPr>
        <w:t>Значимые информация или изображения не должны находиться в непосредственной близости от края реза (расстояние может отличаться для разных видов материалов)</w:t>
      </w:r>
    </w:p>
    <w:p w14:paraId="4CD1951D" w14:textId="77777777" w:rsidR="001C7D04" w:rsidRPr="00E51ABE" w:rsidRDefault="001C7D04" w:rsidP="001C7D04">
      <w:pPr>
        <w:pStyle w:val="Body"/>
        <w:tabs>
          <w:tab w:val="left" w:pos="284"/>
        </w:tabs>
        <w:jc w:val="both"/>
        <w:rPr>
          <w:rFonts w:ascii="Times New Roman" w:hAnsi="Times New Roman"/>
          <w:color w:val="auto"/>
          <w:szCs w:val="24"/>
          <w:lang w:val="ru-RU"/>
        </w:rPr>
      </w:pPr>
      <w:r w:rsidRPr="00E51ABE">
        <w:rPr>
          <w:rFonts w:ascii="Times New Roman" w:hAnsi="Times New Roman"/>
          <w:color w:val="auto"/>
          <w:szCs w:val="24"/>
          <w:lang w:val="ru-RU"/>
        </w:rPr>
        <w:tab/>
        <w:t xml:space="preserve">На материалах, при необходимости, может потребоваться присутствие текущего </w:t>
      </w:r>
      <w:r w:rsidRPr="00E51ABE">
        <w:rPr>
          <w:rFonts w:ascii="Times New Roman" w:hAnsi="Times New Roman"/>
          <w:color w:val="auto"/>
          <w:szCs w:val="24"/>
        </w:rPr>
        <w:t>Legalline</w:t>
      </w:r>
      <w:r w:rsidRPr="00E51ABE">
        <w:rPr>
          <w:rFonts w:ascii="Times New Roman" w:hAnsi="Times New Roman"/>
          <w:color w:val="auto"/>
          <w:szCs w:val="24"/>
          <w:lang w:val="ru-RU"/>
        </w:rPr>
        <w:t>, дополнительная юридическая и маркетинговая информация (оговаривается отдельно).</w:t>
      </w:r>
    </w:p>
    <w:p w14:paraId="1F526968" w14:textId="77777777" w:rsidR="001C7D04" w:rsidRPr="00E51ABE" w:rsidRDefault="001C7D04" w:rsidP="001C7D04">
      <w:pPr>
        <w:pStyle w:val="Body"/>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jc w:val="center"/>
        <w:rPr>
          <w:rFonts w:ascii="Times New Roman" w:hAnsi="Times New Roman"/>
          <w:color w:val="auto"/>
          <w:szCs w:val="24"/>
          <w:lang w:val="ru-RU"/>
        </w:rPr>
      </w:pPr>
    </w:p>
    <w:p w14:paraId="37A27587" w14:textId="77777777" w:rsidR="001C7D04" w:rsidRPr="00E51ABE" w:rsidRDefault="001C7D04" w:rsidP="001C7D04">
      <w:pPr>
        <w:pStyle w:val="Body"/>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jc w:val="center"/>
        <w:outlineLvl w:val="0"/>
        <w:rPr>
          <w:rFonts w:ascii="Times New Roman" w:hAnsi="Times New Roman"/>
          <w:color w:val="auto"/>
          <w:szCs w:val="24"/>
          <w:lang w:val="ru-RU"/>
        </w:rPr>
      </w:pPr>
      <w:r w:rsidRPr="00E51ABE">
        <w:rPr>
          <w:rFonts w:ascii="Times New Roman" w:hAnsi="Times New Roman"/>
          <w:color w:val="auto"/>
          <w:szCs w:val="24"/>
          <w:lang w:val="ru-RU"/>
        </w:rPr>
        <w:t>НАЗВАНИЯ ФАЙЛОВ</w:t>
      </w:r>
    </w:p>
    <w:p w14:paraId="6E837F1A" w14:textId="77777777" w:rsidR="001C7D04" w:rsidRPr="00E51ABE" w:rsidRDefault="001C7D04" w:rsidP="001C7D04">
      <w:pPr>
        <w:pStyle w:val="Body"/>
        <w:tabs>
          <w:tab w:val="left" w:pos="284"/>
        </w:tabs>
        <w:jc w:val="both"/>
        <w:rPr>
          <w:rFonts w:ascii="Times New Roman" w:hAnsi="Times New Roman"/>
          <w:color w:val="auto"/>
          <w:szCs w:val="24"/>
          <w:lang w:val="ru-RU"/>
        </w:rPr>
      </w:pPr>
      <w:r w:rsidRPr="00E51ABE">
        <w:rPr>
          <w:rFonts w:ascii="Times New Roman" w:hAnsi="Times New Roman"/>
          <w:color w:val="auto"/>
          <w:szCs w:val="24"/>
          <w:lang w:val="ru-RU"/>
        </w:rPr>
        <w:tab/>
        <w:t>Все названия файлов должны быть на английском языке (транслитерация не допускается). Если необходимо использовать сокращения, то надо применять варианты принятые на стороне Заказчика.</w:t>
      </w:r>
    </w:p>
    <w:p w14:paraId="45AFF817" w14:textId="77777777" w:rsidR="001C7D04" w:rsidRPr="00E51ABE" w:rsidRDefault="001C7D04" w:rsidP="001C7D04">
      <w:pPr>
        <w:pStyle w:val="Body"/>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jc w:val="both"/>
        <w:rPr>
          <w:rFonts w:ascii="Times New Roman" w:hAnsi="Times New Roman"/>
          <w:color w:val="auto"/>
          <w:szCs w:val="24"/>
          <w:lang w:val="ru-RU"/>
        </w:rPr>
      </w:pPr>
    </w:p>
    <w:p w14:paraId="0ACD56B6" w14:textId="77777777" w:rsidR="001C7D04" w:rsidRPr="00E51ABE" w:rsidRDefault="001C7D04" w:rsidP="001C7D04">
      <w:pPr>
        <w:pStyle w:val="Body"/>
        <w:tabs>
          <w:tab w:val="left" w:pos="284"/>
        </w:tabs>
        <w:jc w:val="both"/>
        <w:rPr>
          <w:rFonts w:ascii="Times New Roman" w:hAnsi="Times New Roman"/>
          <w:color w:val="auto"/>
          <w:szCs w:val="24"/>
          <w:lang w:val="ru-RU"/>
        </w:rPr>
      </w:pPr>
      <w:r w:rsidRPr="00E51ABE">
        <w:rPr>
          <w:rFonts w:ascii="Times New Roman" w:hAnsi="Times New Roman"/>
          <w:color w:val="auto"/>
          <w:szCs w:val="24"/>
          <w:lang w:val="ru-RU"/>
        </w:rPr>
        <w:tab/>
        <w:t>Основное назначение такого рода названия файлов - это возможность определения содержания файла по названию и облегчение поиска по унифицированным базам данных.</w:t>
      </w:r>
    </w:p>
    <w:p w14:paraId="02843B1E" w14:textId="77777777" w:rsidR="001C7D04" w:rsidRPr="00E51ABE" w:rsidRDefault="001C7D04" w:rsidP="001C7D04">
      <w:pPr>
        <w:pStyle w:val="Body"/>
        <w:tabs>
          <w:tab w:val="left" w:pos="284"/>
        </w:tabs>
        <w:jc w:val="both"/>
        <w:rPr>
          <w:rFonts w:ascii="Times New Roman" w:hAnsi="Times New Roman"/>
          <w:color w:val="auto"/>
          <w:szCs w:val="24"/>
          <w:lang w:val="ru-RU"/>
        </w:rPr>
      </w:pPr>
      <w:r w:rsidRPr="00E51ABE">
        <w:rPr>
          <w:rFonts w:ascii="Times New Roman" w:hAnsi="Times New Roman"/>
          <w:color w:val="auto"/>
          <w:szCs w:val="24"/>
          <w:lang w:val="ru-RU"/>
        </w:rPr>
        <w:tab/>
        <w:t xml:space="preserve">Все названия файлов и папок должны быть сделаны на английском языке (транслитерация не допускается). Также  недопустимо использовать символы, запрещённые для названий файлов в файловых системах </w:t>
      </w:r>
      <w:r w:rsidRPr="00E51ABE">
        <w:rPr>
          <w:rFonts w:ascii="Times New Roman" w:hAnsi="Times New Roman"/>
          <w:color w:val="auto"/>
          <w:szCs w:val="24"/>
        </w:rPr>
        <w:t>Microsoft</w:t>
      </w:r>
      <w:r w:rsidRPr="00E51ABE">
        <w:rPr>
          <w:rFonts w:ascii="Times New Roman" w:hAnsi="Times New Roman"/>
          <w:color w:val="auto"/>
          <w:szCs w:val="24"/>
          <w:lang w:val="ru-RU"/>
        </w:rPr>
        <w:t xml:space="preserve"> (* \ ? / и др.) Не следует помечать цветом папки, файлы, стеки и слои без особой на то необходимости.</w:t>
      </w:r>
    </w:p>
    <w:p w14:paraId="25DCADD0" w14:textId="77777777" w:rsidR="001C7D04" w:rsidRPr="00E51ABE" w:rsidRDefault="001C7D04" w:rsidP="001C7D04">
      <w:pPr>
        <w:pStyle w:val="Body"/>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jc w:val="center"/>
        <w:rPr>
          <w:rFonts w:ascii="Times New Roman" w:hAnsi="Times New Roman"/>
          <w:color w:val="auto"/>
          <w:szCs w:val="24"/>
          <w:lang w:val="ru-RU"/>
        </w:rPr>
      </w:pPr>
    </w:p>
    <w:p w14:paraId="1E04DC15" w14:textId="77777777" w:rsidR="001C7D04" w:rsidRPr="00E51ABE" w:rsidRDefault="001C7D04" w:rsidP="001C7D04">
      <w:pPr>
        <w:pStyle w:val="Body"/>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jc w:val="center"/>
        <w:outlineLvl w:val="0"/>
        <w:rPr>
          <w:rFonts w:ascii="Times New Roman" w:hAnsi="Times New Roman"/>
          <w:color w:val="auto"/>
          <w:szCs w:val="24"/>
          <w:lang w:val="ru-RU"/>
        </w:rPr>
      </w:pPr>
      <w:r w:rsidRPr="00E51ABE">
        <w:rPr>
          <w:rFonts w:ascii="Times New Roman" w:hAnsi="Times New Roman"/>
          <w:color w:val="auto"/>
          <w:szCs w:val="24"/>
          <w:lang w:val="ru-RU"/>
        </w:rPr>
        <w:t>РАБОЧИЕ ПАПКИ</w:t>
      </w:r>
    </w:p>
    <w:p w14:paraId="3B7BE21A" w14:textId="77777777" w:rsidR="001C7D04" w:rsidRPr="00E51ABE" w:rsidRDefault="001C7D04" w:rsidP="001C7D04">
      <w:pPr>
        <w:pStyle w:val="Body"/>
        <w:tabs>
          <w:tab w:val="left" w:pos="284"/>
        </w:tabs>
        <w:rPr>
          <w:rFonts w:ascii="Times New Roman" w:hAnsi="Times New Roman"/>
          <w:color w:val="auto"/>
          <w:szCs w:val="24"/>
          <w:lang w:val="ru-RU"/>
        </w:rPr>
      </w:pPr>
      <w:r w:rsidRPr="00E51ABE">
        <w:rPr>
          <w:rFonts w:ascii="Times New Roman" w:hAnsi="Times New Roman"/>
          <w:color w:val="auto"/>
          <w:szCs w:val="24"/>
          <w:lang w:val="ru-RU"/>
        </w:rPr>
        <w:tab/>
        <w:t>Каждый элемент (файл) большого проекта помещается в отдельную папку.</w:t>
      </w:r>
    </w:p>
    <w:p w14:paraId="1A9DDC6F" w14:textId="77777777" w:rsidR="001C7D04" w:rsidRPr="00E51ABE" w:rsidRDefault="001C7D04" w:rsidP="001C7D04">
      <w:pPr>
        <w:pStyle w:val="Body"/>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rPr>
          <w:rFonts w:ascii="Times New Roman" w:hAnsi="Times New Roman"/>
          <w:color w:val="auto"/>
          <w:szCs w:val="24"/>
          <w:lang w:val="ru-RU"/>
        </w:rPr>
      </w:pPr>
      <w:r w:rsidRPr="00E51ABE">
        <w:rPr>
          <w:rFonts w:ascii="Times New Roman" w:hAnsi="Times New Roman"/>
          <w:color w:val="auto"/>
          <w:szCs w:val="24"/>
          <w:lang w:val="ru-RU"/>
        </w:rPr>
        <w:t>Название папки с файлами проекта должно полностью соответствовать названию финального продакшен-файла (без указания расширения).</w:t>
      </w:r>
    </w:p>
    <w:p w14:paraId="351E51C3" w14:textId="77777777" w:rsidR="001C7D04" w:rsidRPr="00E51ABE" w:rsidRDefault="001C7D04" w:rsidP="001C7D04">
      <w:pPr>
        <w:pStyle w:val="Body"/>
        <w:tabs>
          <w:tab w:val="left" w:pos="284"/>
        </w:tabs>
        <w:rPr>
          <w:rFonts w:ascii="Times New Roman" w:hAnsi="Times New Roman"/>
          <w:color w:val="auto"/>
          <w:szCs w:val="24"/>
          <w:lang w:val="ru-RU"/>
        </w:rPr>
      </w:pPr>
      <w:r w:rsidRPr="00E51ABE">
        <w:rPr>
          <w:rFonts w:ascii="Times New Roman" w:hAnsi="Times New Roman"/>
          <w:color w:val="auto"/>
          <w:szCs w:val="24"/>
          <w:lang w:val="ru-RU"/>
        </w:rPr>
        <w:tab/>
        <w:t>В папке с материалами по проекту должны находиться следующие файлы и папки:</w:t>
      </w:r>
    </w:p>
    <w:p w14:paraId="67336B99" w14:textId="77777777" w:rsidR="001C7D04" w:rsidRPr="00E51ABE" w:rsidRDefault="001C7D04" w:rsidP="001C7D04">
      <w:pPr>
        <w:pStyle w:val="Body"/>
        <w:numPr>
          <w:ilvl w:val="0"/>
          <w:numId w:val="32"/>
        </w:numPr>
        <w:tabs>
          <w:tab w:val="left" w:pos="56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rPr>
          <w:rFonts w:ascii="Times New Roman" w:hAnsi="Times New Roman"/>
          <w:color w:val="auto"/>
          <w:szCs w:val="24"/>
          <w:lang w:val="ru-RU"/>
        </w:rPr>
      </w:pPr>
      <w:r w:rsidRPr="00E51ABE">
        <w:rPr>
          <w:rFonts w:ascii="Times New Roman" w:hAnsi="Times New Roman"/>
          <w:color w:val="auto"/>
          <w:szCs w:val="24"/>
          <w:lang w:val="ru-RU"/>
        </w:rPr>
        <w:t>Финальный Продакшен-Файл.</w:t>
      </w:r>
    </w:p>
    <w:p w14:paraId="3AB3AA8B" w14:textId="77777777" w:rsidR="001C7D04" w:rsidRPr="00E51ABE" w:rsidRDefault="001C7D04" w:rsidP="001C7D04">
      <w:pPr>
        <w:pStyle w:val="Body"/>
        <w:numPr>
          <w:ilvl w:val="0"/>
          <w:numId w:val="32"/>
        </w:numPr>
        <w:tabs>
          <w:tab w:val="left" w:pos="56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rPr>
          <w:rFonts w:ascii="Times New Roman" w:hAnsi="Times New Roman"/>
          <w:color w:val="auto"/>
          <w:szCs w:val="24"/>
          <w:lang w:val="ru-RU"/>
        </w:rPr>
      </w:pPr>
      <w:r w:rsidRPr="00E51ABE">
        <w:rPr>
          <w:rFonts w:ascii="Times New Roman" w:hAnsi="Times New Roman"/>
          <w:color w:val="auto"/>
          <w:szCs w:val="24"/>
          <w:lang w:val="ru-RU"/>
        </w:rPr>
        <w:t>Превью Финального Продакшен-Файла.</w:t>
      </w:r>
    </w:p>
    <w:p w14:paraId="19A267CC" w14:textId="77777777" w:rsidR="001C7D04" w:rsidRPr="00E51ABE" w:rsidRDefault="001C7D04" w:rsidP="001C7D04">
      <w:pPr>
        <w:pStyle w:val="Body"/>
        <w:numPr>
          <w:ilvl w:val="0"/>
          <w:numId w:val="32"/>
        </w:numPr>
        <w:tabs>
          <w:tab w:val="left" w:pos="56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ind w:left="567" w:hanging="207"/>
        <w:jc w:val="both"/>
        <w:outlineLvl w:val="0"/>
        <w:rPr>
          <w:rFonts w:ascii="Times New Roman" w:hAnsi="Times New Roman"/>
          <w:color w:val="auto"/>
          <w:szCs w:val="24"/>
          <w:lang w:val="ru-RU"/>
        </w:rPr>
      </w:pPr>
      <w:r w:rsidRPr="00E51ABE">
        <w:rPr>
          <w:rFonts w:ascii="Times New Roman" w:hAnsi="Times New Roman"/>
          <w:color w:val="auto"/>
          <w:szCs w:val="24"/>
        </w:rPr>
        <w:t>LINKS</w:t>
      </w:r>
      <w:r w:rsidRPr="00E51ABE">
        <w:rPr>
          <w:rFonts w:ascii="Times New Roman" w:hAnsi="Times New Roman"/>
          <w:color w:val="auto"/>
          <w:szCs w:val="24"/>
          <w:lang w:val="ru-RU"/>
        </w:rPr>
        <w:t xml:space="preserve"> (отдельная папка) – содержит все необходимые для работы и редактирования подлинкованные и/или внедренные файлы для данного проекта (если в рабочем и Продакшен-файлах используются линки на одни и те же материалы, файлы можно не дублировать). Названия для файлов из папки “</w:t>
      </w:r>
      <w:r w:rsidRPr="00E51ABE">
        <w:rPr>
          <w:rFonts w:ascii="Times New Roman" w:hAnsi="Times New Roman"/>
          <w:color w:val="auto"/>
          <w:szCs w:val="24"/>
        </w:rPr>
        <w:t>LINK</w:t>
      </w:r>
      <w:r w:rsidRPr="00E51ABE">
        <w:rPr>
          <w:rFonts w:ascii="Times New Roman" w:hAnsi="Times New Roman"/>
          <w:color w:val="auto"/>
          <w:szCs w:val="24"/>
          <w:lang w:val="ru-RU"/>
        </w:rPr>
        <w:t>” должны быть уникальны и отражать суть находящегося там изображения, его размер и любую другую необходимую информацию способствующую их быстрой идентификации.</w:t>
      </w:r>
    </w:p>
    <w:p w14:paraId="0674B3A9" w14:textId="77777777" w:rsidR="001C7D04" w:rsidRPr="00E51ABE" w:rsidRDefault="001C7D04" w:rsidP="001C7D04">
      <w:pPr>
        <w:pStyle w:val="Body"/>
        <w:numPr>
          <w:ilvl w:val="0"/>
          <w:numId w:val="32"/>
        </w:numPr>
        <w:tabs>
          <w:tab w:val="left" w:pos="56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outlineLvl w:val="0"/>
        <w:rPr>
          <w:rFonts w:ascii="Times New Roman" w:hAnsi="Times New Roman"/>
          <w:color w:val="auto"/>
          <w:szCs w:val="24"/>
          <w:lang w:val="ru-RU"/>
        </w:rPr>
      </w:pPr>
      <w:r w:rsidRPr="00E51ABE">
        <w:rPr>
          <w:rFonts w:ascii="Times New Roman" w:hAnsi="Times New Roman"/>
          <w:color w:val="auto"/>
          <w:szCs w:val="24"/>
        </w:rPr>
        <w:t>FONTS</w:t>
      </w:r>
      <w:r w:rsidRPr="00E51ABE">
        <w:rPr>
          <w:rFonts w:ascii="Times New Roman" w:hAnsi="Times New Roman"/>
          <w:color w:val="auto"/>
          <w:szCs w:val="24"/>
          <w:lang w:val="ru-RU"/>
        </w:rPr>
        <w:t xml:space="preserve"> (отдельная папка) – содержит все необходимые для работы и редактирования шрифты.</w:t>
      </w:r>
    </w:p>
    <w:p w14:paraId="461D16DD" w14:textId="77777777" w:rsidR="001C7D04" w:rsidRPr="00E51ABE" w:rsidRDefault="001C7D04" w:rsidP="001C7D04">
      <w:pPr>
        <w:pStyle w:val="Body"/>
        <w:numPr>
          <w:ilvl w:val="0"/>
          <w:numId w:val="32"/>
        </w:numPr>
        <w:tabs>
          <w:tab w:val="left" w:pos="56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ind w:left="567" w:hanging="207"/>
        <w:jc w:val="both"/>
        <w:outlineLvl w:val="0"/>
        <w:rPr>
          <w:rFonts w:ascii="Times New Roman" w:hAnsi="Times New Roman"/>
          <w:color w:val="auto"/>
          <w:szCs w:val="24"/>
          <w:lang w:val="ru-RU"/>
        </w:rPr>
      </w:pPr>
      <w:r w:rsidRPr="00E51ABE">
        <w:rPr>
          <w:rFonts w:ascii="Times New Roman" w:hAnsi="Times New Roman"/>
          <w:color w:val="auto"/>
          <w:szCs w:val="24"/>
        </w:rPr>
        <w:t>WORK</w:t>
      </w:r>
      <w:r w:rsidRPr="00E51ABE">
        <w:rPr>
          <w:rFonts w:ascii="Times New Roman" w:hAnsi="Times New Roman"/>
          <w:color w:val="auto"/>
          <w:szCs w:val="24"/>
          <w:lang w:val="ru-RU"/>
        </w:rPr>
        <w:t xml:space="preserve"> (отдельная папка) – содержит рабочие, полностью редактируемые файлы (тексты, изображения и т.п.).</w:t>
      </w:r>
    </w:p>
    <w:p w14:paraId="6502E62A" w14:textId="77777777" w:rsidR="001C7D04" w:rsidRPr="00E51ABE" w:rsidRDefault="001C7D04" w:rsidP="001C7D04">
      <w:pPr>
        <w:pStyle w:val="Body"/>
        <w:numPr>
          <w:ilvl w:val="0"/>
          <w:numId w:val="32"/>
        </w:numPr>
        <w:tabs>
          <w:tab w:val="left" w:pos="56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rPr>
          <w:rFonts w:ascii="Times New Roman" w:hAnsi="Times New Roman"/>
          <w:color w:val="auto"/>
          <w:szCs w:val="24"/>
          <w:lang w:val="ru-RU"/>
        </w:rPr>
      </w:pPr>
      <w:r w:rsidRPr="00E51ABE">
        <w:rPr>
          <w:rFonts w:ascii="Times New Roman" w:hAnsi="Times New Roman"/>
          <w:color w:val="auto"/>
          <w:szCs w:val="24"/>
        </w:rPr>
        <w:t>MANUAL</w:t>
      </w:r>
      <w:r w:rsidRPr="00E51ABE">
        <w:rPr>
          <w:rFonts w:ascii="Times New Roman" w:hAnsi="Times New Roman"/>
          <w:color w:val="auto"/>
          <w:szCs w:val="24"/>
          <w:lang w:val="ru-RU"/>
        </w:rPr>
        <w:t xml:space="preserve"> (отдельная папка) – содержит инструкции (если необходимо)</w:t>
      </w:r>
    </w:p>
    <w:p w14:paraId="3B44B6D8" w14:textId="77777777" w:rsidR="001C7D04" w:rsidRPr="00E51ABE" w:rsidRDefault="001C7D04" w:rsidP="001C7D04">
      <w:pPr>
        <w:pStyle w:val="Body"/>
        <w:numPr>
          <w:ilvl w:val="0"/>
          <w:numId w:val="32"/>
        </w:numPr>
        <w:tabs>
          <w:tab w:val="left" w:pos="56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ind w:left="567" w:hanging="207"/>
        <w:jc w:val="both"/>
        <w:rPr>
          <w:rFonts w:ascii="Times New Roman" w:hAnsi="Times New Roman"/>
          <w:color w:val="auto"/>
          <w:szCs w:val="24"/>
          <w:lang w:val="ru-RU"/>
        </w:rPr>
      </w:pPr>
      <w:r w:rsidRPr="00E51ABE">
        <w:rPr>
          <w:rFonts w:ascii="Times New Roman" w:hAnsi="Times New Roman"/>
          <w:color w:val="auto"/>
          <w:szCs w:val="24"/>
        </w:rPr>
        <w:t>LEGAL</w:t>
      </w:r>
      <w:r w:rsidRPr="00E51ABE">
        <w:rPr>
          <w:rFonts w:ascii="Times New Roman" w:hAnsi="Times New Roman"/>
          <w:color w:val="auto"/>
          <w:szCs w:val="24"/>
          <w:lang w:val="ru-RU"/>
        </w:rPr>
        <w:t xml:space="preserve"> (отдельная папка) – содержит юридическую документацию о правах на шрифты, изображения, графику, элементы и другую информацию использующиеся в данном проекте (если необходимо).</w:t>
      </w:r>
    </w:p>
    <w:p w14:paraId="56275149" w14:textId="77777777" w:rsidR="001C7D04" w:rsidRPr="00E51ABE" w:rsidRDefault="001C7D04" w:rsidP="001C7D04">
      <w:pPr>
        <w:pStyle w:val="Body"/>
        <w:tabs>
          <w:tab w:val="left" w:pos="56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jc w:val="both"/>
        <w:rPr>
          <w:rFonts w:ascii="Times New Roman" w:hAnsi="Times New Roman"/>
          <w:color w:val="auto"/>
          <w:szCs w:val="24"/>
          <w:lang w:val="ru-RU"/>
        </w:rPr>
      </w:pPr>
    </w:p>
    <w:p w14:paraId="3D664F09" w14:textId="77777777" w:rsidR="001C7D04" w:rsidRPr="00E51ABE" w:rsidRDefault="001C7D04" w:rsidP="001C7D04">
      <w:pPr>
        <w:pStyle w:val="Body"/>
        <w:tabs>
          <w:tab w:val="left" w:pos="56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jc w:val="both"/>
        <w:rPr>
          <w:rFonts w:ascii="Times New Roman" w:hAnsi="Times New Roman"/>
          <w:color w:val="auto"/>
          <w:szCs w:val="24"/>
          <w:lang w:val="ru-RU"/>
        </w:rPr>
      </w:pPr>
    </w:p>
    <w:p w14:paraId="18F2ED3B" w14:textId="77777777" w:rsidR="001C7D04" w:rsidRPr="00E51ABE" w:rsidRDefault="001C7D04" w:rsidP="001C7D04">
      <w:pPr>
        <w:pStyle w:val="af5"/>
        <w:jc w:val="center"/>
        <w:rPr>
          <w:sz w:val="24"/>
          <w:szCs w:val="24"/>
        </w:rPr>
      </w:pPr>
      <w:r w:rsidRPr="00E51ABE">
        <w:rPr>
          <w:sz w:val="24"/>
          <w:szCs w:val="24"/>
        </w:rPr>
        <w:t>ТЕХНИЧЕСКИЕ ТРЕБОВАНИЯ К 3D ФАЙЛАМ И 3D ИЗОБРАЖЕНИЯМ</w:t>
      </w:r>
    </w:p>
    <w:p w14:paraId="3A83A58F" w14:textId="77777777" w:rsidR="001C7D04" w:rsidRPr="00E51ABE" w:rsidRDefault="001C7D04" w:rsidP="001C7D04">
      <w:pPr>
        <w:pStyle w:val="af5"/>
        <w:jc w:val="center"/>
        <w:rPr>
          <w:sz w:val="24"/>
          <w:szCs w:val="24"/>
        </w:rPr>
      </w:pPr>
    </w:p>
    <w:p w14:paraId="67733078" w14:textId="77777777" w:rsidR="001C7D04" w:rsidRPr="00E51ABE" w:rsidRDefault="001C7D04" w:rsidP="001C7D04">
      <w:pPr>
        <w:pStyle w:val="Body"/>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jc w:val="center"/>
        <w:outlineLvl w:val="0"/>
        <w:rPr>
          <w:rFonts w:ascii="Times New Roman" w:hAnsi="Times New Roman"/>
          <w:color w:val="auto"/>
          <w:szCs w:val="24"/>
          <w:lang w:val="ru-RU"/>
        </w:rPr>
      </w:pPr>
      <w:r w:rsidRPr="00E51ABE">
        <w:rPr>
          <w:rFonts w:ascii="Times New Roman" w:hAnsi="Times New Roman"/>
          <w:color w:val="auto"/>
          <w:szCs w:val="24"/>
          <w:lang w:val="ru-RU"/>
        </w:rPr>
        <w:t>3</w:t>
      </w:r>
      <w:r w:rsidRPr="00E51ABE">
        <w:rPr>
          <w:rFonts w:ascii="Times New Roman" w:hAnsi="Times New Roman"/>
          <w:color w:val="auto"/>
          <w:szCs w:val="24"/>
        </w:rPr>
        <w:t>D</w:t>
      </w:r>
      <w:r w:rsidRPr="00E51ABE">
        <w:rPr>
          <w:rFonts w:ascii="Times New Roman" w:hAnsi="Times New Roman"/>
          <w:color w:val="auto"/>
          <w:szCs w:val="24"/>
          <w:lang w:val="ru-RU"/>
        </w:rPr>
        <w:t xml:space="preserve"> ФАЙЛЫ</w:t>
      </w:r>
    </w:p>
    <w:p w14:paraId="49175D69" w14:textId="24602571" w:rsidR="001C7D04" w:rsidRPr="00E51ABE" w:rsidRDefault="001C7D04" w:rsidP="001C7D04">
      <w:pPr>
        <w:pStyle w:val="Body"/>
        <w:tabs>
          <w:tab w:val="left" w:pos="284"/>
        </w:tabs>
        <w:jc w:val="both"/>
        <w:rPr>
          <w:rFonts w:ascii="Times New Roman" w:hAnsi="Times New Roman"/>
          <w:color w:val="auto"/>
          <w:szCs w:val="24"/>
          <w:lang w:val="ru-RU"/>
        </w:rPr>
      </w:pPr>
      <w:r w:rsidRPr="00E51ABE">
        <w:rPr>
          <w:rFonts w:ascii="Times New Roman" w:hAnsi="Times New Roman"/>
          <w:color w:val="auto"/>
          <w:szCs w:val="24"/>
          <w:lang w:val="ru-RU"/>
        </w:rPr>
        <w:lastRenderedPageBreak/>
        <w:tab/>
        <w:t>Рабочие файлы принимаются в формате .</w:t>
      </w:r>
      <w:r w:rsidRPr="00E51ABE">
        <w:rPr>
          <w:rFonts w:ascii="Times New Roman" w:hAnsi="Times New Roman"/>
          <w:color w:val="auto"/>
          <w:szCs w:val="24"/>
        </w:rPr>
        <w:t>max</w:t>
      </w:r>
      <w:r w:rsidRPr="00E51ABE">
        <w:rPr>
          <w:rFonts w:ascii="Times New Roman" w:hAnsi="Times New Roman"/>
          <w:color w:val="auto"/>
          <w:szCs w:val="24"/>
          <w:lang w:val="ru-RU"/>
        </w:rPr>
        <w:t xml:space="preserve"> Необходимо учитывать, что конвертация файлов в требуемый формат из других версий ПО может приводить к некорректному отображению и/или повреждению элементов объектов или сцены).</w:t>
      </w:r>
    </w:p>
    <w:p w14:paraId="20675B9D" w14:textId="77777777" w:rsidR="001C7D04" w:rsidRPr="00E51ABE" w:rsidRDefault="001C7D04" w:rsidP="001C7D04">
      <w:pPr>
        <w:pStyle w:val="Body"/>
        <w:tabs>
          <w:tab w:val="left" w:pos="284"/>
        </w:tabs>
        <w:jc w:val="both"/>
        <w:rPr>
          <w:rFonts w:ascii="Times New Roman" w:hAnsi="Times New Roman"/>
          <w:color w:val="auto"/>
          <w:szCs w:val="24"/>
          <w:lang w:val="ru-RU"/>
        </w:rPr>
      </w:pPr>
      <w:r w:rsidRPr="00E51ABE">
        <w:rPr>
          <w:rFonts w:ascii="Times New Roman" w:hAnsi="Times New Roman"/>
          <w:color w:val="auto"/>
          <w:szCs w:val="24"/>
          <w:lang w:val="ru-RU"/>
        </w:rPr>
        <w:tab/>
        <w:t xml:space="preserve">Ко всем рабочим файлам должны прилагаться все использованные в работе текстуры, карты, эффекты и т.д. (папка </w:t>
      </w:r>
      <w:r w:rsidRPr="00E51ABE">
        <w:rPr>
          <w:rFonts w:ascii="Times New Roman" w:hAnsi="Times New Roman"/>
          <w:color w:val="auto"/>
          <w:szCs w:val="24"/>
        </w:rPr>
        <w:t>LINKS</w:t>
      </w:r>
      <w:r w:rsidRPr="00E51ABE">
        <w:rPr>
          <w:rFonts w:ascii="Times New Roman" w:hAnsi="Times New Roman"/>
          <w:color w:val="auto"/>
          <w:szCs w:val="24"/>
          <w:lang w:val="ru-RU"/>
        </w:rPr>
        <w:t>). Все элементы должны быть смоделированы с максимальным приближением к оригиналу: толщина стенок, резьба, насечки, эмбоссинг, прозрачность упаковки, продукт, если он виден и пр. (следует соблюдать оптимальный баланс между необходимым количеством полигонов, карт, текстур и т.п. и затрат на последующую обработку/рендеринг объектов). Объекты должны быть смоделированы в масштабе М1:1 с учетом их технических особенностей. Карты и текстуры для объектов должны быть названы соответствующими уникальными именами. Для всех файлов за единицу измерения приняты миллиметры. Построение модели, постановка света, подбор текстур в сцене должны подчеркивать ее достоинства, показывать ее натуральность. Для рендеринга изображений в готовом 3</w:t>
      </w:r>
      <w:r w:rsidRPr="00E51ABE">
        <w:rPr>
          <w:rFonts w:ascii="Times New Roman" w:hAnsi="Times New Roman"/>
          <w:color w:val="auto"/>
          <w:szCs w:val="24"/>
        </w:rPr>
        <w:t>D</w:t>
      </w:r>
      <w:r w:rsidRPr="00E51ABE">
        <w:rPr>
          <w:rFonts w:ascii="Times New Roman" w:hAnsi="Times New Roman"/>
          <w:color w:val="auto"/>
          <w:szCs w:val="24"/>
          <w:lang w:val="ru-RU"/>
        </w:rPr>
        <w:t xml:space="preserve"> файле должны быть сохранены и соответственно названы камеры, свет, фоны и т.п. для каждого из ракурсов в отдельности.</w:t>
      </w:r>
    </w:p>
    <w:p w14:paraId="3832610A" w14:textId="77777777" w:rsidR="001C7D04" w:rsidRPr="00E51ABE" w:rsidRDefault="001C7D04" w:rsidP="001C7D04">
      <w:pPr>
        <w:pStyle w:val="Body"/>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rPr>
          <w:rFonts w:ascii="Times New Roman" w:hAnsi="Times New Roman"/>
          <w:color w:val="auto"/>
          <w:szCs w:val="24"/>
          <w:lang w:val="ru-RU"/>
        </w:rPr>
      </w:pPr>
    </w:p>
    <w:p w14:paraId="7FC18FA6" w14:textId="77777777" w:rsidR="001C7D04" w:rsidRPr="00E51ABE" w:rsidRDefault="001C7D04" w:rsidP="001C7D04">
      <w:pPr>
        <w:pStyle w:val="Body"/>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rPr>
          <w:rFonts w:ascii="Times New Roman" w:hAnsi="Times New Roman"/>
          <w:color w:val="auto"/>
          <w:szCs w:val="24"/>
          <w:lang w:val="ru-RU"/>
        </w:rPr>
      </w:pPr>
    </w:p>
    <w:p w14:paraId="3FB0DD66" w14:textId="77777777" w:rsidR="001C7D04" w:rsidRPr="00E51ABE" w:rsidRDefault="001C7D04" w:rsidP="001C7D04">
      <w:pPr>
        <w:pStyle w:val="Body"/>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jc w:val="center"/>
        <w:rPr>
          <w:rFonts w:ascii="Times New Roman" w:hAnsi="Times New Roman"/>
          <w:color w:val="auto"/>
          <w:szCs w:val="24"/>
          <w:lang w:val="ru-RU"/>
        </w:rPr>
      </w:pPr>
    </w:p>
    <w:p w14:paraId="7F2A62E6" w14:textId="77777777" w:rsidR="001C7D04" w:rsidRPr="00E51ABE" w:rsidRDefault="001C7D04" w:rsidP="001C7D04">
      <w:pPr>
        <w:pStyle w:val="Body"/>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jc w:val="center"/>
        <w:rPr>
          <w:rFonts w:ascii="Times New Roman" w:hAnsi="Times New Roman"/>
          <w:color w:val="auto"/>
          <w:szCs w:val="24"/>
          <w:lang w:val="ru-RU"/>
        </w:rPr>
      </w:pPr>
      <w:r w:rsidRPr="00E51ABE">
        <w:rPr>
          <w:rFonts w:ascii="Times New Roman" w:hAnsi="Times New Roman"/>
          <w:color w:val="auto"/>
          <w:szCs w:val="24"/>
          <w:lang w:val="ru-RU"/>
        </w:rPr>
        <w:t>3</w:t>
      </w:r>
      <w:r w:rsidRPr="00E51ABE">
        <w:rPr>
          <w:rFonts w:ascii="Times New Roman" w:hAnsi="Times New Roman"/>
          <w:color w:val="auto"/>
          <w:szCs w:val="24"/>
        </w:rPr>
        <w:t>D</w:t>
      </w:r>
      <w:r w:rsidRPr="00E51ABE">
        <w:rPr>
          <w:rFonts w:ascii="Times New Roman" w:hAnsi="Times New Roman"/>
          <w:color w:val="auto"/>
          <w:szCs w:val="24"/>
          <w:lang w:val="ru-RU"/>
        </w:rPr>
        <w:t xml:space="preserve"> ИЗОБРАЖЕНИЕ (РЕНДЕР)</w:t>
      </w:r>
    </w:p>
    <w:p w14:paraId="18211163" w14:textId="77777777" w:rsidR="001C7D04" w:rsidRPr="00E51ABE" w:rsidRDefault="001C7D04" w:rsidP="001C7D04">
      <w:pPr>
        <w:pStyle w:val="Body"/>
        <w:tabs>
          <w:tab w:val="left" w:pos="284"/>
        </w:tabs>
        <w:jc w:val="both"/>
        <w:rPr>
          <w:rFonts w:ascii="Times New Roman" w:hAnsi="Times New Roman"/>
          <w:color w:val="auto"/>
          <w:szCs w:val="24"/>
          <w:lang w:val="ru-RU"/>
        </w:rPr>
      </w:pPr>
      <w:r w:rsidRPr="00E51ABE">
        <w:rPr>
          <w:rFonts w:ascii="Times New Roman" w:hAnsi="Times New Roman"/>
          <w:color w:val="auto"/>
          <w:szCs w:val="24"/>
          <w:lang w:val="ru-RU"/>
        </w:rPr>
        <w:tab/>
        <w:t>К каждому готовому 3</w:t>
      </w:r>
      <w:r w:rsidRPr="00E51ABE">
        <w:rPr>
          <w:rFonts w:ascii="Times New Roman" w:hAnsi="Times New Roman"/>
          <w:color w:val="auto"/>
          <w:szCs w:val="24"/>
        </w:rPr>
        <w:t>D</w:t>
      </w:r>
      <w:r w:rsidRPr="00E51ABE">
        <w:rPr>
          <w:rFonts w:ascii="Times New Roman" w:hAnsi="Times New Roman"/>
          <w:color w:val="auto"/>
          <w:szCs w:val="24"/>
          <w:lang w:val="ru-RU"/>
        </w:rPr>
        <w:t xml:space="preserve"> файлу должны быть приложены изображения со стандартными ракурсами*. </w:t>
      </w:r>
    </w:p>
    <w:p w14:paraId="47A4B1F2" w14:textId="77777777" w:rsidR="001C7D04" w:rsidRPr="00E51ABE" w:rsidRDefault="001C7D04" w:rsidP="001C7D04">
      <w:pPr>
        <w:pStyle w:val="Body"/>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jc w:val="both"/>
        <w:rPr>
          <w:rFonts w:ascii="Times New Roman" w:hAnsi="Times New Roman"/>
          <w:color w:val="auto"/>
          <w:szCs w:val="24"/>
          <w:lang w:val="ru-RU"/>
        </w:rPr>
      </w:pPr>
      <w:r w:rsidRPr="00E51ABE">
        <w:rPr>
          <w:rFonts w:ascii="Times New Roman" w:hAnsi="Times New Roman"/>
          <w:color w:val="auto"/>
          <w:szCs w:val="24"/>
          <w:lang w:val="ru-RU"/>
        </w:rPr>
        <w:t xml:space="preserve">Для цилиндрических форм нужен стандартный ракурс </w:t>
      </w:r>
      <w:r w:rsidRPr="00E51ABE">
        <w:rPr>
          <w:rFonts w:ascii="Times New Roman" w:hAnsi="Times New Roman"/>
          <w:color w:val="auto"/>
          <w:szCs w:val="24"/>
        </w:rPr>
        <w:t>TopFront</w:t>
      </w:r>
      <w:r w:rsidRPr="00E51ABE">
        <w:rPr>
          <w:rFonts w:ascii="Times New Roman" w:hAnsi="Times New Roman"/>
          <w:color w:val="auto"/>
          <w:szCs w:val="24"/>
          <w:lang w:val="ru-RU"/>
        </w:rPr>
        <w:t xml:space="preserve">, для остальных типов форм - два стандартных ракурса </w:t>
      </w:r>
      <w:r w:rsidRPr="00E51ABE">
        <w:rPr>
          <w:rFonts w:ascii="Times New Roman" w:hAnsi="Times New Roman"/>
          <w:color w:val="auto"/>
          <w:szCs w:val="24"/>
        </w:rPr>
        <w:t>TopRight</w:t>
      </w:r>
      <w:r w:rsidRPr="00E51ABE">
        <w:rPr>
          <w:rFonts w:ascii="Times New Roman" w:hAnsi="Times New Roman"/>
          <w:color w:val="auto"/>
          <w:szCs w:val="24"/>
          <w:lang w:val="ru-RU"/>
        </w:rPr>
        <w:t xml:space="preserve"> и </w:t>
      </w:r>
      <w:r w:rsidRPr="00E51ABE">
        <w:rPr>
          <w:rFonts w:ascii="Times New Roman" w:hAnsi="Times New Roman"/>
          <w:color w:val="auto"/>
          <w:szCs w:val="24"/>
        </w:rPr>
        <w:t>TopLeft</w:t>
      </w:r>
      <w:r w:rsidRPr="00E51ABE">
        <w:rPr>
          <w:rFonts w:ascii="Times New Roman" w:hAnsi="Times New Roman"/>
          <w:color w:val="auto"/>
          <w:szCs w:val="24"/>
          <w:lang w:val="ru-RU"/>
        </w:rPr>
        <w:t>.</w:t>
      </w:r>
    </w:p>
    <w:p w14:paraId="144B667C" w14:textId="77777777" w:rsidR="001C7D04" w:rsidRPr="00E51ABE" w:rsidRDefault="001C7D04" w:rsidP="001C7D04">
      <w:pPr>
        <w:pStyle w:val="Body"/>
        <w:tabs>
          <w:tab w:val="left" w:pos="284"/>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jc w:val="both"/>
        <w:rPr>
          <w:rFonts w:ascii="Times New Roman" w:hAnsi="Times New Roman"/>
          <w:color w:val="auto"/>
          <w:szCs w:val="24"/>
          <w:lang w:val="ru-RU"/>
        </w:rPr>
      </w:pPr>
      <w:r w:rsidRPr="00E51ABE">
        <w:rPr>
          <w:rFonts w:ascii="Times New Roman" w:hAnsi="Times New Roman"/>
          <w:color w:val="auto"/>
          <w:szCs w:val="24"/>
          <w:lang w:val="ru-RU"/>
        </w:rPr>
        <w:tab/>
        <w:t xml:space="preserve">Модели должны иметь следующие элементы: свет основной (выделяет лицевую часть упаковки с этикеткой); свет боковой/контровой (опционально), тени собственные; рефлексы; тени падающие. При рендеринге модель целиком должна находиться в фокусе, не иметь сильных или неправдоподобных искажений*. Основная задача - показать продукт с хорошо различимым брэндингом и всеми отличительными элементами (исходя из этого надо выбирать максимально выгодный ракурс). Для линейки </w:t>
      </w:r>
      <w:r w:rsidRPr="00E51ABE">
        <w:rPr>
          <w:rFonts w:ascii="Times New Roman" w:hAnsi="Times New Roman"/>
          <w:color w:val="auto"/>
          <w:szCs w:val="24"/>
        </w:rPr>
        <w:t>Low</w:t>
      </w:r>
      <w:r w:rsidRPr="00E51ABE">
        <w:rPr>
          <w:rFonts w:ascii="Times New Roman" w:hAnsi="Times New Roman"/>
          <w:color w:val="auto"/>
          <w:szCs w:val="24"/>
          <w:lang w:val="ru-RU"/>
        </w:rPr>
        <w:t xml:space="preserve"> </w:t>
      </w:r>
      <w:r w:rsidRPr="00E51ABE">
        <w:rPr>
          <w:rFonts w:ascii="Times New Roman" w:hAnsi="Times New Roman"/>
          <w:color w:val="auto"/>
          <w:szCs w:val="24"/>
        </w:rPr>
        <w:t>Res</w:t>
      </w:r>
      <w:r w:rsidRPr="00E51ABE">
        <w:rPr>
          <w:rFonts w:ascii="Times New Roman" w:hAnsi="Times New Roman"/>
          <w:color w:val="auto"/>
          <w:szCs w:val="24"/>
          <w:lang w:val="ru-RU"/>
        </w:rPr>
        <w:t xml:space="preserve"> необходимо учитывать, что все изображения продукта могут использоваться выстроенными в одну линейку, соответственно ракурсы должны выглядеть максимально естественно. Качество полученного изображения должно максимально приближаться к фотографическому.</w:t>
      </w:r>
    </w:p>
    <w:p w14:paraId="2BA76729" w14:textId="77777777" w:rsidR="001C7D04" w:rsidRPr="00E51ABE" w:rsidRDefault="001C7D04" w:rsidP="001C7D04">
      <w:pPr>
        <w:pStyle w:val="Body"/>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rPr>
          <w:rFonts w:ascii="Times New Roman" w:hAnsi="Times New Roman"/>
          <w:color w:val="auto"/>
          <w:szCs w:val="24"/>
          <w:lang w:val="ru-RU"/>
        </w:rPr>
      </w:pPr>
    </w:p>
    <w:p w14:paraId="502D47A4" w14:textId="77777777" w:rsidR="001C7D04" w:rsidRPr="00E51ABE" w:rsidRDefault="001C7D04" w:rsidP="001C7D04">
      <w:pPr>
        <w:pStyle w:val="Body"/>
        <w:tabs>
          <w:tab w:val="left" w:pos="284"/>
        </w:tabs>
        <w:rPr>
          <w:rFonts w:ascii="Times New Roman" w:hAnsi="Times New Roman"/>
          <w:color w:val="auto"/>
          <w:szCs w:val="24"/>
          <w:lang w:val="ru-RU"/>
        </w:rPr>
      </w:pPr>
      <w:r w:rsidRPr="00E51ABE">
        <w:rPr>
          <w:rFonts w:ascii="Times New Roman" w:hAnsi="Times New Roman"/>
          <w:color w:val="auto"/>
          <w:szCs w:val="24"/>
          <w:lang w:val="ru-RU"/>
        </w:rPr>
        <w:tab/>
        <w:t>Каждый ракурс* должен быть сохранен с соблюдением следующих условий**:</w:t>
      </w:r>
    </w:p>
    <w:p w14:paraId="74223DCF" w14:textId="77777777" w:rsidR="001C7D04" w:rsidRPr="00E51ABE" w:rsidRDefault="001C7D04" w:rsidP="001C7D04">
      <w:pPr>
        <w:numPr>
          <w:ilvl w:val="0"/>
          <w:numId w:val="33"/>
        </w:numPr>
        <w:tabs>
          <w:tab w:val="left" w:pos="142"/>
          <w:tab w:val="left" w:pos="284"/>
        </w:tabs>
        <w:autoSpaceDE w:val="0"/>
        <w:autoSpaceDN w:val="0"/>
        <w:adjustRightInd w:val="0"/>
        <w:spacing w:after="0" w:line="240" w:lineRule="auto"/>
        <w:ind w:left="567" w:hanging="283"/>
        <w:rPr>
          <w:color w:val="auto"/>
          <w:sz w:val="24"/>
          <w:szCs w:val="24"/>
        </w:rPr>
      </w:pPr>
      <w:r w:rsidRPr="00E51ABE">
        <w:rPr>
          <w:color w:val="auto"/>
          <w:sz w:val="24"/>
          <w:szCs w:val="24"/>
        </w:rPr>
        <w:t>High Resolution – для использования в полиграфии. tiff/psd; CMYK; 300dpi; на прозрачном фоне/ альфа-канал; падающие тени в отдельном слое. Минимальный размер объекта по большему из измерений не менее 3000px.</w:t>
      </w:r>
    </w:p>
    <w:p w14:paraId="60AA293B" w14:textId="77777777" w:rsidR="001C7D04" w:rsidRPr="00E51ABE" w:rsidRDefault="001C7D04" w:rsidP="001C7D04">
      <w:pPr>
        <w:numPr>
          <w:ilvl w:val="0"/>
          <w:numId w:val="33"/>
        </w:numPr>
        <w:tabs>
          <w:tab w:val="left" w:pos="142"/>
          <w:tab w:val="left" w:pos="284"/>
        </w:tabs>
        <w:autoSpaceDE w:val="0"/>
        <w:autoSpaceDN w:val="0"/>
        <w:adjustRightInd w:val="0"/>
        <w:spacing w:after="0" w:line="240" w:lineRule="auto"/>
        <w:ind w:left="567" w:hanging="283"/>
        <w:rPr>
          <w:color w:val="auto"/>
          <w:sz w:val="24"/>
          <w:szCs w:val="24"/>
        </w:rPr>
      </w:pPr>
      <w:r w:rsidRPr="00E51ABE">
        <w:rPr>
          <w:color w:val="auto"/>
          <w:sz w:val="24"/>
          <w:szCs w:val="24"/>
        </w:rPr>
        <w:t>Low Resolution – для презентаций и предпросмотра. png; RGB; 72dpi; на прозрачном фоне, без падающих теней. Размер объекта по большему из измерений от 500 до 600px.</w:t>
      </w:r>
    </w:p>
    <w:p w14:paraId="6993F579" w14:textId="77777777" w:rsidR="001C7D04" w:rsidRPr="00E51ABE" w:rsidRDefault="001C7D04" w:rsidP="001C7D04">
      <w:pPr>
        <w:pStyle w:val="Body"/>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rPr>
          <w:rFonts w:ascii="Times New Roman" w:hAnsi="Times New Roman"/>
          <w:color w:val="auto"/>
          <w:szCs w:val="24"/>
          <w:lang w:val="ru-RU"/>
        </w:rPr>
      </w:pPr>
    </w:p>
    <w:tbl>
      <w:tblPr>
        <w:tblStyle w:val="11"/>
        <w:tblW w:w="9498" w:type="dxa"/>
        <w:jc w:val="center"/>
        <w:tblInd w:w="0" w:type="dxa"/>
        <w:tblCellMar>
          <w:top w:w="3" w:type="dxa"/>
        </w:tblCellMar>
        <w:tblLook w:val="04A0" w:firstRow="1" w:lastRow="0" w:firstColumn="1" w:lastColumn="0" w:noHBand="0" w:noVBand="1"/>
      </w:tblPr>
      <w:tblGrid>
        <w:gridCol w:w="4820"/>
        <w:gridCol w:w="4678"/>
      </w:tblGrid>
      <w:tr w:rsidR="00E5190C" w:rsidRPr="004C195F" w14:paraId="1E9B5404" w14:textId="77777777" w:rsidTr="00721782">
        <w:trPr>
          <w:trHeight w:val="1389"/>
          <w:jc w:val="center"/>
        </w:trPr>
        <w:tc>
          <w:tcPr>
            <w:tcW w:w="4820" w:type="dxa"/>
            <w:tcBorders>
              <w:top w:val="nil"/>
              <w:left w:val="nil"/>
              <w:bottom w:val="nil"/>
              <w:right w:val="nil"/>
            </w:tcBorders>
          </w:tcPr>
          <w:p w14:paraId="15C50C27" w14:textId="7478C45D" w:rsidR="00E5190C" w:rsidRPr="004C195F" w:rsidRDefault="001C7D04" w:rsidP="002A52D6">
            <w:pPr>
              <w:spacing w:line="300" w:lineRule="auto"/>
              <w:ind w:left="567" w:firstLine="0"/>
              <w:rPr>
                <w:sz w:val="26"/>
                <w:szCs w:val="26"/>
              </w:rPr>
            </w:pPr>
            <w:r w:rsidRPr="00E51ABE">
              <w:rPr>
                <w:color w:val="FF0000"/>
                <w:sz w:val="24"/>
                <w:szCs w:val="24"/>
              </w:rPr>
              <w:tab/>
            </w:r>
          </w:p>
          <w:p w14:paraId="436FE4B9" w14:textId="77777777" w:rsidR="00E5190C" w:rsidRPr="004C195F" w:rsidRDefault="025DEBBF" w:rsidP="025DEBBF">
            <w:pPr>
              <w:spacing w:line="300" w:lineRule="auto"/>
              <w:ind w:left="284" w:firstLine="0"/>
              <w:jc w:val="left"/>
              <w:rPr>
                <w:sz w:val="26"/>
                <w:szCs w:val="26"/>
              </w:rPr>
            </w:pPr>
            <w:r w:rsidRPr="025DEBBF">
              <w:rPr>
                <w:sz w:val="26"/>
                <w:szCs w:val="26"/>
              </w:rPr>
              <w:t>ЗАКАЗЧИК</w:t>
            </w:r>
          </w:p>
          <w:p w14:paraId="36A65BA8" w14:textId="77777777" w:rsidR="00E5190C" w:rsidRPr="004C195F" w:rsidRDefault="025DEBBF" w:rsidP="025DEBBF">
            <w:pPr>
              <w:spacing w:line="300" w:lineRule="auto"/>
              <w:ind w:left="284" w:firstLine="0"/>
              <w:jc w:val="left"/>
              <w:rPr>
                <w:sz w:val="26"/>
                <w:szCs w:val="26"/>
              </w:rPr>
            </w:pPr>
            <w:r w:rsidRPr="025DEBBF">
              <w:rPr>
                <w:sz w:val="26"/>
                <w:szCs w:val="26"/>
              </w:rPr>
              <w:t>АНО «Авангард»</w:t>
            </w:r>
          </w:p>
          <w:p w14:paraId="27171CB1" w14:textId="77777777" w:rsidR="00E5190C" w:rsidRPr="004C195F" w:rsidRDefault="025DEBBF" w:rsidP="025DEBBF">
            <w:pPr>
              <w:spacing w:line="300" w:lineRule="auto"/>
              <w:ind w:left="284" w:firstLine="0"/>
              <w:jc w:val="left"/>
              <w:rPr>
                <w:sz w:val="26"/>
                <w:szCs w:val="26"/>
              </w:rPr>
            </w:pPr>
            <w:r w:rsidRPr="025DEBBF">
              <w:rPr>
                <w:sz w:val="26"/>
                <w:szCs w:val="26"/>
              </w:rPr>
              <w:t xml:space="preserve"> </w:t>
            </w:r>
          </w:p>
          <w:p w14:paraId="3CB471EA" w14:textId="77777777" w:rsidR="00E5190C" w:rsidRPr="004C195F" w:rsidRDefault="025DEBBF" w:rsidP="025DEBBF">
            <w:pPr>
              <w:spacing w:line="300" w:lineRule="auto"/>
              <w:ind w:left="284" w:firstLine="0"/>
              <w:jc w:val="left"/>
              <w:rPr>
                <w:sz w:val="26"/>
                <w:szCs w:val="26"/>
              </w:rPr>
            </w:pPr>
            <w:r w:rsidRPr="025DEBBF">
              <w:rPr>
                <w:sz w:val="26"/>
                <w:szCs w:val="26"/>
              </w:rPr>
              <w:t>___________________/Борисова Д.О./</w:t>
            </w:r>
          </w:p>
          <w:p w14:paraId="71830003" w14:textId="77777777" w:rsidR="00E5190C" w:rsidRPr="004C195F" w:rsidRDefault="025DEBBF" w:rsidP="025DEBBF">
            <w:pPr>
              <w:spacing w:after="15" w:line="300" w:lineRule="auto"/>
              <w:ind w:left="284" w:firstLine="0"/>
              <w:jc w:val="left"/>
              <w:rPr>
                <w:sz w:val="26"/>
                <w:szCs w:val="26"/>
              </w:rPr>
            </w:pPr>
            <w:r w:rsidRPr="025DEBBF">
              <w:rPr>
                <w:sz w:val="26"/>
                <w:szCs w:val="26"/>
              </w:rPr>
              <w:t>Директор</w:t>
            </w:r>
          </w:p>
          <w:p w14:paraId="49A46368" w14:textId="77777777" w:rsidR="00E5190C" w:rsidRPr="004C195F" w:rsidRDefault="00E5190C" w:rsidP="002A52D6">
            <w:pPr>
              <w:spacing w:line="300" w:lineRule="auto"/>
              <w:ind w:left="567" w:right="113" w:firstLine="0"/>
              <w:rPr>
                <w:sz w:val="26"/>
                <w:szCs w:val="26"/>
              </w:rPr>
            </w:pPr>
          </w:p>
        </w:tc>
        <w:tc>
          <w:tcPr>
            <w:tcW w:w="4678" w:type="dxa"/>
            <w:tcBorders>
              <w:top w:val="nil"/>
              <w:left w:val="nil"/>
              <w:bottom w:val="nil"/>
              <w:right w:val="nil"/>
            </w:tcBorders>
          </w:tcPr>
          <w:p w14:paraId="42867169" w14:textId="77777777" w:rsidR="00E5190C" w:rsidRPr="004C195F" w:rsidRDefault="00E5190C" w:rsidP="002A52D6">
            <w:pPr>
              <w:spacing w:line="300" w:lineRule="auto"/>
              <w:ind w:left="567" w:firstLine="0"/>
              <w:rPr>
                <w:sz w:val="26"/>
                <w:szCs w:val="26"/>
              </w:rPr>
            </w:pPr>
          </w:p>
          <w:p w14:paraId="3AB9A0D0" w14:textId="77777777" w:rsidR="00E5190C" w:rsidRPr="004C195F" w:rsidRDefault="025DEBBF" w:rsidP="025DEBBF">
            <w:pPr>
              <w:spacing w:line="300" w:lineRule="auto"/>
              <w:ind w:left="340" w:firstLine="0"/>
              <w:jc w:val="left"/>
              <w:rPr>
                <w:sz w:val="26"/>
                <w:szCs w:val="26"/>
              </w:rPr>
            </w:pPr>
            <w:r w:rsidRPr="025DEBBF">
              <w:rPr>
                <w:sz w:val="26"/>
                <w:szCs w:val="26"/>
              </w:rPr>
              <w:t>ПОДРЯДЧИК</w:t>
            </w:r>
          </w:p>
          <w:p w14:paraId="7E5B12F7" w14:textId="03B195B3" w:rsidR="00E5190C" w:rsidRPr="004C195F" w:rsidRDefault="00E01EA1" w:rsidP="025DEBBF">
            <w:pPr>
              <w:spacing w:line="300" w:lineRule="auto"/>
              <w:ind w:left="340" w:firstLine="0"/>
              <w:jc w:val="left"/>
              <w:rPr>
                <w:sz w:val="26"/>
                <w:szCs w:val="26"/>
              </w:rPr>
            </w:pPr>
            <w:r>
              <w:rPr>
                <w:sz w:val="26"/>
                <w:szCs w:val="26"/>
              </w:rPr>
              <w:t>________________</w:t>
            </w:r>
          </w:p>
          <w:p w14:paraId="06F391E8" w14:textId="77777777" w:rsidR="00E5190C" w:rsidRPr="004C195F" w:rsidRDefault="00E5190C" w:rsidP="025DEBBF">
            <w:pPr>
              <w:spacing w:line="300" w:lineRule="auto"/>
              <w:ind w:left="340" w:firstLine="0"/>
              <w:jc w:val="left"/>
              <w:rPr>
                <w:sz w:val="26"/>
                <w:szCs w:val="26"/>
              </w:rPr>
            </w:pPr>
          </w:p>
          <w:p w14:paraId="493134A4" w14:textId="4EC8A315" w:rsidR="00E5190C" w:rsidRPr="004C195F" w:rsidRDefault="025DEBBF" w:rsidP="025DEBBF">
            <w:pPr>
              <w:spacing w:line="300" w:lineRule="auto"/>
              <w:ind w:left="340" w:firstLine="0"/>
              <w:jc w:val="left"/>
              <w:rPr>
                <w:sz w:val="26"/>
                <w:szCs w:val="26"/>
              </w:rPr>
            </w:pPr>
            <w:r w:rsidRPr="025DEBBF">
              <w:rPr>
                <w:sz w:val="26"/>
                <w:szCs w:val="26"/>
              </w:rPr>
              <w:t xml:space="preserve">___________________/ </w:t>
            </w:r>
            <w:r w:rsidR="00E01EA1">
              <w:rPr>
                <w:sz w:val="26"/>
                <w:szCs w:val="26"/>
              </w:rPr>
              <w:t>____________</w:t>
            </w:r>
            <w:r w:rsidRPr="025DEBBF">
              <w:rPr>
                <w:sz w:val="26"/>
                <w:szCs w:val="26"/>
              </w:rPr>
              <w:t>/</w:t>
            </w:r>
          </w:p>
          <w:p w14:paraId="7FBD5CBA" w14:textId="1DF0C7FB" w:rsidR="00E5190C" w:rsidRPr="004C195F" w:rsidRDefault="025DEBBF" w:rsidP="025DEBBF">
            <w:pPr>
              <w:spacing w:line="300" w:lineRule="auto"/>
              <w:ind w:left="340" w:firstLine="0"/>
              <w:jc w:val="left"/>
              <w:rPr>
                <w:sz w:val="26"/>
                <w:szCs w:val="26"/>
              </w:rPr>
            </w:pPr>
            <w:r w:rsidRPr="025DEBBF">
              <w:rPr>
                <w:rFonts w:eastAsia="Helvetica"/>
                <w:sz w:val="26"/>
                <w:szCs w:val="26"/>
              </w:rPr>
              <w:t>Генеральный директор</w:t>
            </w:r>
          </w:p>
        </w:tc>
      </w:tr>
    </w:tbl>
    <w:p w14:paraId="266935BA" w14:textId="5238C9A9" w:rsidR="00E94CC6" w:rsidRPr="004C195F" w:rsidRDefault="00E94CC6" w:rsidP="002A52D6">
      <w:pPr>
        <w:spacing w:after="160" w:line="259" w:lineRule="auto"/>
        <w:ind w:left="567" w:firstLine="0"/>
        <w:jc w:val="left"/>
        <w:rPr>
          <w:sz w:val="26"/>
          <w:szCs w:val="26"/>
        </w:rPr>
      </w:pPr>
      <w:r w:rsidRPr="004C195F">
        <w:rPr>
          <w:sz w:val="26"/>
          <w:szCs w:val="26"/>
        </w:rPr>
        <w:br w:type="page"/>
      </w:r>
    </w:p>
    <w:p w14:paraId="6FFBED33" w14:textId="0225392B" w:rsidR="00350957" w:rsidRDefault="025DEBBF" w:rsidP="001F515F">
      <w:pPr>
        <w:pStyle w:val="aa"/>
        <w:spacing w:line="288" w:lineRule="auto"/>
        <w:ind w:left="567"/>
        <w:jc w:val="right"/>
        <w:rPr>
          <w:rFonts w:ascii="Times New Roman" w:cs="Times New Roman"/>
          <w:sz w:val="26"/>
          <w:szCs w:val="26"/>
        </w:rPr>
      </w:pPr>
      <w:r w:rsidRPr="025DEBBF">
        <w:rPr>
          <w:rFonts w:ascii="Times New Roman" w:cs="Times New Roman"/>
          <w:sz w:val="26"/>
          <w:szCs w:val="26"/>
        </w:rPr>
        <w:lastRenderedPageBreak/>
        <w:t xml:space="preserve">Приложение № 3 к Договору № </w:t>
      </w:r>
      <w:r w:rsidR="00E01EA1">
        <w:rPr>
          <w:rFonts w:ascii="Times New Roman" w:cs="Times New Roman"/>
          <w:sz w:val="26"/>
          <w:szCs w:val="26"/>
        </w:rPr>
        <w:t>_____________</w:t>
      </w:r>
    </w:p>
    <w:p w14:paraId="2EC7B2DE" w14:textId="7BB1CD28" w:rsidR="00350957" w:rsidRPr="004C195F" w:rsidRDefault="025DEBBF" w:rsidP="002A52D6">
      <w:pPr>
        <w:pStyle w:val="aa"/>
        <w:spacing w:line="288" w:lineRule="auto"/>
        <w:ind w:left="567"/>
        <w:jc w:val="right"/>
        <w:rPr>
          <w:rFonts w:ascii="Times New Roman" w:cs="Times New Roman"/>
          <w:sz w:val="26"/>
          <w:szCs w:val="26"/>
        </w:rPr>
      </w:pPr>
      <w:r w:rsidRPr="025DEBBF">
        <w:rPr>
          <w:rFonts w:ascii="Times New Roman" w:cs="Times New Roman"/>
          <w:sz w:val="26"/>
          <w:szCs w:val="26"/>
        </w:rPr>
        <w:t>от «</w:t>
      </w:r>
      <w:r w:rsidR="00E01EA1">
        <w:rPr>
          <w:rFonts w:ascii="Times New Roman" w:cs="Times New Roman"/>
          <w:sz w:val="26"/>
          <w:szCs w:val="26"/>
        </w:rPr>
        <w:t>__</w:t>
      </w:r>
      <w:r w:rsidRPr="025DEBBF">
        <w:rPr>
          <w:rFonts w:ascii="Times New Roman" w:cs="Times New Roman"/>
          <w:sz w:val="26"/>
          <w:szCs w:val="26"/>
        </w:rPr>
        <w:t xml:space="preserve">» </w:t>
      </w:r>
      <w:r w:rsidR="00E01EA1">
        <w:rPr>
          <w:rFonts w:ascii="Times New Roman" w:cs="Times New Roman"/>
          <w:sz w:val="26"/>
          <w:szCs w:val="26"/>
        </w:rPr>
        <w:t>_________</w:t>
      </w:r>
      <w:r w:rsidRPr="025DEBBF">
        <w:rPr>
          <w:rFonts w:ascii="Times New Roman" w:cs="Times New Roman"/>
          <w:sz w:val="26"/>
          <w:szCs w:val="26"/>
        </w:rPr>
        <w:t xml:space="preserve"> 2022 г.</w:t>
      </w:r>
    </w:p>
    <w:p w14:paraId="465D79F5" w14:textId="4110D175" w:rsidR="00E94CC6" w:rsidRDefault="00E94CC6" w:rsidP="00C706AD">
      <w:pPr>
        <w:pStyle w:val="aa"/>
        <w:spacing w:line="288" w:lineRule="auto"/>
        <w:ind w:left="567"/>
        <w:jc w:val="center"/>
        <w:rPr>
          <w:rFonts w:ascii="Times New Roman" w:eastAsia="Times New Roman Bold" w:cs="Times New Roman"/>
          <w:sz w:val="26"/>
          <w:szCs w:val="26"/>
        </w:rPr>
      </w:pPr>
    </w:p>
    <w:p w14:paraId="2703A011" w14:textId="77777777" w:rsidR="001D64C4" w:rsidRPr="004C195F" w:rsidRDefault="001D64C4" w:rsidP="00C706AD">
      <w:pPr>
        <w:pStyle w:val="aa"/>
        <w:spacing w:line="288" w:lineRule="auto"/>
        <w:ind w:left="567"/>
        <w:jc w:val="center"/>
        <w:rPr>
          <w:rFonts w:ascii="Times New Roman" w:eastAsia="Times New Roman Bold" w:cs="Times New Roman"/>
          <w:sz w:val="26"/>
          <w:szCs w:val="26"/>
        </w:rPr>
      </w:pPr>
    </w:p>
    <w:p w14:paraId="5DB25EE2" w14:textId="1A56403E" w:rsidR="00E94CC6" w:rsidRPr="004C195F" w:rsidRDefault="00E94CC6" w:rsidP="00C706AD">
      <w:pPr>
        <w:spacing w:after="79" w:line="288" w:lineRule="auto"/>
        <w:ind w:left="567" w:firstLine="0"/>
        <w:jc w:val="center"/>
        <w:rPr>
          <w:rFonts w:eastAsia="Times New Roman Bold"/>
          <w:b/>
          <w:sz w:val="26"/>
          <w:szCs w:val="26"/>
        </w:rPr>
      </w:pPr>
      <w:r w:rsidRPr="004C195F">
        <w:rPr>
          <w:rFonts w:eastAsia="Times New Roman Bold"/>
          <w:b/>
          <w:sz w:val="26"/>
          <w:szCs w:val="26"/>
        </w:rPr>
        <w:t>Форма Акта сдачи-приемки выполненных работ</w:t>
      </w:r>
      <w:r w:rsidR="00C42006">
        <w:rPr>
          <w:rFonts w:eastAsia="Times New Roman Bold"/>
          <w:b/>
          <w:sz w:val="26"/>
          <w:szCs w:val="26"/>
        </w:rPr>
        <w:t xml:space="preserve">, </w:t>
      </w:r>
      <w:r w:rsidR="00C42006" w:rsidRPr="004C195F">
        <w:rPr>
          <w:sz w:val="26"/>
          <w:szCs w:val="26"/>
        </w:rPr>
        <w:t>предоставленных материалов и переданных прав на объекты интеллектуальной собственности</w:t>
      </w:r>
    </w:p>
    <w:p w14:paraId="1EEEF89E" w14:textId="6A13E072" w:rsidR="00E94CC6" w:rsidRPr="004C195F" w:rsidRDefault="00E94CC6" w:rsidP="002A52D6">
      <w:pPr>
        <w:spacing w:after="0"/>
        <w:ind w:left="567" w:firstLine="0"/>
        <w:jc w:val="center"/>
        <w:rPr>
          <w:sz w:val="26"/>
          <w:szCs w:val="26"/>
        </w:rPr>
      </w:pPr>
      <w:r w:rsidRPr="004C195F">
        <w:rPr>
          <w:color w:val="00000A"/>
          <w:kern w:val="3"/>
          <w:sz w:val="26"/>
          <w:szCs w:val="26"/>
        </w:rPr>
        <w:t>Акт сдачи-приемки выполненных работ</w:t>
      </w:r>
      <w:r w:rsidR="00C42006">
        <w:rPr>
          <w:color w:val="00000A"/>
          <w:kern w:val="3"/>
          <w:sz w:val="26"/>
          <w:szCs w:val="26"/>
        </w:rPr>
        <w:t xml:space="preserve">, </w:t>
      </w:r>
      <w:r w:rsidR="00C42006" w:rsidRPr="004C195F">
        <w:rPr>
          <w:sz w:val="26"/>
          <w:szCs w:val="26"/>
        </w:rPr>
        <w:t>предоставленных материалов и переданных прав на объекты интеллектуальной собственности</w:t>
      </w:r>
      <w:r w:rsidRPr="004C195F">
        <w:rPr>
          <w:color w:val="00000A"/>
          <w:kern w:val="3"/>
          <w:sz w:val="26"/>
          <w:szCs w:val="26"/>
        </w:rPr>
        <w:t xml:space="preserve"> по Договору </w:t>
      </w:r>
      <w:r w:rsidR="00B02D3B" w:rsidRPr="004C195F">
        <w:rPr>
          <w:color w:val="00000A"/>
          <w:kern w:val="3"/>
          <w:sz w:val="26"/>
          <w:szCs w:val="26"/>
        </w:rPr>
        <w:t xml:space="preserve">№ </w:t>
      </w:r>
      <w:r w:rsidR="00E91F8E" w:rsidRPr="004C195F">
        <w:rPr>
          <w:sz w:val="26"/>
          <w:szCs w:val="26"/>
        </w:rPr>
        <w:t>_________________</w:t>
      </w:r>
    </w:p>
    <w:p w14:paraId="50C48A2F" w14:textId="77777777" w:rsidR="00B02D3B" w:rsidRPr="004C195F" w:rsidRDefault="00B02D3B" w:rsidP="002A52D6">
      <w:pPr>
        <w:spacing w:after="0"/>
        <w:ind w:left="567" w:firstLine="0"/>
        <w:jc w:val="center"/>
        <w:rPr>
          <w:color w:val="00000A"/>
          <w:kern w:val="3"/>
          <w:sz w:val="26"/>
          <w:szCs w:val="26"/>
        </w:rPr>
      </w:pPr>
      <w:r w:rsidRPr="004C195F">
        <w:rPr>
          <w:color w:val="00000A"/>
          <w:kern w:val="3"/>
          <w:sz w:val="26"/>
          <w:szCs w:val="26"/>
        </w:rPr>
        <w:t xml:space="preserve">№ ____ за __________ </w:t>
      </w:r>
    </w:p>
    <w:p w14:paraId="1EF5FD2D" w14:textId="5120803F" w:rsidR="00E94CC6" w:rsidRDefault="00E94CC6" w:rsidP="002A52D6">
      <w:pPr>
        <w:spacing w:after="0"/>
        <w:ind w:left="567" w:firstLine="0"/>
        <w:rPr>
          <w:color w:val="00000A"/>
          <w:kern w:val="3"/>
          <w:sz w:val="26"/>
          <w:szCs w:val="26"/>
        </w:rPr>
      </w:pPr>
    </w:p>
    <w:p w14:paraId="66E4C315" w14:textId="77777777" w:rsidR="001D64C4" w:rsidRPr="004C195F" w:rsidRDefault="001D64C4" w:rsidP="002A52D6">
      <w:pPr>
        <w:spacing w:after="0"/>
        <w:ind w:left="567" w:firstLine="0"/>
        <w:rPr>
          <w:color w:val="00000A"/>
          <w:kern w:val="3"/>
          <w:sz w:val="26"/>
          <w:szCs w:val="26"/>
        </w:rPr>
      </w:pPr>
    </w:p>
    <w:p w14:paraId="5DFE617E" w14:textId="174EF3C0" w:rsidR="00E94CC6" w:rsidRPr="004C195F" w:rsidRDefault="00E94CC6" w:rsidP="002A52D6">
      <w:pPr>
        <w:spacing w:after="0"/>
        <w:ind w:left="567" w:firstLine="0"/>
        <w:rPr>
          <w:color w:val="00000A"/>
          <w:kern w:val="3"/>
          <w:sz w:val="26"/>
          <w:szCs w:val="26"/>
        </w:rPr>
      </w:pPr>
      <w:r w:rsidRPr="004C195F">
        <w:rPr>
          <w:color w:val="00000A"/>
          <w:kern w:val="3"/>
          <w:sz w:val="26"/>
          <w:szCs w:val="26"/>
        </w:rPr>
        <w:t>Московская область</w:t>
      </w:r>
      <w:r w:rsidRPr="004C195F">
        <w:rPr>
          <w:color w:val="00000A"/>
          <w:kern w:val="3"/>
          <w:sz w:val="26"/>
          <w:szCs w:val="26"/>
        </w:rPr>
        <w:tab/>
      </w:r>
      <w:r w:rsidRPr="004C195F">
        <w:rPr>
          <w:color w:val="00000A"/>
          <w:kern w:val="3"/>
          <w:sz w:val="26"/>
          <w:szCs w:val="26"/>
        </w:rPr>
        <w:tab/>
      </w:r>
      <w:r w:rsidRPr="004C195F">
        <w:rPr>
          <w:color w:val="00000A"/>
          <w:kern w:val="3"/>
          <w:sz w:val="26"/>
          <w:szCs w:val="26"/>
        </w:rPr>
        <w:tab/>
      </w:r>
      <w:r w:rsidRPr="004C195F">
        <w:rPr>
          <w:color w:val="00000A"/>
          <w:kern w:val="3"/>
          <w:sz w:val="26"/>
          <w:szCs w:val="26"/>
        </w:rPr>
        <w:tab/>
      </w:r>
      <w:r w:rsidRPr="004C195F">
        <w:rPr>
          <w:color w:val="00000A"/>
          <w:kern w:val="3"/>
          <w:sz w:val="26"/>
          <w:szCs w:val="26"/>
        </w:rPr>
        <w:tab/>
      </w:r>
      <w:r w:rsidRPr="004C195F">
        <w:rPr>
          <w:color w:val="00000A"/>
          <w:kern w:val="3"/>
          <w:sz w:val="26"/>
          <w:szCs w:val="26"/>
        </w:rPr>
        <w:tab/>
      </w:r>
      <w:r w:rsidRPr="004C195F">
        <w:rPr>
          <w:color w:val="00000A"/>
          <w:kern w:val="3"/>
          <w:sz w:val="26"/>
          <w:szCs w:val="26"/>
        </w:rPr>
        <w:tab/>
        <w:t xml:space="preserve">  </w:t>
      </w:r>
      <w:r w:rsidR="004C195F">
        <w:rPr>
          <w:color w:val="00000A"/>
          <w:kern w:val="3"/>
          <w:sz w:val="26"/>
          <w:szCs w:val="26"/>
        </w:rPr>
        <w:t xml:space="preserve">    </w:t>
      </w:r>
      <w:r w:rsidRPr="004C195F">
        <w:rPr>
          <w:color w:val="00000A"/>
          <w:kern w:val="3"/>
          <w:sz w:val="26"/>
          <w:szCs w:val="26"/>
        </w:rPr>
        <w:t xml:space="preserve"> </w:t>
      </w:r>
      <w:r w:rsidR="00B74397" w:rsidRPr="004C195F">
        <w:rPr>
          <w:color w:val="00000A"/>
          <w:kern w:val="3"/>
          <w:sz w:val="26"/>
          <w:szCs w:val="26"/>
        </w:rPr>
        <w:t xml:space="preserve">« </w:t>
      </w:r>
      <w:r w:rsidR="00C706AD">
        <w:rPr>
          <w:color w:val="00000A"/>
          <w:kern w:val="3"/>
          <w:sz w:val="26"/>
          <w:szCs w:val="26"/>
        </w:rPr>
        <w:t>__</w:t>
      </w:r>
      <w:r w:rsidR="00C706AD" w:rsidRPr="004C195F">
        <w:rPr>
          <w:color w:val="00000A"/>
          <w:kern w:val="3"/>
          <w:sz w:val="26"/>
          <w:szCs w:val="26"/>
        </w:rPr>
        <w:t xml:space="preserve"> </w:t>
      </w:r>
      <w:r w:rsidRPr="004C195F">
        <w:rPr>
          <w:color w:val="00000A"/>
          <w:kern w:val="3"/>
          <w:sz w:val="26"/>
          <w:szCs w:val="26"/>
        </w:rPr>
        <w:t>»</w:t>
      </w:r>
      <w:r w:rsidR="00B74397">
        <w:rPr>
          <w:color w:val="00000A"/>
          <w:kern w:val="3"/>
          <w:sz w:val="26"/>
          <w:szCs w:val="26"/>
        </w:rPr>
        <w:t xml:space="preserve"> </w:t>
      </w:r>
      <w:r w:rsidR="00C706AD">
        <w:rPr>
          <w:color w:val="00000A"/>
          <w:kern w:val="3"/>
          <w:sz w:val="26"/>
          <w:szCs w:val="26"/>
        </w:rPr>
        <w:t xml:space="preserve">________ </w:t>
      </w:r>
      <w:r w:rsidR="00B74397">
        <w:rPr>
          <w:color w:val="00000A"/>
          <w:kern w:val="3"/>
          <w:sz w:val="26"/>
          <w:szCs w:val="26"/>
        </w:rPr>
        <w:t>202</w:t>
      </w:r>
      <w:r w:rsidR="00C706AD">
        <w:rPr>
          <w:color w:val="00000A"/>
          <w:kern w:val="3"/>
          <w:sz w:val="26"/>
          <w:szCs w:val="26"/>
        </w:rPr>
        <w:t>_</w:t>
      </w:r>
      <w:r w:rsidR="00B74397">
        <w:rPr>
          <w:color w:val="00000A"/>
          <w:kern w:val="3"/>
          <w:sz w:val="26"/>
          <w:szCs w:val="26"/>
        </w:rPr>
        <w:t xml:space="preserve"> г.</w:t>
      </w:r>
    </w:p>
    <w:p w14:paraId="02EEF6D1" w14:textId="711CE06E" w:rsidR="00E94CC6" w:rsidRDefault="00E94CC6" w:rsidP="002A52D6">
      <w:pPr>
        <w:spacing w:after="0"/>
        <w:ind w:left="567" w:firstLine="0"/>
        <w:jc w:val="center"/>
        <w:rPr>
          <w:color w:val="00000A"/>
          <w:kern w:val="3"/>
          <w:sz w:val="26"/>
          <w:szCs w:val="26"/>
        </w:rPr>
      </w:pPr>
    </w:p>
    <w:p w14:paraId="7BDADA10" w14:textId="77777777" w:rsidR="001D64C4" w:rsidRPr="004C195F" w:rsidRDefault="001D64C4" w:rsidP="002A52D6">
      <w:pPr>
        <w:spacing w:after="0"/>
        <w:ind w:left="567" w:firstLine="0"/>
        <w:jc w:val="center"/>
        <w:rPr>
          <w:color w:val="00000A"/>
          <w:kern w:val="3"/>
          <w:sz w:val="26"/>
          <w:szCs w:val="26"/>
        </w:rPr>
      </w:pPr>
    </w:p>
    <w:p w14:paraId="247F73D0" w14:textId="24D9DA6E" w:rsidR="00E94CC6" w:rsidRDefault="00E01EA1" w:rsidP="002A52D6">
      <w:pPr>
        <w:spacing w:after="0"/>
        <w:ind w:left="567" w:firstLine="0"/>
        <w:rPr>
          <w:color w:val="00000A"/>
          <w:kern w:val="3"/>
          <w:sz w:val="26"/>
          <w:szCs w:val="26"/>
        </w:rPr>
      </w:pPr>
      <w:r w:rsidRPr="025DEBBF">
        <w:rPr>
          <w:b/>
          <w:bCs/>
          <w:sz w:val="26"/>
          <w:szCs w:val="26"/>
        </w:rPr>
        <w:t>Автономная некоммерческая организация «Учебно-методический центр военно-патриотического воспитания молодежи «Авангард»</w:t>
      </w:r>
      <w:r>
        <w:rPr>
          <w:b/>
          <w:bCs/>
          <w:sz w:val="26"/>
          <w:szCs w:val="26"/>
        </w:rPr>
        <w:t>,</w:t>
      </w:r>
      <w:r w:rsidRPr="025DEBBF">
        <w:rPr>
          <w:sz w:val="26"/>
          <w:szCs w:val="26"/>
        </w:rPr>
        <w:t>, именуем</w:t>
      </w:r>
      <w:r>
        <w:rPr>
          <w:sz w:val="26"/>
          <w:szCs w:val="26"/>
        </w:rPr>
        <w:t>ая</w:t>
      </w:r>
      <w:r w:rsidRPr="025DEBBF">
        <w:rPr>
          <w:sz w:val="26"/>
          <w:szCs w:val="26"/>
        </w:rPr>
        <w:t xml:space="preserve"> в дальнейшем </w:t>
      </w:r>
      <w:r w:rsidRPr="025DEBBF">
        <w:rPr>
          <w:b/>
          <w:bCs/>
          <w:sz w:val="26"/>
          <w:szCs w:val="26"/>
        </w:rPr>
        <w:t>«Заказчик»</w:t>
      </w:r>
      <w:r w:rsidRPr="025DEBBF">
        <w:rPr>
          <w:sz w:val="26"/>
          <w:szCs w:val="26"/>
        </w:rPr>
        <w:t xml:space="preserve">, в лице Директора Борисовой Дарьи Олеговны, действующей на основании Устава с одной стороны, и </w:t>
      </w:r>
      <w:r>
        <w:rPr>
          <w:b/>
          <w:bCs/>
          <w:sz w:val="26"/>
          <w:szCs w:val="26"/>
        </w:rPr>
        <w:t>___________</w:t>
      </w:r>
      <w:r w:rsidRPr="025DEBBF">
        <w:rPr>
          <w:b/>
          <w:bCs/>
          <w:sz w:val="26"/>
          <w:szCs w:val="26"/>
        </w:rPr>
        <w:t xml:space="preserve"> "</w:t>
      </w:r>
      <w:r>
        <w:rPr>
          <w:b/>
          <w:bCs/>
          <w:sz w:val="26"/>
          <w:szCs w:val="26"/>
        </w:rPr>
        <w:t>_____________</w:t>
      </w:r>
      <w:r w:rsidRPr="025DEBBF">
        <w:rPr>
          <w:b/>
          <w:bCs/>
          <w:sz w:val="26"/>
          <w:szCs w:val="26"/>
        </w:rPr>
        <w:t>"</w:t>
      </w:r>
      <w:r w:rsidRPr="025DEBBF">
        <w:rPr>
          <w:sz w:val="26"/>
          <w:szCs w:val="26"/>
        </w:rPr>
        <w:t xml:space="preserve">, именуемое в дальнейшем </w:t>
      </w:r>
      <w:r w:rsidRPr="025DEBBF">
        <w:rPr>
          <w:b/>
          <w:bCs/>
          <w:sz w:val="26"/>
          <w:szCs w:val="26"/>
        </w:rPr>
        <w:t>«Подрядчик»</w:t>
      </w:r>
      <w:r w:rsidRPr="025DEBBF">
        <w:rPr>
          <w:sz w:val="26"/>
          <w:szCs w:val="26"/>
        </w:rPr>
        <w:t xml:space="preserve">, в лице </w:t>
      </w:r>
      <w:r>
        <w:rPr>
          <w:sz w:val="26"/>
          <w:szCs w:val="26"/>
        </w:rPr>
        <w:t>____________________________</w:t>
      </w:r>
      <w:r w:rsidRPr="025DEBBF">
        <w:rPr>
          <w:sz w:val="26"/>
          <w:szCs w:val="26"/>
        </w:rPr>
        <w:t xml:space="preserve">, действующего на основании Устава, с другой стороны, далее совместно именуемые «Стороны», </w:t>
      </w:r>
      <w:r w:rsidR="00E94CC6" w:rsidRPr="004C195F">
        <w:rPr>
          <w:color w:val="00000A"/>
          <w:kern w:val="3"/>
          <w:sz w:val="26"/>
          <w:szCs w:val="26"/>
        </w:rPr>
        <w:t xml:space="preserve">составили настоящий Акт (далее - «Акт») по Договору </w:t>
      </w:r>
      <w:r w:rsidR="00E91F8E" w:rsidRPr="004C195F">
        <w:rPr>
          <w:sz w:val="26"/>
          <w:szCs w:val="26"/>
        </w:rPr>
        <w:t xml:space="preserve">№ </w:t>
      </w:r>
      <w:r>
        <w:rPr>
          <w:sz w:val="26"/>
          <w:szCs w:val="26"/>
        </w:rPr>
        <w:t>______________</w:t>
      </w:r>
      <w:r w:rsidR="00FF05A6" w:rsidRPr="004C195F" w:rsidDel="00FF05A6">
        <w:rPr>
          <w:sz w:val="26"/>
          <w:szCs w:val="26"/>
        </w:rPr>
        <w:t xml:space="preserve"> </w:t>
      </w:r>
      <w:r w:rsidR="00FF05A6">
        <w:rPr>
          <w:sz w:val="26"/>
          <w:szCs w:val="26"/>
        </w:rPr>
        <w:t>от «</w:t>
      </w:r>
      <w:r>
        <w:rPr>
          <w:sz w:val="26"/>
          <w:szCs w:val="26"/>
        </w:rPr>
        <w:t>__</w:t>
      </w:r>
      <w:r w:rsidR="00FF05A6">
        <w:rPr>
          <w:sz w:val="26"/>
          <w:szCs w:val="26"/>
        </w:rPr>
        <w:t xml:space="preserve">» </w:t>
      </w:r>
      <w:r>
        <w:rPr>
          <w:sz w:val="26"/>
          <w:szCs w:val="26"/>
        </w:rPr>
        <w:t xml:space="preserve">_____________ </w:t>
      </w:r>
      <w:r w:rsidR="00FF05A6">
        <w:rPr>
          <w:sz w:val="26"/>
          <w:szCs w:val="26"/>
        </w:rPr>
        <w:t>2022 г.</w:t>
      </w:r>
      <w:r w:rsidR="00E94CC6" w:rsidRPr="004C195F">
        <w:rPr>
          <w:color w:val="00000A"/>
          <w:kern w:val="3"/>
          <w:sz w:val="26"/>
          <w:szCs w:val="26"/>
        </w:rPr>
        <w:t xml:space="preserve"> о нижеследующем:</w:t>
      </w:r>
    </w:p>
    <w:p w14:paraId="2EDBB6DC" w14:textId="77777777" w:rsidR="001D64C4" w:rsidRPr="004C195F" w:rsidRDefault="001D64C4" w:rsidP="002A52D6">
      <w:pPr>
        <w:spacing w:after="0"/>
        <w:ind w:left="567" w:firstLine="0"/>
        <w:rPr>
          <w:color w:val="00000A"/>
          <w:kern w:val="3"/>
          <w:sz w:val="26"/>
          <w:szCs w:val="26"/>
        </w:rPr>
      </w:pPr>
    </w:p>
    <w:p w14:paraId="0ED21EC0" w14:textId="77777777" w:rsidR="001D64C4" w:rsidRDefault="00E94CC6" w:rsidP="002A52D6">
      <w:pPr>
        <w:pStyle w:val="a5"/>
        <w:numPr>
          <w:ilvl w:val="0"/>
          <w:numId w:val="22"/>
        </w:numPr>
        <w:spacing w:after="0" w:line="240" w:lineRule="auto"/>
        <w:ind w:left="567" w:firstLine="0"/>
        <w:contextualSpacing w:val="0"/>
        <w:rPr>
          <w:color w:val="00000A"/>
          <w:kern w:val="3"/>
          <w:sz w:val="26"/>
          <w:szCs w:val="26"/>
        </w:rPr>
      </w:pPr>
      <w:r w:rsidRPr="004C195F">
        <w:rPr>
          <w:color w:val="00000A"/>
          <w:kern w:val="3"/>
          <w:sz w:val="26"/>
          <w:szCs w:val="26"/>
        </w:rPr>
        <w:t xml:space="preserve">Подрядчик передал, а Заказчик принял </w:t>
      </w:r>
      <w:r w:rsidR="00B02D3B" w:rsidRPr="004C195F">
        <w:rPr>
          <w:color w:val="00000A"/>
          <w:kern w:val="3"/>
          <w:sz w:val="26"/>
          <w:szCs w:val="26"/>
        </w:rPr>
        <w:t>следующие работы</w:t>
      </w:r>
      <w:r w:rsidRPr="004C195F">
        <w:rPr>
          <w:color w:val="00000A"/>
          <w:kern w:val="3"/>
          <w:sz w:val="26"/>
          <w:szCs w:val="26"/>
        </w:rPr>
        <w:t xml:space="preserve"> на материальном носителе (и по электронным каналам связи):</w:t>
      </w:r>
    </w:p>
    <w:p w14:paraId="488ABBC5" w14:textId="3E02DC81" w:rsidR="00E94CC6" w:rsidRPr="004C195F" w:rsidRDefault="00E94CC6" w:rsidP="002A52D6">
      <w:pPr>
        <w:pStyle w:val="a5"/>
        <w:spacing w:after="0" w:line="240" w:lineRule="auto"/>
        <w:ind w:left="567" w:firstLine="0"/>
        <w:contextualSpacing w:val="0"/>
        <w:rPr>
          <w:color w:val="00000A"/>
          <w:kern w:val="3"/>
          <w:sz w:val="26"/>
          <w:szCs w:val="26"/>
        </w:rPr>
      </w:pPr>
      <w:r w:rsidRPr="004C195F">
        <w:rPr>
          <w:color w:val="00000A"/>
          <w:kern w:val="3"/>
          <w:sz w:val="26"/>
          <w:szCs w:val="26"/>
        </w:rPr>
        <w:t xml:space="preserve"> </w:t>
      </w:r>
    </w:p>
    <w:tbl>
      <w:tblPr>
        <w:tblW w:w="9498" w:type="dxa"/>
        <w:tblInd w:w="559" w:type="dxa"/>
        <w:tblLayout w:type="fixed"/>
        <w:tblCellMar>
          <w:left w:w="0" w:type="dxa"/>
          <w:right w:w="0" w:type="dxa"/>
        </w:tblCellMar>
        <w:tblLook w:val="04A0" w:firstRow="1" w:lastRow="0" w:firstColumn="1" w:lastColumn="0" w:noHBand="0" w:noVBand="1"/>
      </w:tblPr>
      <w:tblGrid>
        <w:gridCol w:w="284"/>
        <w:gridCol w:w="567"/>
        <w:gridCol w:w="425"/>
        <w:gridCol w:w="851"/>
        <w:gridCol w:w="567"/>
        <w:gridCol w:w="708"/>
        <w:gridCol w:w="993"/>
        <w:gridCol w:w="992"/>
        <w:gridCol w:w="567"/>
        <w:gridCol w:w="992"/>
        <w:gridCol w:w="851"/>
        <w:gridCol w:w="992"/>
        <w:gridCol w:w="709"/>
      </w:tblGrid>
      <w:tr w:rsidR="00721782" w:rsidRPr="004C195F" w14:paraId="222450ED" w14:textId="77777777" w:rsidTr="00721782">
        <w:trPr>
          <w:trHeight w:val="315"/>
        </w:trPr>
        <w:tc>
          <w:tcPr>
            <w:tcW w:w="284"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4A86E8"/>
            <w:tcMar>
              <w:top w:w="30" w:type="dxa"/>
              <w:left w:w="45" w:type="dxa"/>
              <w:bottom w:w="30" w:type="dxa"/>
              <w:right w:w="45" w:type="dxa"/>
            </w:tcMar>
            <w:vAlign w:val="center"/>
            <w:hideMark/>
          </w:tcPr>
          <w:p w14:paraId="1B11372E" w14:textId="77777777" w:rsidR="00CF3370" w:rsidRPr="00622D57" w:rsidRDefault="025DEBBF" w:rsidP="025DEBBF">
            <w:pPr>
              <w:spacing w:line="240" w:lineRule="auto"/>
              <w:ind w:left="0" w:firstLine="0"/>
              <w:rPr>
                <w:b/>
                <w:bCs/>
                <w:sz w:val="24"/>
                <w:szCs w:val="24"/>
              </w:rPr>
            </w:pPr>
            <w:r w:rsidRPr="025DEBBF">
              <w:rPr>
                <w:b/>
                <w:bCs/>
                <w:sz w:val="24"/>
                <w:szCs w:val="24"/>
              </w:rPr>
              <w:t>№</w:t>
            </w:r>
          </w:p>
        </w:tc>
        <w:tc>
          <w:tcPr>
            <w:tcW w:w="567" w:type="dxa"/>
            <w:tcBorders>
              <w:top w:val="single" w:sz="6" w:space="0" w:color="000000" w:themeColor="text1"/>
              <w:left w:val="single" w:sz="6" w:space="0" w:color="CCCCCC"/>
              <w:bottom w:val="single" w:sz="6" w:space="0" w:color="000000" w:themeColor="text1"/>
              <w:right w:val="single" w:sz="6" w:space="0" w:color="000000" w:themeColor="text1"/>
            </w:tcBorders>
            <w:shd w:val="clear" w:color="auto" w:fill="4A86E8"/>
            <w:tcMar>
              <w:top w:w="30" w:type="dxa"/>
              <w:left w:w="45" w:type="dxa"/>
              <w:bottom w:w="30" w:type="dxa"/>
              <w:right w:w="45" w:type="dxa"/>
            </w:tcMar>
            <w:vAlign w:val="center"/>
            <w:hideMark/>
          </w:tcPr>
          <w:p w14:paraId="7E7EACF5" w14:textId="77777777" w:rsidR="00CF3370" w:rsidRPr="00622D57" w:rsidRDefault="025DEBBF" w:rsidP="00DB0733">
            <w:pPr>
              <w:ind w:left="0" w:firstLine="0"/>
              <w:rPr>
                <w:b/>
                <w:bCs/>
                <w:sz w:val="24"/>
                <w:szCs w:val="24"/>
              </w:rPr>
            </w:pPr>
            <w:r w:rsidRPr="025DEBBF">
              <w:rPr>
                <w:b/>
                <w:bCs/>
                <w:sz w:val="24"/>
                <w:szCs w:val="24"/>
              </w:rPr>
              <w:t>Позиция</w:t>
            </w:r>
          </w:p>
        </w:tc>
        <w:tc>
          <w:tcPr>
            <w:tcW w:w="425" w:type="dxa"/>
            <w:tcBorders>
              <w:top w:val="single" w:sz="6" w:space="0" w:color="000000" w:themeColor="text1"/>
              <w:left w:val="single" w:sz="6" w:space="0" w:color="CCCCCC"/>
              <w:bottom w:val="single" w:sz="6" w:space="0" w:color="000000" w:themeColor="text1"/>
              <w:right w:val="single" w:sz="6" w:space="0" w:color="000000" w:themeColor="text1"/>
            </w:tcBorders>
            <w:shd w:val="clear" w:color="auto" w:fill="4A86E8"/>
            <w:tcMar>
              <w:top w:w="30" w:type="dxa"/>
              <w:left w:w="45" w:type="dxa"/>
              <w:bottom w:w="30" w:type="dxa"/>
              <w:right w:w="45" w:type="dxa"/>
            </w:tcMar>
            <w:vAlign w:val="center"/>
            <w:hideMark/>
          </w:tcPr>
          <w:p w14:paraId="5CBE3D9F" w14:textId="77777777" w:rsidR="00CF3370" w:rsidRPr="00622D57" w:rsidRDefault="025DEBBF" w:rsidP="002A52D6">
            <w:pPr>
              <w:ind w:left="-43" w:firstLine="0"/>
              <w:jc w:val="center"/>
              <w:rPr>
                <w:b/>
                <w:bCs/>
                <w:sz w:val="24"/>
                <w:szCs w:val="24"/>
              </w:rPr>
            </w:pPr>
            <w:r w:rsidRPr="025DEBBF">
              <w:rPr>
                <w:b/>
                <w:bCs/>
                <w:sz w:val="24"/>
                <w:szCs w:val="24"/>
              </w:rPr>
              <w:t>Ссылка</w:t>
            </w:r>
          </w:p>
        </w:tc>
        <w:tc>
          <w:tcPr>
            <w:tcW w:w="851" w:type="dxa"/>
            <w:tcBorders>
              <w:top w:val="single" w:sz="6" w:space="0" w:color="000000" w:themeColor="text1"/>
              <w:left w:val="single" w:sz="6" w:space="0" w:color="CCCCCC"/>
              <w:bottom w:val="single" w:sz="6" w:space="0" w:color="000000" w:themeColor="text1"/>
              <w:right w:val="single" w:sz="6" w:space="0" w:color="000000" w:themeColor="text1"/>
            </w:tcBorders>
            <w:shd w:val="clear" w:color="auto" w:fill="4A86E8"/>
            <w:tcMar>
              <w:top w:w="30" w:type="dxa"/>
              <w:left w:w="45" w:type="dxa"/>
              <w:bottom w:w="30" w:type="dxa"/>
              <w:right w:w="45" w:type="dxa"/>
            </w:tcMar>
            <w:vAlign w:val="center"/>
            <w:hideMark/>
          </w:tcPr>
          <w:p w14:paraId="094ED81A" w14:textId="1945F373" w:rsidR="00CF3370" w:rsidRPr="00622D57" w:rsidRDefault="025DEBBF" w:rsidP="002A52D6">
            <w:pPr>
              <w:ind w:left="0" w:firstLine="0"/>
              <w:jc w:val="center"/>
              <w:rPr>
                <w:b/>
                <w:bCs/>
                <w:sz w:val="24"/>
                <w:szCs w:val="24"/>
              </w:rPr>
            </w:pPr>
            <w:r w:rsidRPr="025DEBBF">
              <w:rPr>
                <w:b/>
                <w:bCs/>
                <w:sz w:val="24"/>
                <w:szCs w:val="24"/>
              </w:rPr>
              <w:t>Наименование работы</w:t>
            </w:r>
          </w:p>
        </w:tc>
        <w:tc>
          <w:tcPr>
            <w:tcW w:w="567" w:type="dxa"/>
            <w:tcBorders>
              <w:top w:val="single" w:sz="6" w:space="0" w:color="000000" w:themeColor="text1"/>
              <w:left w:val="single" w:sz="6" w:space="0" w:color="CCCCCC"/>
              <w:bottom w:val="single" w:sz="6" w:space="0" w:color="000000" w:themeColor="text1"/>
              <w:right w:val="single" w:sz="6" w:space="0" w:color="000000" w:themeColor="text1"/>
            </w:tcBorders>
            <w:shd w:val="clear" w:color="auto" w:fill="4A86E8"/>
            <w:tcMar>
              <w:top w:w="30" w:type="dxa"/>
              <w:left w:w="45" w:type="dxa"/>
              <w:bottom w:w="30" w:type="dxa"/>
              <w:right w:w="45" w:type="dxa"/>
            </w:tcMar>
            <w:vAlign w:val="center"/>
            <w:hideMark/>
          </w:tcPr>
          <w:p w14:paraId="30C52108" w14:textId="77777777" w:rsidR="00CF3370" w:rsidRPr="00622D57" w:rsidRDefault="025DEBBF" w:rsidP="00DB0733">
            <w:pPr>
              <w:ind w:left="0" w:firstLine="0"/>
              <w:jc w:val="center"/>
              <w:rPr>
                <w:b/>
                <w:bCs/>
                <w:sz w:val="24"/>
                <w:szCs w:val="24"/>
              </w:rPr>
            </w:pPr>
            <w:r w:rsidRPr="025DEBBF">
              <w:rPr>
                <w:b/>
                <w:bCs/>
                <w:sz w:val="24"/>
                <w:szCs w:val="24"/>
              </w:rPr>
              <w:t>Ед. изм.</w:t>
            </w:r>
          </w:p>
        </w:tc>
        <w:tc>
          <w:tcPr>
            <w:tcW w:w="708" w:type="dxa"/>
            <w:tcBorders>
              <w:top w:val="single" w:sz="6" w:space="0" w:color="000000" w:themeColor="text1"/>
              <w:left w:val="single" w:sz="6" w:space="0" w:color="CCCCCC"/>
              <w:bottom w:val="single" w:sz="6" w:space="0" w:color="000000" w:themeColor="text1"/>
              <w:right w:val="single" w:sz="6" w:space="0" w:color="000000" w:themeColor="text1"/>
            </w:tcBorders>
            <w:shd w:val="clear" w:color="auto" w:fill="4A86E8"/>
            <w:tcMar>
              <w:top w:w="30" w:type="dxa"/>
              <w:left w:w="45" w:type="dxa"/>
              <w:bottom w:w="30" w:type="dxa"/>
              <w:right w:w="45" w:type="dxa"/>
            </w:tcMar>
            <w:vAlign w:val="center"/>
            <w:hideMark/>
          </w:tcPr>
          <w:p w14:paraId="1591039B" w14:textId="77777777" w:rsidR="00CF3370" w:rsidRPr="00622D57" w:rsidRDefault="025DEBBF" w:rsidP="002A52D6">
            <w:pPr>
              <w:ind w:left="0" w:firstLine="0"/>
              <w:jc w:val="center"/>
              <w:rPr>
                <w:b/>
                <w:bCs/>
                <w:sz w:val="24"/>
                <w:szCs w:val="24"/>
              </w:rPr>
            </w:pPr>
            <w:r w:rsidRPr="025DEBBF">
              <w:rPr>
                <w:b/>
                <w:bCs/>
                <w:sz w:val="24"/>
                <w:szCs w:val="24"/>
              </w:rPr>
              <w:t>Количество</w:t>
            </w:r>
          </w:p>
        </w:tc>
        <w:tc>
          <w:tcPr>
            <w:tcW w:w="993" w:type="dxa"/>
            <w:tcBorders>
              <w:top w:val="single" w:sz="6" w:space="0" w:color="000000" w:themeColor="text1"/>
              <w:left w:val="single" w:sz="6" w:space="0" w:color="CCCCCC"/>
              <w:bottom w:val="single" w:sz="6" w:space="0" w:color="000000" w:themeColor="text1"/>
              <w:right w:val="single" w:sz="6" w:space="0" w:color="000000" w:themeColor="text1"/>
            </w:tcBorders>
            <w:shd w:val="clear" w:color="auto" w:fill="4A86E8"/>
            <w:tcMar>
              <w:top w:w="30" w:type="dxa"/>
              <w:left w:w="45" w:type="dxa"/>
              <w:bottom w:w="30" w:type="dxa"/>
              <w:right w:w="45" w:type="dxa"/>
            </w:tcMar>
            <w:vAlign w:val="center"/>
            <w:hideMark/>
          </w:tcPr>
          <w:p w14:paraId="774400A9" w14:textId="77777777" w:rsidR="00CF3370" w:rsidRPr="00622D57" w:rsidRDefault="025DEBBF" w:rsidP="002A52D6">
            <w:pPr>
              <w:ind w:left="-38" w:firstLine="0"/>
              <w:jc w:val="center"/>
              <w:rPr>
                <w:b/>
                <w:bCs/>
                <w:sz w:val="24"/>
                <w:szCs w:val="24"/>
              </w:rPr>
            </w:pPr>
            <w:r w:rsidRPr="025DEBBF">
              <w:rPr>
                <w:b/>
                <w:bCs/>
                <w:sz w:val="24"/>
                <w:szCs w:val="24"/>
              </w:rPr>
              <w:t>Цена за ед. в руб. без НДС</w:t>
            </w:r>
          </w:p>
        </w:tc>
        <w:tc>
          <w:tcPr>
            <w:tcW w:w="992" w:type="dxa"/>
            <w:tcBorders>
              <w:top w:val="single" w:sz="6" w:space="0" w:color="000000" w:themeColor="text1"/>
              <w:left w:val="single" w:sz="6" w:space="0" w:color="CCCCCC"/>
              <w:bottom w:val="single" w:sz="6" w:space="0" w:color="000000" w:themeColor="text1"/>
              <w:right w:val="single" w:sz="6" w:space="0" w:color="000000" w:themeColor="text1"/>
            </w:tcBorders>
            <w:shd w:val="clear" w:color="auto" w:fill="4A86E8"/>
            <w:tcMar>
              <w:top w:w="30" w:type="dxa"/>
              <w:left w:w="45" w:type="dxa"/>
              <w:bottom w:w="30" w:type="dxa"/>
              <w:right w:w="45" w:type="dxa"/>
            </w:tcMar>
            <w:vAlign w:val="center"/>
            <w:hideMark/>
          </w:tcPr>
          <w:p w14:paraId="06DA4BCF" w14:textId="15F3206A" w:rsidR="00CF3370" w:rsidRPr="00622D57" w:rsidRDefault="025DEBBF" w:rsidP="00DB0733">
            <w:pPr>
              <w:ind w:left="0" w:firstLine="0"/>
              <w:rPr>
                <w:b/>
                <w:bCs/>
                <w:sz w:val="24"/>
                <w:szCs w:val="24"/>
              </w:rPr>
            </w:pPr>
            <w:r w:rsidRPr="025DEBBF">
              <w:rPr>
                <w:b/>
                <w:bCs/>
                <w:sz w:val="24"/>
                <w:szCs w:val="24"/>
              </w:rPr>
              <w:t>Наименование работы</w:t>
            </w:r>
          </w:p>
        </w:tc>
        <w:tc>
          <w:tcPr>
            <w:tcW w:w="567" w:type="dxa"/>
            <w:tcBorders>
              <w:top w:val="single" w:sz="6" w:space="0" w:color="000000" w:themeColor="text1"/>
              <w:left w:val="single" w:sz="6" w:space="0" w:color="CCCCCC"/>
              <w:bottom w:val="single" w:sz="6" w:space="0" w:color="000000" w:themeColor="text1"/>
              <w:right w:val="single" w:sz="6" w:space="0" w:color="000000" w:themeColor="text1"/>
            </w:tcBorders>
            <w:shd w:val="clear" w:color="auto" w:fill="4A86E8"/>
            <w:tcMar>
              <w:top w:w="30" w:type="dxa"/>
              <w:left w:w="45" w:type="dxa"/>
              <w:bottom w:w="30" w:type="dxa"/>
              <w:right w:w="45" w:type="dxa"/>
            </w:tcMar>
            <w:vAlign w:val="center"/>
            <w:hideMark/>
          </w:tcPr>
          <w:p w14:paraId="7F9AF3C6" w14:textId="77777777" w:rsidR="00CF3370" w:rsidRPr="00622D57" w:rsidRDefault="025DEBBF" w:rsidP="002A52D6">
            <w:pPr>
              <w:ind w:left="-48" w:firstLine="0"/>
              <w:jc w:val="center"/>
              <w:rPr>
                <w:b/>
                <w:bCs/>
                <w:sz w:val="24"/>
                <w:szCs w:val="24"/>
              </w:rPr>
            </w:pPr>
            <w:r w:rsidRPr="025DEBBF">
              <w:rPr>
                <w:b/>
                <w:bCs/>
                <w:sz w:val="24"/>
                <w:szCs w:val="24"/>
              </w:rPr>
              <w:t>Ед. изм.</w:t>
            </w:r>
          </w:p>
        </w:tc>
        <w:tc>
          <w:tcPr>
            <w:tcW w:w="992" w:type="dxa"/>
            <w:tcBorders>
              <w:top w:val="single" w:sz="6" w:space="0" w:color="000000" w:themeColor="text1"/>
              <w:left w:val="single" w:sz="6" w:space="0" w:color="CCCCCC"/>
              <w:bottom w:val="single" w:sz="6" w:space="0" w:color="000000" w:themeColor="text1"/>
              <w:right w:val="single" w:sz="6" w:space="0" w:color="000000" w:themeColor="text1"/>
            </w:tcBorders>
            <w:shd w:val="clear" w:color="auto" w:fill="4A86E8"/>
            <w:tcMar>
              <w:top w:w="30" w:type="dxa"/>
              <w:left w:w="45" w:type="dxa"/>
              <w:bottom w:w="30" w:type="dxa"/>
              <w:right w:w="45" w:type="dxa"/>
            </w:tcMar>
            <w:vAlign w:val="center"/>
            <w:hideMark/>
          </w:tcPr>
          <w:p w14:paraId="7687003E" w14:textId="77777777" w:rsidR="00CF3370" w:rsidRPr="00622D57" w:rsidRDefault="025DEBBF" w:rsidP="002A52D6">
            <w:pPr>
              <w:ind w:left="0" w:firstLine="0"/>
              <w:jc w:val="center"/>
              <w:rPr>
                <w:b/>
                <w:bCs/>
                <w:sz w:val="24"/>
                <w:szCs w:val="24"/>
              </w:rPr>
            </w:pPr>
            <w:r w:rsidRPr="025DEBBF">
              <w:rPr>
                <w:b/>
                <w:bCs/>
                <w:sz w:val="24"/>
                <w:szCs w:val="24"/>
              </w:rPr>
              <w:t>Цена за ед. в руб. без НДС</w:t>
            </w:r>
          </w:p>
        </w:tc>
        <w:tc>
          <w:tcPr>
            <w:tcW w:w="851" w:type="dxa"/>
            <w:tcBorders>
              <w:top w:val="single" w:sz="6" w:space="0" w:color="000000" w:themeColor="text1"/>
              <w:left w:val="single" w:sz="6" w:space="0" w:color="CCCCCC"/>
              <w:bottom w:val="single" w:sz="6" w:space="0" w:color="000000" w:themeColor="text1"/>
              <w:right w:val="single" w:sz="6" w:space="0" w:color="000000" w:themeColor="text1"/>
            </w:tcBorders>
            <w:shd w:val="clear" w:color="auto" w:fill="4A86E8"/>
            <w:tcMar>
              <w:top w:w="30" w:type="dxa"/>
              <w:left w:w="45" w:type="dxa"/>
              <w:bottom w:w="30" w:type="dxa"/>
              <w:right w:w="45" w:type="dxa"/>
            </w:tcMar>
            <w:vAlign w:val="center"/>
            <w:hideMark/>
          </w:tcPr>
          <w:p w14:paraId="34213A8B" w14:textId="77777777" w:rsidR="00CF3370" w:rsidRPr="00622D57" w:rsidRDefault="025DEBBF" w:rsidP="025DEBBF">
            <w:pPr>
              <w:ind w:left="0" w:firstLine="0"/>
              <w:jc w:val="center"/>
              <w:rPr>
                <w:b/>
                <w:bCs/>
                <w:sz w:val="24"/>
                <w:szCs w:val="24"/>
              </w:rPr>
            </w:pPr>
            <w:r w:rsidRPr="025DEBBF">
              <w:rPr>
                <w:b/>
                <w:bCs/>
                <w:sz w:val="24"/>
                <w:szCs w:val="24"/>
              </w:rPr>
              <w:t>Количество</w:t>
            </w:r>
          </w:p>
        </w:tc>
        <w:tc>
          <w:tcPr>
            <w:tcW w:w="992" w:type="dxa"/>
            <w:tcBorders>
              <w:top w:val="single" w:sz="6" w:space="0" w:color="000000" w:themeColor="text1"/>
              <w:left w:val="single" w:sz="6" w:space="0" w:color="CCCCCC"/>
              <w:bottom w:val="single" w:sz="6" w:space="0" w:color="000000" w:themeColor="text1"/>
              <w:right w:val="single" w:sz="6" w:space="0" w:color="000000" w:themeColor="text1"/>
            </w:tcBorders>
            <w:shd w:val="clear" w:color="auto" w:fill="4A86E8"/>
            <w:tcMar>
              <w:top w:w="30" w:type="dxa"/>
              <w:left w:w="45" w:type="dxa"/>
              <w:bottom w:w="30" w:type="dxa"/>
              <w:right w:w="45" w:type="dxa"/>
            </w:tcMar>
            <w:vAlign w:val="center"/>
            <w:hideMark/>
          </w:tcPr>
          <w:p w14:paraId="79CFAF40" w14:textId="77777777" w:rsidR="00CF3370" w:rsidRPr="00622D57" w:rsidRDefault="025DEBBF" w:rsidP="002A52D6">
            <w:pPr>
              <w:ind w:left="0" w:firstLine="0"/>
              <w:jc w:val="center"/>
              <w:rPr>
                <w:b/>
                <w:bCs/>
                <w:sz w:val="24"/>
                <w:szCs w:val="24"/>
              </w:rPr>
            </w:pPr>
            <w:r w:rsidRPr="025DEBBF">
              <w:rPr>
                <w:b/>
                <w:bCs/>
                <w:sz w:val="24"/>
                <w:szCs w:val="24"/>
              </w:rPr>
              <w:t>Сумма в рублях без НДС</w:t>
            </w:r>
          </w:p>
        </w:tc>
        <w:tc>
          <w:tcPr>
            <w:tcW w:w="709" w:type="dxa"/>
            <w:tcBorders>
              <w:top w:val="single" w:sz="6" w:space="0" w:color="000000" w:themeColor="text1"/>
              <w:left w:val="single" w:sz="6" w:space="0" w:color="CCCCCC"/>
              <w:bottom w:val="single" w:sz="6" w:space="0" w:color="000000" w:themeColor="text1"/>
              <w:right w:val="single" w:sz="6" w:space="0" w:color="000000" w:themeColor="text1"/>
            </w:tcBorders>
            <w:shd w:val="clear" w:color="auto" w:fill="4A86E8"/>
            <w:tcMar>
              <w:top w:w="30" w:type="dxa"/>
              <w:left w:w="45" w:type="dxa"/>
              <w:bottom w:w="30" w:type="dxa"/>
              <w:right w:w="45" w:type="dxa"/>
            </w:tcMar>
            <w:vAlign w:val="center"/>
            <w:hideMark/>
          </w:tcPr>
          <w:p w14:paraId="2F831267" w14:textId="77777777" w:rsidR="00CF3370" w:rsidRPr="00622D57" w:rsidRDefault="025DEBBF" w:rsidP="025DEBBF">
            <w:pPr>
              <w:ind w:left="-47" w:firstLine="0"/>
              <w:jc w:val="center"/>
              <w:rPr>
                <w:b/>
                <w:bCs/>
                <w:sz w:val="24"/>
                <w:szCs w:val="24"/>
              </w:rPr>
            </w:pPr>
            <w:r w:rsidRPr="025DEBBF">
              <w:rPr>
                <w:b/>
                <w:bCs/>
                <w:sz w:val="24"/>
                <w:szCs w:val="24"/>
              </w:rPr>
              <w:t>Исходные материалы</w:t>
            </w:r>
          </w:p>
        </w:tc>
      </w:tr>
      <w:tr w:rsidR="00E73523" w:rsidRPr="004C195F" w14:paraId="51D20AD3" w14:textId="77777777" w:rsidTr="00721782">
        <w:trPr>
          <w:trHeight w:val="315"/>
        </w:trPr>
        <w:tc>
          <w:tcPr>
            <w:tcW w:w="284" w:type="dxa"/>
            <w:tcBorders>
              <w:top w:val="single" w:sz="6" w:space="0" w:color="CCCCCC"/>
              <w:left w:val="single" w:sz="6" w:space="0" w:color="000000" w:themeColor="text1"/>
              <w:bottom w:val="single" w:sz="6" w:space="0" w:color="000000" w:themeColor="text1"/>
              <w:right w:val="single" w:sz="6" w:space="0" w:color="000000" w:themeColor="text1"/>
            </w:tcBorders>
            <w:shd w:val="clear" w:color="auto" w:fill="FFFFFF" w:themeFill="background1"/>
            <w:tcMar>
              <w:top w:w="30" w:type="dxa"/>
              <w:left w:w="45" w:type="dxa"/>
              <w:bottom w:w="30" w:type="dxa"/>
              <w:right w:w="45" w:type="dxa"/>
            </w:tcMar>
            <w:vAlign w:val="center"/>
            <w:hideMark/>
          </w:tcPr>
          <w:p w14:paraId="246F7ECB" w14:textId="77777777" w:rsidR="00CF3370" w:rsidRPr="00622D57" w:rsidRDefault="025DEBBF" w:rsidP="002A52D6">
            <w:pPr>
              <w:ind w:left="567" w:firstLine="0"/>
              <w:jc w:val="center"/>
              <w:rPr>
                <w:sz w:val="24"/>
                <w:szCs w:val="24"/>
              </w:rPr>
            </w:pPr>
            <w:r w:rsidRPr="025DEBBF">
              <w:rPr>
                <w:sz w:val="24"/>
                <w:szCs w:val="24"/>
              </w:rPr>
              <w:t>1</w:t>
            </w:r>
          </w:p>
        </w:tc>
        <w:tc>
          <w:tcPr>
            <w:tcW w:w="567" w:type="dxa"/>
            <w:tcBorders>
              <w:top w:val="single" w:sz="6" w:space="0" w:color="CCCCCC"/>
              <w:left w:val="single" w:sz="6" w:space="0" w:color="CCCCCC"/>
              <w:bottom w:val="single" w:sz="6" w:space="0" w:color="000000" w:themeColor="text1"/>
              <w:right w:val="single" w:sz="6" w:space="0" w:color="000000" w:themeColor="text1"/>
            </w:tcBorders>
            <w:shd w:val="clear" w:color="auto" w:fill="FFFFFF" w:themeFill="background1"/>
            <w:tcMar>
              <w:top w:w="30" w:type="dxa"/>
              <w:left w:w="45" w:type="dxa"/>
              <w:bottom w:w="30" w:type="dxa"/>
              <w:right w:w="45" w:type="dxa"/>
            </w:tcMar>
            <w:vAlign w:val="center"/>
          </w:tcPr>
          <w:p w14:paraId="645FF28F" w14:textId="4DDBB912" w:rsidR="00CF3370" w:rsidRPr="00622D57" w:rsidRDefault="00CF3370" w:rsidP="002A52D6">
            <w:pPr>
              <w:ind w:left="567" w:firstLine="0"/>
              <w:rPr>
                <w:sz w:val="24"/>
                <w:szCs w:val="24"/>
              </w:rPr>
            </w:pPr>
          </w:p>
        </w:tc>
        <w:tc>
          <w:tcPr>
            <w:tcW w:w="425" w:type="dxa"/>
            <w:tcBorders>
              <w:top w:val="single" w:sz="6" w:space="0" w:color="CCCCCC"/>
              <w:left w:val="single" w:sz="6" w:space="0" w:color="CCCCCC"/>
              <w:bottom w:val="single" w:sz="6" w:space="0" w:color="000000" w:themeColor="text1"/>
              <w:right w:val="single" w:sz="6" w:space="0" w:color="000000" w:themeColor="text1"/>
            </w:tcBorders>
            <w:shd w:val="clear" w:color="auto" w:fill="FFFFFF" w:themeFill="background1"/>
            <w:tcMar>
              <w:top w:w="30" w:type="dxa"/>
              <w:left w:w="45" w:type="dxa"/>
              <w:bottom w:w="30" w:type="dxa"/>
              <w:right w:w="45" w:type="dxa"/>
            </w:tcMar>
            <w:vAlign w:val="center"/>
          </w:tcPr>
          <w:p w14:paraId="4FE9365C" w14:textId="0157B95D" w:rsidR="00CF3370" w:rsidRPr="00622D57" w:rsidRDefault="00CF3370" w:rsidP="002A52D6">
            <w:pPr>
              <w:ind w:left="567" w:firstLine="0"/>
              <w:jc w:val="center"/>
              <w:rPr>
                <w:color w:val="1155CC"/>
                <w:sz w:val="24"/>
                <w:szCs w:val="24"/>
                <w:u w:val="single"/>
              </w:rPr>
            </w:pPr>
          </w:p>
        </w:tc>
        <w:tc>
          <w:tcPr>
            <w:tcW w:w="851" w:type="dxa"/>
            <w:tcBorders>
              <w:top w:val="single" w:sz="6" w:space="0" w:color="CCCCCC"/>
              <w:left w:val="single" w:sz="6" w:space="0" w:color="CCCCCC"/>
              <w:bottom w:val="single" w:sz="6" w:space="0" w:color="000000" w:themeColor="text1"/>
              <w:right w:val="single" w:sz="6" w:space="0" w:color="000000" w:themeColor="text1"/>
            </w:tcBorders>
            <w:shd w:val="clear" w:color="auto" w:fill="FFFFFF" w:themeFill="background1"/>
            <w:tcMar>
              <w:top w:w="30" w:type="dxa"/>
              <w:left w:w="45" w:type="dxa"/>
              <w:bottom w:w="30" w:type="dxa"/>
              <w:right w:w="45" w:type="dxa"/>
            </w:tcMar>
            <w:vAlign w:val="center"/>
          </w:tcPr>
          <w:p w14:paraId="40D73C2B" w14:textId="1D6EE5C0" w:rsidR="00CF3370" w:rsidRPr="00622D57" w:rsidRDefault="00CF3370" w:rsidP="002A52D6">
            <w:pPr>
              <w:ind w:left="567" w:firstLine="0"/>
              <w:jc w:val="center"/>
              <w:rPr>
                <w:sz w:val="24"/>
                <w:szCs w:val="24"/>
              </w:rPr>
            </w:pPr>
          </w:p>
        </w:tc>
        <w:tc>
          <w:tcPr>
            <w:tcW w:w="567" w:type="dxa"/>
            <w:tcBorders>
              <w:top w:val="single" w:sz="6" w:space="0" w:color="CCCCCC"/>
              <w:left w:val="single" w:sz="6" w:space="0" w:color="CCCCCC"/>
              <w:bottom w:val="single" w:sz="6" w:space="0" w:color="000000" w:themeColor="text1"/>
              <w:right w:val="single" w:sz="6" w:space="0" w:color="000000" w:themeColor="text1"/>
            </w:tcBorders>
            <w:shd w:val="clear" w:color="auto" w:fill="FFFFFF" w:themeFill="background1"/>
            <w:tcMar>
              <w:top w:w="30" w:type="dxa"/>
              <w:left w:w="45" w:type="dxa"/>
              <w:bottom w:w="30" w:type="dxa"/>
              <w:right w:w="45" w:type="dxa"/>
            </w:tcMar>
            <w:vAlign w:val="center"/>
          </w:tcPr>
          <w:p w14:paraId="1C2C01CF" w14:textId="4270BCBC" w:rsidR="00CF3370" w:rsidRPr="00622D57" w:rsidRDefault="00CF3370" w:rsidP="002A52D6">
            <w:pPr>
              <w:ind w:left="567" w:firstLine="0"/>
              <w:jc w:val="center"/>
              <w:rPr>
                <w:sz w:val="24"/>
                <w:szCs w:val="24"/>
              </w:rPr>
            </w:pPr>
          </w:p>
        </w:tc>
        <w:tc>
          <w:tcPr>
            <w:tcW w:w="708" w:type="dxa"/>
            <w:tcBorders>
              <w:top w:val="single" w:sz="6" w:space="0" w:color="CCCCCC"/>
              <w:left w:val="single" w:sz="6" w:space="0" w:color="CCCCCC"/>
              <w:bottom w:val="single" w:sz="6" w:space="0" w:color="000000" w:themeColor="text1"/>
              <w:right w:val="single" w:sz="6" w:space="0" w:color="000000" w:themeColor="text1"/>
            </w:tcBorders>
            <w:shd w:val="clear" w:color="auto" w:fill="FFFFFF" w:themeFill="background1"/>
            <w:tcMar>
              <w:top w:w="30" w:type="dxa"/>
              <w:left w:w="45" w:type="dxa"/>
              <w:bottom w:w="30" w:type="dxa"/>
              <w:right w:w="45" w:type="dxa"/>
            </w:tcMar>
            <w:vAlign w:val="center"/>
          </w:tcPr>
          <w:p w14:paraId="5F4E20EA" w14:textId="7A05504C" w:rsidR="00CF3370" w:rsidRPr="00622D57" w:rsidRDefault="00CF3370" w:rsidP="002A52D6">
            <w:pPr>
              <w:ind w:left="567" w:firstLine="0"/>
              <w:jc w:val="center"/>
              <w:rPr>
                <w:sz w:val="24"/>
                <w:szCs w:val="24"/>
              </w:rPr>
            </w:pPr>
          </w:p>
        </w:tc>
        <w:tc>
          <w:tcPr>
            <w:tcW w:w="993" w:type="dxa"/>
            <w:tcBorders>
              <w:top w:val="single" w:sz="6" w:space="0" w:color="CCCCCC"/>
              <w:left w:val="single" w:sz="6" w:space="0" w:color="CCCCCC"/>
              <w:bottom w:val="single" w:sz="6" w:space="0" w:color="000000" w:themeColor="text1"/>
              <w:right w:val="single" w:sz="6" w:space="0" w:color="000000" w:themeColor="text1"/>
            </w:tcBorders>
            <w:tcMar>
              <w:top w:w="30" w:type="dxa"/>
              <w:left w:w="45" w:type="dxa"/>
              <w:bottom w:w="30" w:type="dxa"/>
              <w:right w:w="45" w:type="dxa"/>
            </w:tcMar>
            <w:vAlign w:val="center"/>
          </w:tcPr>
          <w:p w14:paraId="53518C1F" w14:textId="38E66D98" w:rsidR="00CF3370" w:rsidRPr="00622D57" w:rsidRDefault="00CF3370" w:rsidP="002A52D6">
            <w:pPr>
              <w:ind w:left="567" w:firstLine="0"/>
              <w:jc w:val="center"/>
              <w:rPr>
                <w:sz w:val="24"/>
                <w:szCs w:val="24"/>
              </w:rPr>
            </w:pPr>
          </w:p>
        </w:tc>
        <w:tc>
          <w:tcPr>
            <w:tcW w:w="992" w:type="dxa"/>
            <w:tcBorders>
              <w:top w:val="single" w:sz="6" w:space="0" w:color="CCCCCC"/>
              <w:left w:val="single" w:sz="6" w:space="0" w:color="CCCCCC"/>
              <w:bottom w:val="single" w:sz="6" w:space="0" w:color="000000" w:themeColor="text1"/>
              <w:right w:val="single" w:sz="6" w:space="0" w:color="000000" w:themeColor="text1"/>
            </w:tcBorders>
            <w:shd w:val="clear" w:color="auto" w:fill="FFFFFF" w:themeFill="background1"/>
            <w:tcMar>
              <w:top w:w="30" w:type="dxa"/>
              <w:left w:w="45" w:type="dxa"/>
              <w:bottom w:w="30" w:type="dxa"/>
              <w:right w:w="45" w:type="dxa"/>
            </w:tcMar>
            <w:vAlign w:val="center"/>
          </w:tcPr>
          <w:p w14:paraId="7A79564D" w14:textId="5DA1B643" w:rsidR="00CF3370" w:rsidRPr="00622D57" w:rsidRDefault="00CF3370" w:rsidP="002A52D6">
            <w:pPr>
              <w:ind w:left="567" w:firstLine="0"/>
              <w:rPr>
                <w:sz w:val="24"/>
                <w:szCs w:val="24"/>
              </w:rPr>
            </w:pPr>
          </w:p>
        </w:tc>
        <w:tc>
          <w:tcPr>
            <w:tcW w:w="567" w:type="dxa"/>
            <w:tcBorders>
              <w:top w:val="single" w:sz="6" w:space="0" w:color="CCCCCC"/>
              <w:left w:val="single" w:sz="6" w:space="0" w:color="CCCCCC"/>
              <w:bottom w:val="single" w:sz="6" w:space="0" w:color="000000" w:themeColor="text1"/>
              <w:right w:val="single" w:sz="6" w:space="0" w:color="000000" w:themeColor="text1"/>
            </w:tcBorders>
            <w:shd w:val="clear" w:color="auto" w:fill="FFFFFF" w:themeFill="background1"/>
            <w:tcMar>
              <w:top w:w="30" w:type="dxa"/>
              <w:left w:w="45" w:type="dxa"/>
              <w:bottom w:w="30" w:type="dxa"/>
              <w:right w:w="45" w:type="dxa"/>
            </w:tcMar>
            <w:vAlign w:val="center"/>
          </w:tcPr>
          <w:p w14:paraId="1BF0CE66" w14:textId="1FD9FDFC" w:rsidR="00CF3370" w:rsidRPr="00622D57" w:rsidRDefault="00CF3370" w:rsidP="002A52D6">
            <w:pPr>
              <w:ind w:left="567" w:firstLine="0"/>
              <w:jc w:val="center"/>
              <w:rPr>
                <w:sz w:val="24"/>
                <w:szCs w:val="24"/>
              </w:rPr>
            </w:pPr>
          </w:p>
        </w:tc>
        <w:tc>
          <w:tcPr>
            <w:tcW w:w="992" w:type="dxa"/>
            <w:tcBorders>
              <w:top w:val="single" w:sz="6" w:space="0" w:color="CCCCCC"/>
              <w:left w:val="single" w:sz="6" w:space="0" w:color="CCCCCC"/>
              <w:bottom w:val="single" w:sz="6" w:space="0" w:color="000000" w:themeColor="text1"/>
              <w:right w:val="single" w:sz="6" w:space="0" w:color="000000" w:themeColor="text1"/>
            </w:tcBorders>
            <w:shd w:val="clear" w:color="auto" w:fill="FFFFFF" w:themeFill="background1"/>
            <w:tcMar>
              <w:top w:w="30" w:type="dxa"/>
              <w:left w:w="45" w:type="dxa"/>
              <w:bottom w:w="30" w:type="dxa"/>
              <w:right w:w="45" w:type="dxa"/>
            </w:tcMar>
            <w:vAlign w:val="center"/>
          </w:tcPr>
          <w:p w14:paraId="002ACD71" w14:textId="08F177A1" w:rsidR="00CF3370" w:rsidRPr="00622D57" w:rsidRDefault="00CF3370" w:rsidP="002A52D6">
            <w:pPr>
              <w:ind w:left="567" w:firstLine="0"/>
              <w:jc w:val="center"/>
              <w:rPr>
                <w:sz w:val="24"/>
                <w:szCs w:val="24"/>
              </w:rPr>
            </w:pPr>
          </w:p>
        </w:tc>
        <w:tc>
          <w:tcPr>
            <w:tcW w:w="851" w:type="dxa"/>
            <w:tcBorders>
              <w:top w:val="single" w:sz="6" w:space="0" w:color="CCCCCC"/>
              <w:left w:val="single" w:sz="6" w:space="0" w:color="CCCCCC"/>
              <w:bottom w:val="single" w:sz="6" w:space="0" w:color="000000" w:themeColor="text1"/>
              <w:right w:val="single" w:sz="6" w:space="0" w:color="000000" w:themeColor="text1"/>
            </w:tcBorders>
            <w:shd w:val="clear" w:color="auto" w:fill="FFFFFF" w:themeFill="background1"/>
            <w:tcMar>
              <w:top w:w="30" w:type="dxa"/>
              <w:left w:w="45" w:type="dxa"/>
              <w:bottom w:w="30" w:type="dxa"/>
              <w:right w:w="45" w:type="dxa"/>
            </w:tcMar>
            <w:vAlign w:val="center"/>
          </w:tcPr>
          <w:p w14:paraId="051805E0" w14:textId="32870F1D" w:rsidR="00CF3370" w:rsidRPr="00622D57" w:rsidRDefault="00CF3370" w:rsidP="002A52D6">
            <w:pPr>
              <w:ind w:left="567" w:firstLine="0"/>
              <w:jc w:val="center"/>
              <w:rPr>
                <w:sz w:val="24"/>
                <w:szCs w:val="24"/>
              </w:rPr>
            </w:pPr>
          </w:p>
        </w:tc>
        <w:tc>
          <w:tcPr>
            <w:tcW w:w="992" w:type="dxa"/>
            <w:tcBorders>
              <w:top w:val="single" w:sz="6" w:space="0" w:color="CCCCCC"/>
              <w:left w:val="single" w:sz="6" w:space="0" w:color="CCCCCC"/>
              <w:bottom w:val="single" w:sz="6" w:space="0" w:color="000000" w:themeColor="text1"/>
              <w:right w:val="single" w:sz="6" w:space="0" w:color="000000" w:themeColor="text1"/>
            </w:tcBorders>
            <w:shd w:val="clear" w:color="auto" w:fill="FFFFFF" w:themeFill="background1"/>
            <w:tcMar>
              <w:top w:w="30" w:type="dxa"/>
              <w:left w:w="45" w:type="dxa"/>
              <w:bottom w:w="30" w:type="dxa"/>
              <w:right w:w="45" w:type="dxa"/>
            </w:tcMar>
            <w:vAlign w:val="center"/>
          </w:tcPr>
          <w:p w14:paraId="05A62118" w14:textId="025BAB26" w:rsidR="00CF3370" w:rsidRPr="00622D57" w:rsidRDefault="00CF3370" w:rsidP="002A52D6">
            <w:pPr>
              <w:ind w:left="567" w:firstLine="0"/>
              <w:jc w:val="center"/>
              <w:rPr>
                <w:sz w:val="24"/>
                <w:szCs w:val="24"/>
              </w:rPr>
            </w:pPr>
          </w:p>
        </w:tc>
        <w:tc>
          <w:tcPr>
            <w:tcW w:w="709" w:type="dxa"/>
            <w:tcBorders>
              <w:top w:val="single" w:sz="6" w:space="0" w:color="CCCCCC"/>
              <w:left w:val="single" w:sz="6" w:space="0" w:color="CCCCCC"/>
              <w:bottom w:val="single" w:sz="6" w:space="0" w:color="000000" w:themeColor="text1"/>
              <w:right w:val="single" w:sz="6" w:space="0" w:color="000000" w:themeColor="text1"/>
            </w:tcBorders>
            <w:tcMar>
              <w:top w:w="30" w:type="dxa"/>
              <w:left w:w="45" w:type="dxa"/>
              <w:bottom w:w="30" w:type="dxa"/>
              <w:right w:w="45" w:type="dxa"/>
            </w:tcMar>
            <w:vAlign w:val="center"/>
          </w:tcPr>
          <w:p w14:paraId="515058D7" w14:textId="77777777" w:rsidR="00CF3370" w:rsidRPr="00622D57" w:rsidRDefault="00CF3370" w:rsidP="002A52D6">
            <w:pPr>
              <w:ind w:left="567" w:firstLine="0"/>
              <w:jc w:val="center"/>
              <w:rPr>
                <w:sz w:val="24"/>
                <w:szCs w:val="24"/>
              </w:rPr>
            </w:pPr>
          </w:p>
        </w:tc>
      </w:tr>
      <w:tr w:rsidR="00E73523" w:rsidRPr="004C195F" w14:paraId="1D64DD3C" w14:textId="77777777" w:rsidTr="00721782">
        <w:trPr>
          <w:trHeight w:val="315"/>
        </w:trPr>
        <w:tc>
          <w:tcPr>
            <w:tcW w:w="284" w:type="dxa"/>
            <w:tcBorders>
              <w:top w:val="single" w:sz="6" w:space="0" w:color="CCCCCC"/>
              <w:left w:val="single" w:sz="6" w:space="0" w:color="000000" w:themeColor="text1"/>
              <w:bottom w:val="single" w:sz="6" w:space="0" w:color="000000" w:themeColor="text1"/>
              <w:right w:val="single" w:sz="6" w:space="0" w:color="000000" w:themeColor="text1"/>
            </w:tcBorders>
            <w:shd w:val="clear" w:color="auto" w:fill="FFFFFF" w:themeFill="background1"/>
            <w:tcMar>
              <w:top w:w="30" w:type="dxa"/>
              <w:left w:w="45" w:type="dxa"/>
              <w:bottom w:w="30" w:type="dxa"/>
              <w:right w:w="45" w:type="dxa"/>
            </w:tcMar>
            <w:vAlign w:val="center"/>
            <w:hideMark/>
          </w:tcPr>
          <w:p w14:paraId="6732FA34" w14:textId="1A13FFE3" w:rsidR="00CF3370" w:rsidRPr="00622D57" w:rsidRDefault="025DEBBF" w:rsidP="002A52D6">
            <w:pPr>
              <w:ind w:left="567" w:firstLine="0"/>
              <w:jc w:val="center"/>
              <w:rPr>
                <w:sz w:val="24"/>
                <w:szCs w:val="24"/>
              </w:rPr>
            </w:pPr>
            <w:r w:rsidRPr="025DEBBF">
              <w:rPr>
                <w:sz w:val="24"/>
                <w:szCs w:val="24"/>
              </w:rPr>
              <w:t>2</w:t>
            </w:r>
          </w:p>
        </w:tc>
        <w:tc>
          <w:tcPr>
            <w:tcW w:w="567" w:type="dxa"/>
            <w:tcBorders>
              <w:top w:val="single" w:sz="6" w:space="0" w:color="CCCCCC"/>
              <w:left w:val="single" w:sz="6" w:space="0" w:color="CCCCCC"/>
              <w:bottom w:val="single" w:sz="6" w:space="0" w:color="000000" w:themeColor="text1"/>
              <w:right w:val="single" w:sz="6" w:space="0" w:color="000000" w:themeColor="text1"/>
            </w:tcBorders>
            <w:tcMar>
              <w:top w:w="30" w:type="dxa"/>
              <w:left w:w="45" w:type="dxa"/>
              <w:bottom w:w="30" w:type="dxa"/>
              <w:right w:w="45" w:type="dxa"/>
            </w:tcMar>
            <w:vAlign w:val="center"/>
          </w:tcPr>
          <w:p w14:paraId="29B586BB" w14:textId="11C17B98" w:rsidR="00CF3370" w:rsidRPr="00622D57" w:rsidRDefault="00CF3370" w:rsidP="002A52D6">
            <w:pPr>
              <w:ind w:left="567" w:firstLine="0"/>
              <w:rPr>
                <w:sz w:val="24"/>
                <w:szCs w:val="24"/>
              </w:rPr>
            </w:pPr>
          </w:p>
        </w:tc>
        <w:tc>
          <w:tcPr>
            <w:tcW w:w="425" w:type="dxa"/>
            <w:tcBorders>
              <w:top w:val="single" w:sz="6" w:space="0" w:color="CCCCCC"/>
              <w:left w:val="single" w:sz="6" w:space="0" w:color="CCCCCC"/>
              <w:bottom w:val="single" w:sz="6" w:space="0" w:color="000000" w:themeColor="text1"/>
              <w:right w:val="single" w:sz="6" w:space="0" w:color="000000" w:themeColor="text1"/>
            </w:tcBorders>
            <w:tcMar>
              <w:top w:w="30" w:type="dxa"/>
              <w:left w:w="45" w:type="dxa"/>
              <w:bottom w:w="30" w:type="dxa"/>
              <w:right w:w="45" w:type="dxa"/>
            </w:tcMar>
            <w:vAlign w:val="center"/>
          </w:tcPr>
          <w:p w14:paraId="33FE6A08" w14:textId="46AF1ED5" w:rsidR="00CF3370" w:rsidRPr="00622D57" w:rsidRDefault="00CF3370" w:rsidP="002A52D6">
            <w:pPr>
              <w:ind w:left="567" w:firstLine="0"/>
              <w:jc w:val="center"/>
              <w:rPr>
                <w:color w:val="1155CC"/>
                <w:sz w:val="24"/>
                <w:szCs w:val="24"/>
                <w:u w:val="single"/>
              </w:rPr>
            </w:pPr>
          </w:p>
        </w:tc>
        <w:tc>
          <w:tcPr>
            <w:tcW w:w="851" w:type="dxa"/>
            <w:tcBorders>
              <w:top w:val="single" w:sz="6" w:space="0" w:color="CCCCCC"/>
              <w:left w:val="single" w:sz="6" w:space="0" w:color="CCCCCC"/>
              <w:bottom w:val="single" w:sz="6" w:space="0" w:color="000000" w:themeColor="text1"/>
              <w:right w:val="single" w:sz="6" w:space="0" w:color="000000" w:themeColor="text1"/>
            </w:tcBorders>
            <w:tcMar>
              <w:top w:w="30" w:type="dxa"/>
              <w:left w:w="45" w:type="dxa"/>
              <w:bottom w:w="30" w:type="dxa"/>
              <w:right w:w="45" w:type="dxa"/>
            </w:tcMar>
            <w:vAlign w:val="center"/>
          </w:tcPr>
          <w:p w14:paraId="4236944A" w14:textId="473EAD17" w:rsidR="00CF3370" w:rsidRPr="00622D57" w:rsidRDefault="00CF3370" w:rsidP="002A52D6">
            <w:pPr>
              <w:ind w:left="567" w:firstLine="0"/>
              <w:jc w:val="center"/>
              <w:rPr>
                <w:sz w:val="24"/>
                <w:szCs w:val="24"/>
              </w:rPr>
            </w:pPr>
          </w:p>
        </w:tc>
        <w:tc>
          <w:tcPr>
            <w:tcW w:w="567" w:type="dxa"/>
            <w:tcBorders>
              <w:top w:val="single" w:sz="6" w:space="0" w:color="CCCCCC"/>
              <w:left w:val="single" w:sz="6" w:space="0" w:color="CCCCCC"/>
              <w:bottom w:val="single" w:sz="6" w:space="0" w:color="000000" w:themeColor="text1"/>
              <w:right w:val="single" w:sz="6" w:space="0" w:color="000000" w:themeColor="text1"/>
            </w:tcBorders>
            <w:shd w:val="clear" w:color="auto" w:fill="FFFFFF" w:themeFill="background1"/>
            <w:tcMar>
              <w:top w:w="30" w:type="dxa"/>
              <w:left w:w="45" w:type="dxa"/>
              <w:bottom w:w="30" w:type="dxa"/>
              <w:right w:w="45" w:type="dxa"/>
            </w:tcMar>
            <w:vAlign w:val="center"/>
          </w:tcPr>
          <w:p w14:paraId="42E3BD7D" w14:textId="2619AB1C" w:rsidR="00CF3370" w:rsidRPr="00622D57" w:rsidRDefault="00CF3370" w:rsidP="002A52D6">
            <w:pPr>
              <w:ind w:left="567" w:firstLine="0"/>
              <w:jc w:val="center"/>
              <w:rPr>
                <w:sz w:val="24"/>
                <w:szCs w:val="24"/>
              </w:rPr>
            </w:pPr>
          </w:p>
        </w:tc>
        <w:tc>
          <w:tcPr>
            <w:tcW w:w="708" w:type="dxa"/>
            <w:tcBorders>
              <w:top w:val="single" w:sz="6" w:space="0" w:color="CCCCCC"/>
              <w:left w:val="single" w:sz="6" w:space="0" w:color="CCCCCC"/>
              <w:bottom w:val="single" w:sz="6" w:space="0" w:color="000000" w:themeColor="text1"/>
              <w:right w:val="single" w:sz="6" w:space="0" w:color="000000" w:themeColor="text1"/>
            </w:tcBorders>
            <w:shd w:val="clear" w:color="auto" w:fill="FFFFFF" w:themeFill="background1"/>
            <w:tcMar>
              <w:top w:w="30" w:type="dxa"/>
              <w:left w:w="45" w:type="dxa"/>
              <w:bottom w:w="30" w:type="dxa"/>
              <w:right w:w="45" w:type="dxa"/>
            </w:tcMar>
            <w:vAlign w:val="center"/>
          </w:tcPr>
          <w:p w14:paraId="35E93FC0" w14:textId="41C628C3" w:rsidR="00CF3370" w:rsidRPr="00622D57" w:rsidRDefault="00CF3370" w:rsidP="002A52D6">
            <w:pPr>
              <w:ind w:left="567" w:firstLine="0"/>
              <w:jc w:val="center"/>
              <w:rPr>
                <w:sz w:val="24"/>
                <w:szCs w:val="24"/>
              </w:rPr>
            </w:pPr>
          </w:p>
        </w:tc>
        <w:tc>
          <w:tcPr>
            <w:tcW w:w="993" w:type="dxa"/>
            <w:tcBorders>
              <w:top w:val="single" w:sz="6" w:space="0" w:color="CCCCCC"/>
              <w:left w:val="single" w:sz="6" w:space="0" w:color="CCCCCC"/>
              <w:bottom w:val="single" w:sz="6" w:space="0" w:color="000000" w:themeColor="text1"/>
              <w:right w:val="single" w:sz="6" w:space="0" w:color="000000" w:themeColor="text1"/>
            </w:tcBorders>
            <w:shd w:val="clear" w:color="auto" w:fill="FFFFFF" w:themeFill="background1"/>
            <w:tcMar>
              <w:top w:w="30" w:type="dxa"/>
              <w:left w:w="45" w:type="dxa"/>
              <w:bottom w:w="30" w:type="dxa"/>
              <w:right w:w="45" w:type="dxa"/>
            </w:tcMar>
            <w:vAlign w:val="center"/>
          </w:tcPr>
          <w:p w14:paraId="503F6C56" w14:textId="6A16A7A4" w:rsidR="00CF3370" w:rsidRPr="00622D57" w:rsidRDefault="00CF3370" w:rsidP="002A52D6">
            <w:pPr>
              <w:ind w:left="567" w:firstLine="0"/>
              <w:jc w:val="center"/>
              <w:rPr>
                <w:sz w:val="24"/>
                <w:szCs w:val="24"/>
              </w:rPr>
            </w:pPr>
          </w:p>
        </w:tc>
        <w:tc>
          <w:tcPr>
            <w:tcW w:w="992" w:type="dxa"/>
            <w:tcBorders>
              <w:top w:val="single" w:sz="6" w:space="0" w:color="CCCCCC"/>
              <w:left w:val="single" w:sz="6" w:space="0" w:color="CCCCCC"/>
              <w:bottom w:val="single" w:sz="6" w:space="0" w:color="000000" w:themeColor="text1"/>
              <w:right w:val="single" w:sz="6" w:space="0" w:color="000000" w:themeColor="text1"/>
            </w:tcBorders>
            <w:shd w:val="clear" w:color="auto" w:fill="FFFFFF" w:themeFill="background1"/>
            <w:tcMar>
              <w:top w:w="30" w:type="dxa"/>
              <w:left w:w="45" w:type="dxa"/>
              <w:bottom w:w="30" w:type="dxa"/>
              <w:right w:w="45" w:type="dxa"/>
            </w:tcMar>
            <w:vAlign w:val="center"/>
          </w:tcPr>
          <w:p w14:paraId="2C2BF2F0" w14:textId="022A2083" w:rsidR="00CF3370" w:rsidRPr="00622D57" w:rsidRDefault="00CF3370" w:rsidP="002A52D6">
            <w:pPr>
              <w:ind w:left="567" w:firstLine="0"/>
              <w:rPr>
                <w:sz w:val="24"/>
                <w:szCs w:val="24"/>
              </w:rPr>
            </w:pPr>
          </w:p>
        </w:tc>
        <w:tc>
          <w:tcPr>
            <w:tcW w:w="567" w:type="dxa"/>
            <w:tcBorders>
              <w:top w:val="single" w:sz="6" w:space="0" w:color="CCCCCC"/>
              <w:left w:val="single" w:sz="6" w:space="0" w:color="CCCCCC"/>
              <w:bottom w:val="single" w:sz="6" w:space="0" w:color="000000" w:themeColor="text1"/>
              <w:right w:val="single" w:sz="6" w:space="0" w:color="000000" w:themeColor="text1"/>
            </w:tcBorders>
            <w:shd w:val="clear" w:color="auto" w:fill="FFFFFF" w:themeFill="background1"/>
            <w:tcMar>
              <w:top w:w="30" w:type="dxa"/>
              <w:left w:w="45" w:type="dxa"/>
              <w:bottom w:w="30" w:type="dxa"/>
              <w:right w:w="45" w:type="dxa"/>
            </w:tcMar>
            <w:vAlign w:val="center"/>
          </w:tcPr>
          <w:p w14:paraId="2D13B6E8" w14:textId="252E0494" w:rsidR="00CF3370" w:rsidRPr="00622D57" w:rsidRDefault="00CF3370" w:rsidP="002A52D6">
            <w:pPr>
              <w:ind w:left="567" w:firstLine="0"/>
              <w:jc w:val="center"/>
              <w:rPr>
                <w:sz w:val="24"/>
                <w:szCs w:val="24"/>
              </w:rPr>
            </w:pPr>
          </w:p>
        </w:tc>
        <w:tc>
          <w:tcPr>
            <w:tcW w:w="992" w:type="dxa"/>
            <w:tcBorders>
              <w:top w:val="single" w:sz="6" w:space="0" w:color="CCCCCC"/>
              <w:left w:val="single" w:sz="6" w:space="0" w:color="CCCCCC"/>
              <w:bottom w:val="single" w:sz="6" w:space="0" w:color="000000" w:themeColor="text1"/>
              <w:right w:val="single" w:sz="6" w:space="0" w:color="000000" w:themeColor="text1"/>
            </w:tcBorders>
            <w:shd w:val="clear" w:color="auto" w:fill="FFFFFF" w:themeFill="background1"/>
            <w:tcMar>
              <w:top w:w="30" w:type="dxa"/>
              <w:left w:w="45" w:type="dxa"/>
              <w:bottom w:w="30" w:type="dxa"/>
              <w:right w:w="45" w:type="dxa"/>
            </w:tcMar>
            <w:vAlign w:val="center"/>
          </w:tcPr>
          <w:p w14:paraId="685CB453" w14:textId="71726414" w:rsidR="00CF3370" w:rsidRPr="00622D57" w:rsidRDefault="00CF3370" w:rsidP="002A52D6">
            <w:pPr>
              <w:ind w:left="567" w:firstLine="0"/>
              <w:jc w:val="center"/>
              <w:rPr>
                <w:sz w:val="24"/>
                <w:szCs w:val="24"/>
              </w:rPr>
            </w:pPr>
          </w:p>
        </w:tc>
        <w:tc>
          <w:tcPr>
            <w:tcW w:w="851" w:type="dxa"/>
            <w:tcBorders>
              <w:top w:val="single" w:sz="6" w:space="0" w:color="CCCCCC"/>
              <w:left w:val="single" w:sz="6" w:space="0" w:color="CCCCCC"/>
              <w:bottom w:val="single" w:sz="6" w:space="0" w:color="000000" w:themeColor="text1"/>
              <w:right w:val="single" w:sz="6" w:space="0" w:color="000000" w:themeColor="text1"/>
            </w:tcBorders>
            <w:tcMar>
              <w:top w:w="30" w:type="dxa"/>
              <w:left w:w="45" w:type="dxa"/>
              <w:bottom w:w="30" w:type="dxa"/>
              <w:right w:w="45" w:type="dxa"/>
            </w:tcMar>
            <w:vAlign w:val="center"/>
          </w:tcPr>
          <w:p w14:paraId="477ED062" w14:textId="4C763A97" w:rsidR="00CF3370" w:rsidRPr="00622D57" w:rsidRDefault="00CF3370" w:rsidP="002A52D6">
            <w:pPr>
              <w:ind w:left="567" w:firstLine="0"/>
              <w:jc w:val="center"/>
              <w:rPr>
                <w:sz w:val="24"/>
                <w:szCs w:val="24"/>
              </w:rPr>
            </w:pPr>
          </w:p>
        </w:tc>
        <w:tc>
          <w:tcPr>
            <w:tcW w:w="992" w:type="dxa"/>
            <w:tcBorders>
              <w:top w:val="single" w:sz="6" w:space="0" w:color="CCCCCC"/>
              <w:left w:val="single" w:sz="6" w:space="0" w:color="CCCCCC"/>
              <w:bottom w:val="single" w:sz="6" w:space="0" w:color="000000" w:themeColor="text1"/>
              <w:right w:val="single" w:sz="6" w:space="0" w:color="000000" w:themeColor="text1"/>
            </w:tcBorders>
            <w:shd w:val="clear" w:color="auto" w:fill="FFFFFF" w:themeFill="background1"/>
            <w:tcMar>
              <w:top w:w="30" w:type="dxa"/>
              <w:left w:w="45" w:type="dxa"/>
              <w:bottom w:w="30" w:type="dxa"/>
              <w:right w:w="45" w:type="dxa"/>
            </w:tcMar>
            <w:vAlign w:val="center"/>
          </w:tcPr>
          <w:p w14:paraId="670D1F95" w14:textId="6EB29F46" w:rsidR="00CF3370" w:rsidRPr="00622D57" w:rsidRDefault="00CF3370" w:rsidP="002A52D6">
            <w:pPr>
              <w:ind w:left="567" w:firstLine="0"/>
              <w:jc w:val="center"/>
              <w:rPr>
                <w:sz w:val="24"/>
                <w:szCs w:val="24"/>
              </w:rPr>
            </w:pPr>
          </w:p>
        </w:tc>
        <w:tc>
          <w:tcPr>
            <w:tcW w:w="709" w:type="dxa"/>
            <w:tcBorders>
              <w:top w:val="single" w:sz="6" w:space="0" w:color="CCCCCC"/>
              <w:left w:val="single" w:sz="6" w:space="0" w:color="CCCCCC"/>
              <w:bottom w:val="single" w:sz="6" w:space="0" w:color="000000" w:themeColor="text1"/>
              <w:right w:val="single" w:sz="6" w:space="0" w:color="000000" w:themeColor="text1"/>
            </w:tcBorders>
            <w:tcMar>
              <w:top w:w="30" w:type="dxa"/>
              <w:left w:w="45" w:type="dxa"/>
              <w:bottom w:w="30" w:type="dxa"/>
              <w:right w:w="45" w:type="dxa"/>
            </w:tcMar>
            <w:vAlign w:val="center"/>
          </w:tcPr>
          <w:p w14:paraId="7D818B1D" w14:textId="55953A43" w:rsidR="00CF3370" w:rsidRPr="00622D57" w:rsidRDefault="00CF3370" w:rsidP="002A52D6">
            <w:pPr>
              <w:ind w:left="567" w:firstLine="0"/>
              <w:jc w:val="center"/>
              <w:rPr>
                <w:color w:val="1155CC"/>
                <w:sz w:val="24"/>
                <w:szCs w:val="24"/>
                <w:u w:val="single"/>
              </w:rPr>
            </w:pPr>
          </w:p>
        </w:tc>
      </w:tr>
      <w:tr w:rsidR="00E73523" w:rsidRPr="004C195F" w14:paraId="00345796" w14:textId="77777777" w:rsidTr="00721782">
        <w:trPr>
          <w:trHeight w:val="315"/>
        </w:trPr>
        <w:tc>
          <w:tcPr>
            <w:tcW w:w="284" w:type="dxa"/>
            <w:tcBorders>
              <w:top w:val="single" w:sz="6" w:space="0" w:color="CCCCCC"/>
              <w:left w:val="single" w:sz="6" w:space="0" w:color="000000" w:themeColor="text1"/>
              <w:bottom w:val="single" w:sz="6" w:space="0" w:color="000000" w:themeColor="text1"/>
              <w:right w:val="single" w:sz="6" w:space="0" w:color="000000" w:themeColor="text1"/>
            </w:tcBorders>
            <w:shd w:val="clear" w:color="auto" w:fill="FFFFFF" w:themeFill="background1"/>
            <w:tcMar>
              <w:top w:w="30" w:type="dxa"/>
              <w:left w:w="45" w:type="dxa"/>
              <w:bottom w:w="30" w:type="dxa"/>
              <w:right w:w="45" w:type="dxa"/>
            </w:tcMar>
            <w:vAlign w:val="center"/>
          </w:tcPr>
          <w:p w14:paraId="320CA41A" w14:textId="6D405B62" w:rsidR="00C3420B" w:rsidRPr="00622D57" w:rsidRDefault="025DEBBF" w:rsidP="002A52D6">
            <w:pPr>
              <w:ind w:left="567" w:firstLine="0"/>
              <w:jc w:val="center"/>
              <w:rPr>
                <w:sz w:val="24"/>
                <w:szCs w:val="24"/>
              </w:rPr>
            </w:pPr>
            <w:r w:rsidRPr="025DEBBF">
              <w:rPr>
                <w:sz w:val="24"/>
                <w:szCs w:val="24"/>
              </w:rPr>
              <w:t>3</w:t>
            </w:r>
          </w:p>
        </w:tc>
        <w:tc>
          <w:tcPr>
            <w:tcW w:w="567" w:type="dxa"/>
            <w:tcBorders>
              <w:top w:val="single" w:sz="6" w:space="0" w:color="CCCCCC"/>
              <w:left w:val="single" w:sz="6" w:space="0" w:color="CCCCCC"/>
              <w:bottom w:val="single" w:sz="6" w:space="0" w:color="000000" w:themeColor="text1"/>
              <w:right w:val="single" w:sz="6" w:space="0" w:color="000000" w:themeColor="text1"/>
            </w:tcBorders>
            <w:tcMar>
              <w:top w:w="30" w:type="dxa"/>
              <w:left w:w="45" w:type="dxa"/>
              <w:bottom w:w="30" w:type="dxa"/>
              <w:right w:w="45" w:type="dxa"/>
            </w:tcMar>
            <w:vAlign w:val="center"/>
          </w:tcPr>
          <w:p w14:paraId="2A004C18" w14:textId="58E903AA" w:rsidR="00C3420B" w:rsidRPr="00622D57" w:rsidRDefault="00C3420B" w:rsidP="002A52D6">
            <w:pPr>
              <w:ind w:left="567" w:firstLine="0"/>
              <w:rPr>
                <w:sz w:val="24"/>
                <w:szCs w:val="24"/>
              </w:rPr>
            </w:pPr>
          </w:p>
        </w:tc>
        <w:tc>
          <w:tcPr>
            <w:tcW w:w="425" w:type="dxa"/>
            <w:tcBorders>
              <w:top w:val="single" w:sz="6" w:space="0" w:color="CCCCCC"/>
              <w:left w:val="single" w:sz="6" w:space="0" w:color="CCCCCC"/>
              <w:bottom w:val="single" w:sz="6" w:space="0" w:color="000000" w:themeColor="text1"/>
              <w:right w:val="single" w:sz="6" w:space="0" w:color="000000" w:themeColor="text1"/>
            </w:tcBorders>
            <w:tcMar>
              <w:top w:w="30" w:type="dxa"/>
              <w:left w:w="45" w:type="dxa"/>
              <w:bottom w:w="30" w:type="dxa"/>
              <w:right w:w="45" w:type="dxa"/>
            </w:tcMar>
            <w:vAlign w:val="bottom"/>
          </w:tcPr>
          <w:p w14:paraId="6873F59B" w14:textId="77777777" w:rsidR="00C3420B" w:rsidRPr="00622D57" w:rsidRDefault="00C3420B" w:rsidP="002A52D6">
            <w:pPr>
              <w:ind w:left="567" w:firstLine="0"/>
              <w:jc w:val="center"/>
              <w:rPr>
                <w:sz w:val="24"/>
                <w:szCs w:val="24"/>
              </w:rPr>
            </w:pPr>
          </w:p>
        </w:tc>
        <w:tc>
          <w:tcPr>
            <w:tcW w:w="851" w:type="dxa"/>
            <w:tcBorders>
              <w:top w:val="single" w:sz="6" w:space="0" w:color="CCCCCC"/>
              <w:left w:val="single" w:sz="6" w:space="0" w:color="CCCCCC"/>
              <w:bottom w:val="single" w:sz="6" w:space="0" w:color="000000" w:themeColor="text1"/>
              <w:right w:val="single" w:sz="6" w:space="0" w:color="000000" w:themeColor="text1"/>
            </w:tcBorders>
            <w:tcMar>
              <w:top w:w="30" w:type="dxa"/>
              <w:left w:w="45" w:type="dxa"/>
              <w:bottom w:w="30" w:type="dxa"/>
              <w:right w:w="45" w:type="dxa"/>
            </w:tcMar>
            <w:vAlign w:val="bottom"/>
          </w:tcPr>
          <w:p w14:paraId="43A220B0" w14:textId="77777777" w:rsidR="00C3420B" w:rsidRPr="00622D57" w:rsidRDefault="00C3420B" w:rsidP="002A52D6">
            <w:pPr>
              <w:ind w:left="567" w:firstLine="0"/>
              <w:jc w:val="center"/>
              <w:rPr>
                <w:sz w:val="24"/>
                <w:szCs w:val="24"/>
              </w:rPr>
            </w:pPr>
          </w:p>
        </w:tc>
        <w:tc>
          <w:tcPr>
            <w:tcW w:w="567" w:type="dxa"/>
            <w:tcBorders>
              <w:top w:val="single" w:sz="6" w:space="0" w:color="CCCCCC"/>
              <w:left w:val="single" w:sz="6" w:space="0" w:color="CCCCCC"/>
              <w:bottom w:val="single" w:sz="6" w:space="0" w:color="000000" w:themeColor="text1"/>
              <w:right w:val="single" w:sz="6" w:space="0" w:color="000000" w:themeColor="text1"/>
            </w:tcBorders>
            <w:shd w:val="clear" w:color="auto" w:fill="FFFFFF" w:themeFill="background1"/>
            <w:tcMar>
              <w:top w:w="30" w:type="dxa"/>
              <w:left w:w="45" w:type="dxa"/>
              <w:bottom w:w="30" w:type="dxa"/>
              <w:right w:w="45" w:type="dxa"/>
            </w:tcMar>
            <w:vAlign w:val="center"/>
          </w:tcPr>
          <w:p w14:paraId="3DCCD090" w14:textId="3E524150" w:rsidR="00C3420B" w:rsidRPr="00622D57" w:rsidRDefault="00C3420B" w:rsidP="002A52D6">
            <w:pPr>
              <w:ind w:left="567" w:firstLine="0"/>
              <w:jc w:val="center"/>
              <w:rPr>
                <w:sz w:val="24"/>
                <w:szCs w:val="24"/>
              </w:rPr>
            </w:pPr>
          </w:p>
        </w:tc>
        <w:tc>
          <w:tcPr>
            <w:tcW w:w="708" w:type="dxa"/>
            <w:tcBorders>
              <w:top w:val="single" w:sz="6" w:space="0" w:color="CCCCCC"/>
              <w:left w:val="single" w:sz="6" w:space="0" w:color="CCCCCC"/>
              <w:bottom w:val="single" w:sz="6" w:space="0" w:color="000000" w:themeColor="text1"/>
              <w:right w:val="single" w:sz="6" w:space="0" w:color="000000" w:themeColor="text1"/>
            </w:tcBorders>
            <w:shd w:val="clear" w:color="auto" w:fill="FFFFFF" w:themeFill="background1"/>
            <w:tcMar>
              <w:top w:w="30" w:type="dxa"/>
              <w:left w:w="45" w:type="dxa"/>
              <w:bottom w:w="30" w:type="dxa"/>
              <w:right w:w="45" w:type="dxa"/>
            </w:tcMar>
            <w:vAlign w:val="bottom"/>
          </w:tcPr>
          <w:p w14:paraId="7569E8DE" w14:textId="74A05F12" w:rsidR="00C3420B" w:rsidRPr="00622D57" w:rsidRDefault="00C3420B" w:rsidP="002A52D6">
            <w:pPr>
              <w:ind w:left="567" w:firstLine="0"/>
              <w:jc w:val="center"/>
              <w:rPr>
                <w:sz w:val="24"/>
                <w:szCs w:val="24"/>
              </w:rPr>
            </w:pPr>
          </w:p>
        </w:tc>
        <w:tc>
          <w:tcPr>
            <w:tcW w:w="993" w:type="dxa"/>
            <w:tcBorders>
              <w:top w:val="single" w:sz="6" w:space="0" w:color="CCCCCC"/>
              <w:left w:val="single" w:sz="6" w:space="0" w:color="CCCCCC"/>
              <w:bottom w:val="single" w:sz="6" w:space="0" w:color="000000" w:themeColor="text1"/>
              <w:right w:val="single" w:sz="6" w:space="0" w:color="000000" w:themeColor="text1"/>
            </w:tcBorders>
            <w:shd w:val="clear" w:color="auto" w:fill="FFFFFF" w:themeFill="background1"/>
            <w:tcMar>
              <w:top w:w="30" w:type="dxa"/>
              <w:left w:w="45" w:type="dxa"/>
              <w:bottom w:w="30" w:type="dxa"/>
              <w:right w:w="45" w:type="dxa"/>
            </w:tcMar>
            <w:vAlign w:val="center"/>
          </w:tcPr>
          <w:p w14:paraId="7B179491" w14:textId="476C1A8B" w:rsidR="00C3420B" w:rsidRPr="00622D57" w:rsidRDefault="00C3420B" w:rsidP="002A52D6">
            <w:pPr>
              <w:ind w:left="567" w:firstLine="0"/>
              <w:jc w:val="center"/>
              <w:rPr>
                <w:sz w:val="24"/>
                <w:szCs w:val="24"/>
              </w:rPr>
            </w:pPr>
          </w:p>
        </w:tc>
        <w:tc>
          <w:tcPr>
            <w:tcW w:w="992" w:type="dxa"/>
            <w:tcBorders>
              <w:top w:val="single" w:sz="6" w:space="0" w:color="CCCCCC"/>
              <w:left w:val="single" w:sz="6" w:space="0" w:color="CCCCCC"/>
              <w:bottom w:val="single" w:sz="6" w:space="0" w:color="000000" w:themeColor="text1"/>
              <w:right w:val="single" w:sz="6" w:space="0" w:color="000000" w:themeColor="text1"/>
            </w:tcBorders>
            <w:shd w:val="clear" w:color="auto" w:fill="FFFFFF" w:themeFill="background1"/>
            <w:tcMar>
              <w:top w:w="30" w:type="dxa"/>
              <w:left w:w="45" w:type="dxa"/>
              <w:bottom w:w="30" w:type="dxa"/>
              <w:right w:w="45" w:type="dxa"/>
            </w:tcMar>
            <w:vAlign w:val="bottom"/>
          </w:tcPr>
          <w:p w14:paraId="52AB6BB2" w14:textId="77777777" w:rsidR="00C3420B" w:rsidRPr="00622D57" w:rsidRDefault="00C3420B" w:rsidP="002A52D6">
            <w:pPr>
              <w:ind w:left="567" w:firstLine="0"/>
              <w:rPr>
                <w:sz w:val="24"/>
                <w:szCs w:val="24"/>
              </w:rPr>
            </w:pPr>
          </w:p>
        </w:tc>
        <w:tc>
          <w:tcPr>
            <w:tcW w:w="567" w:type="dxa"/>
            <w:tcBorders>
              <w:top w:val="single" w:sz="6" w:space="0" w:color="CCCCCC"/>
              <w:left w:val="single" w:sz="6" w:space="0" w:color="CCCCCC"/>
              <w:bottom w:val="single" w:sz="6" w:space="0" w:color="000000" w:themeColor="text1"/>
              <w:right w:val="single" w:sz="6" w:space="0" w:color="000000" w:themeColor="text1"/>
            </w:tcBorders>
            <w:shd w:val="clear" w:color="auto" w:fill="FFFFFF" w:themeFill="background1"/>
            <w:tcMar>
              <w:top w:w="30" w:type="dxa"/>
              <w:left w:w="45" w:type="dxa"/>
              <w:bottom w:w="30" w:type="dxa"/>
              <w:right w:w="45" w:type="dxa"/>
            </w:tcMar>
            <w:vAlign w:val="bottom"/>
          </w:tcPr>
          <w:p w14:paraId="154F7098" w14:textId="77777777" w:rsidR="00C3420B" w:rsidRPr="00622D57" w:rsidRDefault="00C3420B" w:rsidP="002A52D6">
            <w:pPr>
              <w:ind w:left="567" w:firstLine="0"/>
              <w:jc w:val="center"/>
              <w:rPr>
                <w:sz w:val="24"/>
                <w:szCs w:val="24"/>
              </w:rPr>
            </w:pPr>
          </w:p>
        </w:tc>
        <w:tc>
          <w:tcPr>
            <w:tcW w:w="992" w:type="dxa"/>
            <w:tcBorders>
              <w:top w:val="single" w:sz="6" w:space="0" w:color="CCCCCC"/>
              <w:left w:val="single" w:sz="6" w:space="0" w:color="CCCCCC"/>
              <w:bottom w:val="single" w:sz="6" w:space="0" w:color="000000" w:themeColor="text1"/>
              <w:right w:val="single" w:sz="6" w:space="0" w:color="000000" w:themeColor="text1"/>
            </w:tcBorders>
            <w:shd w:val="clear" w:color="auto" w:fill="FFFFFF" w:themeFill="background1"/>
            <w:tcMar>
              <w:top w:w="30" w:type="dxa"/>
              <w:left w:w="45" w:type="dxa"/>
              <w:bottom w:w="30" w:type="dxa"/>
              <w:right w:w="45" w:type="dxa"/>
            </w:tcMar>
            <w:vAlign w:val="bottom"/>
          </w:tcPr>
          <w:p w14:paraId="239F4466" w14:textId="77777777" w:rsidR="00C3420B" w:rsidRPr="00622D57" w:rsidRDefault="00C3420B" w:rsidP="002A52D6">
            <w:pPr>
              <w:ind w:left="567" w:firstLine="0"/>
              <w:jc w:val="center"/>
              <w:rPr>
                <w:sz w:val="24"/>
                <w:szCs w:val="24"/>
              </w:rPr>
            </w:pPr>
          </w:p>
        </w:tc>
        <w:tc>
          <w:tcPr>
            <w:tcW w:w="851" w:type="dxa"/>
            <w:tcBorders>
              <w:top w:val="single" w:sz="6" w:space="0" w:color="CCCCCC"/>
              <w:left w:val="single" w:sz="6" w:space="0" w:color="CCCCCC"/>
              <w:bottom w:val="single" w:sz="6" w:space="0" w:color="000000" w:themeColor="text1"/>
              <w:right w:val="single" w:sz="6" w:space="0" w:color="000000" w:themeColor="text1"/>
            </w:tcBorders>
            <w:tcMar>
              <w:top w:w="30" w:type="dxa"/>
              <w:left w:w="45" w:type="dxa"/>
              <w:bottom w:w="30" w:type="dxa"/>
              <w:right w:w="45" w:type="dxa"/>
            </w:tcMar>
            <w:vAlign w:val="bottom"/>
          </w:tcPr>
          <w:p w14:paraId="300FB3FA" w14:textId="77777777" w:rsidR="00C3420B" w:rsidRPr="00622D57" w:rsidRDefault="00C3420B" w:rsidP="002A52D6">
            <w:pPr>
              <w:ind w:left="567" w:firstLine="0"/>
              <w:jc w:val="center"/>
              <w:rPr>
                <w:sz w:val="24"/>
                <w:szCs w:val="24"/>
              </w:rPr>
            </w:pPr>
          </w:p>
        </w:tc>
        <w:tc>
          <w:tcPr>
            <w:tcW w:w="992" w:type="dxa"/>
            <w:tcBorders>
              <w:top w:val="single" w:sz="6" w:space="0" w:color="CCCCCC"/>
              <w:left w:val="single" w:sz="6" w:space="0" w:color="CCCCCC"/>
              <w:bottom w:val="single" w:sz="6" w:space="0" w:color="000000" w:themeColor="text1"/>
              <w:right w:val="single" w:sz="6" w:space="0" w:color="000000" w:themeColor="text1"/>
            </w:tcBorders>
            <w:shd w:val="clear" w:color="auto" w:fill="FFFFFF" w:themeFill="background1"/>
            <w:tcMar>
              <w:top w:w="30" w:type="dxa"/>
              <w:left w:w="45" w:type="dxa"/>
              <w:bottom w:w="30" w:type="dxa"/>
              <w:right w:w="45" w:type="dxa"/>
            </w:tcMar>
            <w:vAlign w:val="center"/>
          </w:tcPr>
          <w:p w14:paraId="65785D21" w14:textId="19431AA5" w:rsidR="00C3420B" w:rsidRPr="00622D57" w:rsidRDefault="00C3420B" w:rsidP="002A52D6">
            <w:pPr>
              <w:ind w:left="567" w:firstLine="0"/>
              <w:jc w:val="center"/>
              <w:rPr>
                <w:sz w:val="24"/>
                <w:szCs w:val="24"/>
              </w:rPr>
            </w:pPr>
          </w:p>
        </w:tc>
        <w:tc>
          <w:tcPr>
            <w:tcW w:w="709" w:type="dxa"/>
            <w:tcBorders>
              <w:top w:val="single" w:sz="6" w:space="0" w:color="CCCCCC"/>
              <w:left w:val="single" w:sz="6" w:space="0" w:color="CCCCCC"/>
              <w:bottom w:val="single" w:sz="6" w:space="0" w:color="000000" w:themeColor="text1"/>
              <w:right w:val="single" w:sz="6" w:space="0" w:color="000000" w:themeColor="text1"/>
            </w:tcBorders>
            <w:tcMar>
              <w:top w:w="30" w:type="dxa"/>
              <w:left w:w="45" w:type="dxa"/>
              <w:bottom w:w="30" w:type="dxa"/>
              <w:right w:w="45" w:type="dxa"/>
            </w:tcMar>
            <w:vAlign w:val="bottom"/>
          </w:tcPr>
          <w:p w14:paraId="559996A0" w14:textId="77777777" w:rsidR="00C3420B" w:rsidRPr="00622D57" w:rsidRDefault="00C3420B" w:rsidP="002A52D6">
            <w:pPr>
              <w:ind w:left="567" w:firstLine="0"/>
              <w:jc w:val="center"/>
              <w:rPr>
                <w:sz w:val="24"/>
                <w:szCs w:val="24"/>
              </w:rPr>
            </w:pPr>
          </w:p>
        </w:tc>
      </w:tr>
      <w:tr w:rsidR="00E73523" w:rsidRPr="004C195F" w14:paraId="53DB0313" w14:textId="77777777" w:rsidTr="00721782">
        <w:trPr>
          <w:trHeight w:val="315"/>
        </w:trPr>
        <w:tc>
          <w:tcPr>
            <w:tcW w:w="284" w:type="dxa"/>
            <w:tcBorders>
              <w:top w:val="single" w:sz="6" w:space="0" w:color="CCCCCC"/>
              <w:left w:val="single" w:sz="6" w:space="0" w:color="000000" w:themeColor="text1"/>
              <w:bottom w:val="single" w:sz="6" w:space="0" w:color="000000" w:themeColor="text1"/>
              <w:right w:val="single" w:sz="6" w:space="0" w:color="000000" w:themeColor="text1"/>
            </w:tcBorders>
            <w:shd w:val="clear" w:color="auto" w:fill="FFFFFF" w:themeFill="background1"/>
            <w:tcMar>
              <w:top w:w="30" w:type="dxa"/>
              <w:left w:w="45" w:type="dxa"/>
              <w:bottom w:w="30" w:type="dxa"/>
              <w:right w:w="45" w:type="dxa"/>
            </w:tcMar>
            <w:vAlign w:val="center"/>
          </w:tcPr>
          <w:p w14:paraId="2947002D" w14:textId="6CA072A8" w:rsidR="00C3420B" w:rsidRPr="00622D57" w:rsidRDefault="025DEBBF" w:rsidP="002A52D6">
            <w:pPr>
              <w:ind w:left="567" w:firstLine="0"/>
              <w:jc w:val="center"/>
              <w:rPr>
                <w:sz w:val="24"/>
                <w:szCs w:val="24"/>
              </w:rPr>
            </w:pPr>
            <w:r w:rsidRPr="025DEBBF">
              <w:rPr>
                <w:sz w:val="24"/>
                <w:szCs w:val="24"/>
              </w:rPr>
              <w:t>4</w:t>
            </w:r>
          </w:p>
        </w:tc>
        <w:tc>
          <w:tcPr>
            <w:tcW w:w="567" w:type="dxa"/>
            <w:tcBorders>
              <w:top w:val="single" w:sz="6" w:space="0" w:color="CCCCCC"/>
              <w:left w:val="single" w:sz="6" w:space="0" w:color="CCCCCC"/>
              <w:bottom w:val="single" w:sz="6" w:space="0" w:color="000000" w:themeColor="text1"/>
              <w:right w:val="single" w:sz="6" w:space="0" w:color="000000" w:themeColor="text1"/>
            </w:tcBorders>
            <w:tcMar>
              <w:top w:w="30" w:type="dxa"/>
              <w:left w:w="45" w:type="dxa"/>
              <w:bottom w:w="30" w:type="dxa"/>
              <w:right w:w="45" w:type="dxa"/>
            </w:tcMar>
            <w:vAlign w:val="center"/>
          </w:tcPr>
          <w:p w14:paraId="23DE8EBF" w14:textId="3E61DEBE" w:rsidR="00C3420B" w:rsidRPr="00622D57" w:rsidRDefault="00C3420B" w:rsidP="002A52D6">
            <w:pPr>
              <w:ind w:left="567" w:firstLine="0"/>
              <w:rPr>
                <w:sz w:val="24"/>
                <w:szCs w:val="24"/>
              </w:rPr>
            </w:pPr>
          </w:p>
        </w:tc>
        <w:tc>
          <w:tcPr>
            <w:tcW w:w="425" w:type="dxa"/>
            <w:tcBorders>
              <w:top w:val="single" w:sz="6" w:space="0" w:color="CCCCCC"/>
              <w:left w:val="single" w:sz="6" w:space="0" w:color="CCCCCC"/>
              <w:bottom w:val="single" w:sz="6" w:space="0" w:color="000000" w:themeColor="text1"/>
              <w:right w:val="single" w:sz="6" w:space="0" w:color="000000" w:themeColor="text1"/>
            </w:tcBorders>
            <w:tcMar>
              <w:top w:w="30" w:type="dxa"/>
              <w:left w:w="45" w:type="dxa"/>
              <w:bottom w:w="30" w:type="dxa"/>
              <w:right w:w="45" w:type="dxa"/>
            </w:tcMar>
            <w:vAlign w:val="bottom"/>
          </w:tcPr>
          <w:p w14:paraId="2C170B68" w14:textId="4BAAFEB5" w:rsidR="00C3420B" w:rsidRPr="00622D57" w:rsidRDefault="00C3420B" w:rsidP="002A52D6">
            <w:pPr>
              <w:ind w:left="567" w:firstLine="0"/>
              <w:jc w:val="center"/>
              <w:rPr>
                <w:sz w:val="24"/>
                <w:szCs w:val="24"/>
              </w:rPr>
            </w:pPr>
          </w:p>
        </w:tc>
        <w:tc>
          <w:tcPr>
            <w:tcW w:w="851" w:type="dxa"/>
            <w:tcBorders>
              <w:top w:val="single" w:sz="6" w:space="0" w:color="CCCCCC"/>
              <w:left w:val="single" w:sz="6" w:space="0" w:color="CCCCCC"/>
              <w:bottom w:val="single" w:sz="6" w:space="0" w:color="000000" w:themeColor="text1"/>
              <w:right w:val="single" w:sz="6" w:space="0" w:color="000000" w:themeColor="text1"/>
            </w:tcBorders>
            <w:tcMar>
              <w:top w:w="30" w:type="dxa"/>
              <w:left w:w="45" w:type="dxa"/>
              <w:bottom w:w="30" w:type="dxa"/>
              <w:right w:w="45" w:type="dxa"/>
            </w:tcMar>
            <w:vAlign w:val="bottom"/>
          </w:tcPr>
          <w:p w14:paraId="0B1D5C57" w14:textId="77777777" w:rsidR="00C3420B" w:rsidRPr="00622D57" w:rsidRDefault="00C3420B" w:rsidP="002A52D6">
            <w:pPr>
              <w:ind w:left="567" w:firstLine="0"/>
              <w:jc w:val="center"/>
              <w:rPr>
                <w:sz w:val="24"/>
                <w:szCs w:val="24"/>
              </w:rPr>
            </w:pPr>
          </w:p>
        </w:tc>
        <w:tc>
          <w:tcPr>
            <w:tcW w:w="567" w:type="dxa"/>
            <w:tcBorders>
              <w:top w:val="single" w:sz="6" w:space="0" w:color="CCCCCC"/>
              <w:left w:val="single" w:sz="6" w:space="0" w:color="CCCCCC"/>
              <w:bottom w:val="single" w:sz="6" w:space="0" w:color="000000" w:themeColor="text1"/>
              <w:right w:val="single" w:sz="6" w:space="0" w:color="000000" w:themeColor="text1"/>
            </w:tcBorders>
            <w:shd w:val="clear" w:color="auto" w:fill="FFFFFF" w:themeFill="background1"/>
            <w:tcMar>
              <w:top w:w="30" w:type="dxa"/>
              <w:left w:w="45" w:type="dxa"/>
              <w:bottom w:w="30" w:type="dxa"/>
              <w:right w:w="45" w:type="dxa"/>
            </w:tcMar>
            <w:vAlign w:val="center"/>
          </w:tcPr>
          <w:p w14:paraId="006C3AFE" w14:textId="79FA3DDE" w:rsidR="00C3420B" w:rsidRPr="00622D57" w:rsidRDefault="00C3420B" w:rsidP="002A52D6">
            <w:pPr>
              <w:ind w:left="567" w:firstLine="0"/>
              <w:jc w:val="center"/>
              <w:rPr>
                <w:sz w:val="24"/>
                <w:szCs w:val="24"/>
              </w:rPr>
            </w:pPr>
          </w:p>
        </w:tc>
        <w:tc>
          <w:tcPr>
            <w:tcW w:w="708" w:type="dxa"/>
            <w:tcBorders>
              <w:top w:val="single" w:sz="6" w:space="0" w:color="CCCCCC"/>
              <w:left w:val="single" w:sz="6" w:space="0" w:color="CCCCCC"/>
              <w:bottom w:val="single" w:sz="6" w:space="0" w:color="000000" w:themeColor="text1"/>
              <w:right w:val="single" w:sz="6" w:space="0" w:color="000000" w:themeColor="text1"/>
            </w:tcBorders>
            <w:shd w:val="clear" w:color="auto" w:fill="FFFFFF" w:themeFill="background1"/>
            <w:tcMar>
              <w:top w:w="30" w:type="dxa"/>
              <w:left w:w="45" w:type="dxa"/>
              <w:bottom w:w="30" w:type="dxa"/>
              <w:right w:w="45" w:type="dxa"/>
            </w:tcMar>
            <w:vAlign w:val="bottom"/>
          </w:tcPr>
          <w:p w14:paraId="531FDD64" w14:textId="5E582FCE" w:rsidR="00C3420B" w:rsidRPr="00622D57" w:rsidRDefault="00C3420B" w:rsidP="002A52D6">
            <w:pPr>
              <w:ind w:left="567" w:firstLine="0"/>
              <w:jc w:val="center"/>
              <w:rPr>
                <w:sz w:val="24"/>
                <w:szCs w:val="24"/>
              </w:rPr>
            </w:pPr>
          </w:p>
        </w:tc>
        <w:tc>
          <w:tcPr>
            <w:tcW w:w="993" w:type="dxa"/>
            <w:tcBorders>
              <w:top w:val="single" w:sz="6" w:space="0" w:color="CCCCCC"/>
              <w:left w:val="single" w:sz="6" w:space="0" w:color="CCCCCC"/>
              <w:bottom w:val="single" w:sz="6" w:space="0" w:color="000000" w:themeColor="text1"/>
              <w:right w:val="single" w:sz="6" w:space="0" w:color="000000" w:themeColor="text1"/>
            </w:tcBorders>
            <w:shd w:val="clear" w:color="auto" w:fill="FFFFFF" w:themeFill="background1"/>
            <w:tcMar>
              <w:top w:w="30" w:type="dxa"/>
              <w:left w:w="45" w:type="dxa"/>
              <w:bottom w:w="30" w:type="dxa"/>
              <w:right w:w="45" w:type="dxa"/>
            </w:tcMar>
            <w:vAlign w:val="center"/>
          </w:tcPr>
          <w:p w14:paraId="087D2B3C" w14:textId="782EE4C6" w:rsidR="00C3420B" w:rsidRPr="00622D57" w:rsidRDefault="00C3420B" w:rsidP="002A52D6">
            <w:pPr>
              <w:ind w:left="567" w:firstLine="0"/>
              <w:jc w:val="center"/>
              <w:rPr>
                <w:sz w:val="24"/>
                <w:szCs w:val="24"/>
              </w:rPr>
            </w:pPr>
          </w:p>
        </w:tc>
        <w:tc>
          <w:tcPr>
            <w:tcW w:w="992" w:type="dxa"/>
            <w:tcBorders>
              <w:top w:val="single" w:sz="6" w:space="0" w:color="CCCCCC"/>
              <w:left w:val="single" w:sz="6" w:space="0" w:color="CCCCCC"/>
              <w:bottom w:val="single" w:sz="6" w:space="0" w:color="000000" w:themeColor="text1"/>
              <w:right w:val="single" w:sz="6" w:space="0" w:color="000000" w:themeColor="text1"/>
            </w:tcBorders>
            <w:shd w:val="clear" w:color="auto" w:fill="FFFFFF" w:themeFill="background1"/>
            <w:tcMar>
              <w:top w:w="30" w:type="dxa"/>
              <w:left w:w="45" w:type="dxa"/>
              <w:bottom w:w="30" w:type="dxa"/>
              <w:right w:w="45" w:type="dxa"/>
            </w:tcMar>
            <w:vAlign w:val="bottom"/>
          </w:tcPr>
          <w:p w14:paraId="44F05CEF" w14:textId="77777777" w:rsidR="00C3420B" w:rsidRPr="00622D57" w:rsidRDefault="00C3420B" w:rsidP="002A52D6">
            <w:pPr>
              <w:ind w:left="567" w:firstLine="0"/>
              <w:rPr>
                <w:sz w:val="24"/>
                <w:szCs w:val="24"/>
              </w:rPr>
            </w:pPr>
          </w:p>
        </w:tc>
        <w:tc>
          <w:tcPr>
            <w:tcW w:w="567" w:type="dxa"/>
            <w:tcBorders>
              <w:top w:val="single" w:sz="6" w:space="0" w:color="CCCCCC"/>
              <w:left w:val="single" w:sz="6" w:space="0" w:color="CCCCCC"/>
              <w:bottom w:val="single" w:sz="6" w:space="0" w:color="000000" w:themeColor="text1"/>
              <w:right w:val="single" w:sz="6" w:space="0" w:color="000000" w:themeColor="text1"/>
            </w:tcBorders>
            <w:shd w:val="clear" w:color="auto" w:fill="FFFFFF" w:themeFill="background1"/>
            <w:tcMar>
              <w:top w:w="30" w:type="dxa"/>
              <w:left w:w="45" w:type="dxa"/>
              <w:bottom w:w="30" w:type="dxa"/>
              <w:right w:w="45" w:type="dxa"/>
            </w:tcMar>
            <w:vAlign w:val="bottom"/>
          </w:tcPr>
          <w:p w14:paraId="542A293F" w14:textId="77777777" w:rsidR="00C3420B" w:rsidRPr="00622D57" w:rsidRDefault="00C3420B" w:rsidP="002A52D6">
            <w:pPr>
              <w:ind w:left="567" w:firstLine="0"/>
              <w:jc w:val="center"/>
              <w:rPr>
                <w:sz w:val="24"/>
                <w:szCs w:val="24"/>
              </w:rPr>
            </w:pPr>
          </w:p>
        </w:tc>
        <w:tc>
          <w:tcPr>
            <w:tcW w:w="992" w:type="dxa"/>
            <w:tcBorders>
              <w:top w:val="single" w:sz="6" w:space="0" w:color="CCCCCC"/>
              <w:left w:val="single" w:sz="6" w:space="0" w:color="CCCCCC"/>
              <w:bottom w:val="single" w:sz="6" w:space="0" w:color="000000" w:themeColor="text1"/>
              <w:right w:val="single" w:sz="6" w:space="0" w:color="000000" w:themeColor="text1"/>
            </w:tcBorders>
            <w:shd w:val="clear" w:color="auto" w:fill="FFFFFF" w:themeFill="background1"/>
            <w:tcMar>
              <w:top w:w="30" w:type="dxa"/>
              <w:left w:w="45" w:type="dxa"/>
              <w:bottom w:w="30" w:type="dxa"/>
              <w:right w:w="45" w:type="dxa"/>
            </w:tcMar>
            <w:vAlign w:val="bottom"/>
          </w:tcPr>
          <w:p w14:paraId="707D295B" w14:textId="77777777" w:rsidR="00C3420B" w:rsidRPr="00622D57" w:rsidRDefault="00C3420B" w:rsidP="002A52D6">
            <w:pPr>
              <w:ind w:left="567" w:firstLine="0"/>
              <w:jc w:val="center"/>
              <w:rPr>
                <w:sz w:val="24"/>
                <w:szCs w:val="24"/>
              </w:rPr>
            </w:pPr>
          </w:p>
        </w:tc>
        <w:tc>
          <w:tcPr>
            <w:tcW w:w="851" w:type="dxa"/>
            <w:tcBorders>
              <w:top w:val="single" w:sz="6" w:space="0" w:color="CCCCCC"/>
              <w:left w:val="single" w:sz="6" w:space="0" w:color="CCCCCC"/>
              <w:bottom w:val="single" w:sz="6" w:space="0" w:color="000000" w:themeColor="text1"/>
              <w:right w:val="single" w:sz="6" w:space="0" w:color="000000" w:themeColor="text1"/>
            </w:tcBorders>
            <w:tcMar>
              <w:top w:w="30" w:type="dxa"/>
              <w:left w:w="45" w:type="dxa"/>
              <w:bottom w:w="30" w:type="dxa"/>
              <w:right w:w="45" w:type="dxa"/>
            </w:tcMar>
            <w:vAlign w:val="bottom"/>
          </w:tcPr>
          <w:p w14:paraId="0CA86F3D" w14:textId="77777777" w:rsidR="00C3420B" w:rsidRPr="00622D57" w:rsidRDefault="00C3420B" w:rsidP="002A52D6">
            <w:pPr>
              <w:ind w:left="567" w:firstLine="0"/>
              <w:jc w:val="center"/>
              <w:rPr>
                <w:sz w:val="24"/>
                <w:szCs w:val="24"/>
              </w:rPr>
            </w:pPr>
          </w:p>
        </w:tc>
        <w:tc>
          <w:tcPr>
            <w:tcW w:w="992" w:type="dxa"/>
            <w:tcBorders>
              <w:top w:val="single" w:sz="6" w:space="0" w:color="CCCCCC"/>
              <w:left w:val="single" w:sz="6" w:space="0" w:color="CCCCCC"/>
              <w:bottom w:val="single" w:sz="6" w:space="0" w:color="000000" w:themeColor="text1"/>
              <w:right w:val="single" w:sz="6" w:space="0" w:color="000000" w:themeColor="text1"/>
            </w:tcBorders>
            <w:shd w:val="clear" w:color="auto" w:fill="FFFFFF" w:themeFill="background1"/>
            <w:tcMar>
              <w:top w:w="30" w:type="dxa"/>
              <w:left w:w="45" w:type="dxa"/>
              <w:bottom w:w="30" w:type="dxa"/>
              <w:right w:w="45" w:type="dxa"/>
            </w:tcMar>
            <w:vAlign w:val="center"/>
          </w:tcPr>
          <w:p w14:paraId="34C02F48" w14:textId="3A0B7232" w:rsidR="00C3420B" w:rsidRPr="00622D57" w:rsidRDefault="00C3420B" w:rsidP="002A52D6">
            <w:pPr>
              <w:ind w:left="567" w:firstLine="0"/>
              <w:jc w:val="center"/>
              <w:rPr>
                <w:sz w:val="24"/>
                <w:szCs w:val="24"/>
              </w:rPr>
            </w:pPr>
          </w:p>
        </w:tc>
        <w:tc>
          <w:tcPr>
            <w:tcW w:w="709" w:type="dxa"/>
            <w:tcBorders>
              <w:top w:val="single" w:sz="6" w:space="0" w:color="CCCCCC"/>
              <w:left w:val="single" w:sz="6" w:space="0" w:color="CCCCCC"/>
              <w:bottom w:val="single" w:sz="6" w:space="0" w:color="000000" w:themeColor="text1"/>
              <w:right w:val="single" w:sz="6" w:space="0" w:color="000000" w:themeColor="text1"/>
            </w:tcBorders>
            <w:tcMar>
              <w:top w:w="30" w:type="dxa"/>
              <w:left w:w="45" w:type="dxa"/>
              <w:bottom w:w="30" w:type="dxa"/>
              <w:right w:w="45" w:type="dxa"/>
            </w:tcMar>
            <w:vAlign w:val="bottom"/>
          </w:tcPr>
          <w:p w14:paraId="4BE2B8DE" w14:textId="77777777" w:rsidR="00C3420B" w:rsidRPr="00622D57" w:rsidRDefault="00C3420B" w:rsidP="002A52D6">
            <w:pPr>
              <w:ind w:left="567" w:firstLine="0"/>
              <w:jc w:val="center"/>
              <w:rPr>
                <w:sz w:val="24"/>
                <w:szCs w:val="24"/>
              </w:rPr>
            </w:pPr>
          </w:p>
        </w:tc>
      </w:tr>
      <w:tr w:rsidR="00622D57" w:rsidRPr="004C195F" w14:paraId="0AB3D6A0" w14:textId="77777777" w:rsidTr="00721782">
        <w:trPr>
          <w:trHeight w:val="315"/>
        </w:trPr>
        <w:tc>
          <w:tcPr>
            <w:tcW w:w="7797" w:type="dxa"/>
            <w:gridSpan w:val="11"/>
            <w:tcBorders>
              <w:top w:val="single" w:sz="6" w:space="0" w:color="CCCCCC"/>
              <w:left w:val="single" w:sz="6" w:space="0" w:color="000000" w:themeColor="text1"/>
              <w:bottom w:val="single" w:sz="6" w:space="0" w:color="000000" w:themeColor="text1"/>
              <w:right w:val="single" w:sz="6" w:space="0" w:color="000000" w:themeColor="text1"/>
            </w:tcBorders>
            <w:shd w:val="clear" w:color="auto" w:fill="FFFFFF" w:themeFill="background1"/>
            <w:tcMar>
              <w:top w:w="30" w:type="dxa"/>
              <w:left w:w="45" w:type="dxa"/>
              <w:bottom w:w="30" w:type="dxa"/>
              <w:right w:w="45" w:type="dxa"/>
            </w:tcMar>
            <w:vAlign w:val="center"/>
          </w:tcPr>
          <w:p w14:paraId="6D410983" w14:textId="75FF4DCA" w:rsidR="00C3420B" w:rsidRPr="00622D57" w:rsidRDefault="025DEBBF" w:rsidP="002A52D6">
            <w:pPr>
              <w:ind w:left="567" w:firstLine="0"/>
              <w:jc w:val="right"/>
              <w:rPr>
                <w:sz w:val="24"/>
                <w:szCs w:val="24"/>
              </w:rPr>
            </w:pPr>
            <w:r w:rsidRPr="025DEBBF">
              <w:rPr>
                <w:sz w:val="24"/>
                <w:szCs w:val="24"/>
              </w:rPr>
              <w:t>Всего:</w:t>
            </w:r>
          </w:p>
        </w:tc>
        <w:tc>
          <w:tcPr>
            <w:tcW w:w="992" w:type="dxa"/>
            <w:tcBorders>
              <w:top w:val="single" w:sz="6" w:space="0" w:color="CCCCCC"/>
              <w:left w:val="single" w:sz="6" w:space="0" w:color="CCCCCC"/>
              <w:bottom w:val="single" w:sz="6" w:space="0" w:color="000000" w:themeColor="text1"/>
              <w:right w:val="single" w:sz="6" w:space="0" w:color="000000" w:themeColor="text1"/>
            </w:tcBorders>
            <w:shd w:val="clear" w:color="auto" w:fill="FFFFFF" w:themeFill="background1"/>
            <w:tcMar>
              <w:top w:w="30" w:type="dxa"/>
              <w:left w:w="45" w:type="dxa"/>
              <w:bottom w:w="30" w:type="dxa"/>
              <w:right w:w="45" w:type="dxa"/>
            </w:tcMar>
            <w:vAlign w:val="center"/>
          </w:tcPr>
          <w:p w14:paraId="7316E19F" w14:textId="6428C227" w:rsidR="00C3420B" w:rsidRPr="00622D57" w:rsidRDefault="00C3420B" w:rsidP="002A52D6">
            <w:pPr>
              <w:ind w:left="567" w:firstLine="0"/>
              <w:jc w:val="center"/>
              <w:rPr>
                <w:sz w:val="24"/>
                <w:szCs w:val="24"/>
              </w:rPr>
            </w:pPr>
          </w:p>
        </w:tc>
        <w:tc>
          <w:tcPr>
            <w:tcW w:w="709" w:type="dxa"/>
            <w:tcBorders>
              <w:top w:val="single" w:sz="6" w:space="0" w:color="CCCCCC"/>
              <w:left w:val="single" w:sz="6" w:space="0" w:color="CCCCCC"/>
              <w:bottom w:val="single" w:sz="6" w:space="0" w:color="000000" w:themeColor="text1"/>
              <w:right w:val="single" w:sz="6" w:space="0" w:color="000000" w:themeColor="text1"/>
            </w:tcBorders>
            <w:tcMar>
              <w:top w:w="30" w:type="dxa"/>
              <w:left w:w="45" w:type="dxa"/>
              <w:bottom w:w="30" w:type="dxa"/>
              <w:right w:w="45" w:type="dxa"/>
            </w:tcMar>
            <w:vAlign w:val="bottom"/>
          </w:tcPr>
          <w:p w14:paraId="4FDA747E" w14:textId="77777777" w:rsidR="00C3420B" w:rsidRPr="00622D57" w:rsidRDefault="00C3420B" w:rsidP="002A52D6">
            <w:pPr>
              <w:ind w:left="567" w:firstLine="0"/>
              <w:jc w:val="center"/>
              <w:rPr>
                <w:sz w:val="24"/>
                <w:szCs w:val="24"/>
              </w:rPr>
            </w:pPr>
          </w:p>
        </w:tc>
      </w:tr>
    </w:tbl>
    <w:p w14:paraId="6662C99B" w14:textId="77777777" w:rsidR="00F241A6" w:rsidRDefault="00F241A6" w:rsidP="00C706AD">
      <w:pPr>
        <w:spacing w:after="33" w:line="259" w:lineRule="auto"/>
        <w:ind w:left="567" w:firstLine="0"/>
        <w:rPr>
          <w:color w:val="00000A"/>
          <w:kern w:val="3"/>
          <w:sz w:val="26"/>
          <w:szCs w:val="26"/>
        </w:rPr>
      </w:pPr>
    </w:p>
    <w:p w14:paraId="3A2BA609" w14:textId="0AAD31C8" w:rsidR="00885C6C" w:rsidRPr="004C195F" w:rsidRDefault="00C3420B" w:rsidP="002A52D6">
      <w:pPr>
        <w:spacing w:after="33" w:line="259" w:lineRule="auto"/>
        <w:ind w:left="567" w:firstLine="0"/>
        <w:rPr>
          <w:sz w:val="26"/>
          <w:szCs w:val="26"/>
        </w:rPr>
      </w:pPr>
      <w:r w:rsidRPr="004C195F">
        <w:rPr>
          <w:color w:val="00000A"/>
          <w:kern w:val="3"/>
          <w:sz w:val="26"/>
          <w:szCs w:val="26"/>
        </w:rPr>
        <w:t>Всего:</w:t>
      </w:r>
      <w:r w:rsidR="0072217A">
        <w:rPr>
          <w:color w:val="00000A"/>
          <w:kern w:val="3"/>
          <w:sz w:val="26"/>
          <w:szCs w:val="26"/>
        </w:rPr>
        <w:t>____________________</w:t>
      </w:r>
      <w:r w:rsidRPr="004C195F">
        <w:rPr>
          <w:color w:val="00000A"/>
          <w:kern w:val="3"/>
          <w:sz w:val="26"/>
          <w:szCs w:val="26"/>
        </w:rPr>
        <w:t xml:space="preserve">. НДС не облагается в связи с </w:t>
      </w:r>
      <w:r w:rsidR="00885C6C" w:rsidRPr="004C195F">
        <w:rPr>
          <w:sz w:val="26"/>
          <w:szCs w:val="26"/>
        </w:rPr>
        <w:t>применением Подрядчиком Упрощенной Системы Налогообложения в соответствии со ст. 346.12 Налогового Кодекса РФ.</w:t>
      </w:r>
    </w:p>
    <w:p w14:paraId="686142EB" w14:textId="41B7A452" w:rsidR="00E94CC6" w:rsidRPr="004C195F" w:rsidRDefault="00E94CC6" w:rsidP="002A52D6">
      <w:pPr>
        <w:pStyle w:val="a5"/>
        <w:numPr>
          <w:ilvl w:val="0"/>
          <w:numId w:val="22"/>
        </w:numPr>
        <w:spacing w:after="0" w:line="240" w:lineRule="auto"/>
        <w:ind w:left="567" w:firstLine="0"/>
        <w:contextualSpacing w:val="0"/>
        <w:rPr>
          <w:color w:val="00000A"/>
          <w:kern w:val="3"/>
          <w:sz w:val="26"/>
          <w:szCs w:val="26"/>
        </w:rPr>
      </w:pPr>
      <w:r w:rsidRPr="004C195F">
        <w:rPr>
          <w:color w:val="00000A"/>
          <w:kern w:val="3"/>
          <w:sz w:val="26"/>
          <w:szCs w:val="26"/>
        </w:rPr>
        <w:t>Предусмотренные Договором обязательства Подрядчика выполнены в полном объёме.</w:t>
      </w:r>
    </w:p>
    <w:p w14:paraId="12816E20" w14:textId="77777777" w:rsidR="0036487B" w:rsidRDefault="004F2AC2" w:rsidP="025DEBBF">
      <w:pPr>
        <w:pStyle w:val="a5"/>
        <w:numPr>
          <w:ilvl w:val="0"/>
          <w:numId w:val="22"/>
        </w:numPr>
        <w:spacing w:after="0" w:line="240" w:lineRule="auto"/>
        <w:ind w:left="567" w:firstLine="0"/>
        <w:rPr>
          <w:color w:val="00000A"/>
          <w:kern w:val="3"/>
          <w:sz w:val="26"/>
          <w:szCs w:val="26"/>
        </w:rPr>
      </w:pPr>
      <w:r w:rsidRPr="004C195F">
        <w:rPr>
          <w:color w:val="00000A"/>
          <w:kern w:val="3"/>
          <w:sz w:val="26"/>
          <w:szCs w:val="26"/>
        </w:rPr>
        <w:lastRenderedPageBreak/>
        <w:t xml:space="preserve">В процессе выполнения работ </w:t>
      </w:r>
      <w:r w:rsidR="00E94CC6" w:rsidRPr="004C195F">
        <w:rPr>
          <w:color w:val="00000A"/>
          <w:kern w:val="3"/>
          <w:sz w:val="26"/>
          <w:szCs w:val="26"/>
        </w:rPr>
        <w:t xml:space="preserve">были приобретены и\или созданы и передаются Заказчику на условиях отчуждения исключительного права следующие объекты интеллектуальной собственности: </w:t>
      </w:r>
    </w:p>
    <w:p w14:paraId="5CE5D336" w14:textId="77777777" w:rsidR="0036487B" w:rsidRPr="0036487B" w:rsidRDefault="0036487B" w:rsidP="025DEBBF">
      <w:pPr>
        <w:spacing w:after="0" w:line="240" w:lineRule="auto"/>
        <w:ind w:left="567" w:firstLine="0"/>
        <w:rPr>
          <w:i/>
          <w:iCs/>
          <w:color w:val="auto"/>
          <w:kern w:val="3"/>
          <w:sz w:val="26"/>
          <w:szCs w:val="26"/>
        </w:rPr>
      </w:pPr>
      <w:r w:rsidRPr="025DEBBF">
        <w:rPr>
          <w:i/>
          <w:iCs/>
          <w:color w:val="auto"/>
          <w:kern w:val="3"/>
          <w:sz w:val="26"/>
          <w:szCs w:val="26"/>
        </w:rPr>
        <w:t>1. ________________</w:t>
      </w:r>
    </w:p>
    <w:p w14:paraId="76511DCA" w14:textId="7F6C7B6E" w:rsidR="00E94CC6" w:rsidRPr="0036487B" w:rsidRDefault="0036487B" w:rsidP="025DEBBF">
      <w:pPr>
        <w:spacing w:after="0" w:line="240" w:lineRule="auto"/>
        <w:ind w:left="567" w:firstLine="0"/>
        <w:rPr>
          <w:i/>
          <w:iCs/>
          <w:color w:val="auto"/>
          <w:kern w:val="3"/>
          <w:sz w:val="26"/>
          <w:szCs w:val="26"/>
        </w:rPr>
      </w:pPr>
      <w:r w:rsidRPr="025DEBBF">
        <w:rPr>
          <w:i/>
          <w:iCs/>
          <w:color w:val="auto"/>
          <w:kern w:val="3"/>
          <w:sz w:val="26"/>
          <w:szCs w:val="26"/>
        </w:rPr>
        <w:t>2. ________________</w:t>
      </w:r>
    </w:p>
    <w:p w14:paraId="20F0C838" w14:textId="77777777" w:rsidR="00E94CC6" w:rsidRPr="004C195F" w:rsidRDefault="00E94CC6" w:rsidP="025DEBBF">
      <w:pPr>
        <w:pStyle w:val="a5"/>
        <w:numPr>
          <w:ilvl w:val="0"/>
          <w:numId w:val="22"/>
        </w:numPr>
        <w:spacing w:after="0" w:line="240" w:lineRule="auto"/>
        <w:contextualSpacing w:val="0"/>
        <w:rPr>
          <w:rFonts w:asciiTheme="minorHAnsi" w:eastAsiaTheme="minorEastAsia" w:hAnsiTheme="minorHAnsi" w:cstheme="minorBidi"/>
          <w:color w:val="00000A"/>
          <w:kern w:val="3"/>
          <w:sz w:val="26"/>
          <w:szCs w:val="26"/>
        </w:rPr>
      </w:pPr>
      <w:r w:rsidRPr="004C195F">
        <w:rPr>
          <w:color w:val="00000A"/>
          <w:kern w:val="3"/>
          <w:sz w:val="26"/>
          <w:szCs w:val="26"/>
        </w:rPr>
        <w:t>Работа выполнены в срок и надлежащего качества. Результаты выполнения Работ и все права на объекты</w:t>
      </w:r>
      <w:r w:rsidR="004F2AC2" w:rsidRPr="004C195F">
        <w:rPr>
          <w:color w:val="00000A"/>
          <w:kern w:val="3"/>
          <w:sz w:val="26"/>
          <w:szCs w:val="26"/>
        </w:rPr>
        <w:t xml:space="preserve"> интеллектуальной собственности, созданные/полученные в ходе выполнения работ, </w:t>
      </w:r>
      <w:r w:rsidRPr="004C195F">
        <w:rPr>
          <w:color w:val="00000A"/>
          <w:kern w:val="3"/>
          <w:sz w:val="26"/>
          <w:szCs w:val="26"/>
        </w:rPr>
        <w:t>переданы Заказчику в полном объеме.</w:t>
      </w:r>
    </w:p>
    <w:tbl>
      <w:tblPr>
        <w:tblStyle w:val="11"/>
        <w:tblW w:w="9639" w:type="dxa"/>
        <w:tblInd w:w="425" w:type="dxa"/>
        <w:tblCellMar>
          <w:top w:w="3" w:type="dxa"/>
        </w:tblCellMar>
        <w:tblLook w:val="04A0" w:firstRow="1" w:lastRow="0" w:firstColumn="1" w:lastColumn="0" w:noHBand="0" w:noVBand="1"/>
      </w:tblPr>
      <w:tblGrid>
        <w:gridCol w:w="4820"/>
        <w:gridCol w:w="4819"/>
      </w:tblGrid>
      <w:tr w:rsidR="00CF3370" w:rsidRPr="004C195F" w14:paraId="720827C6" w14:textId="77777777" w:rsidTr="00721782">
        <w:trPr>
          <w:trHeight w:val="1513"/>
        </w:trPr>
        <w:tc>
          <w:tcPr>
            <w:tcW w:w="4820" w:type="dxa"/>
            <w:tcBorders>
              <w:top w:val="nil"/>
              <w:left w:val="nil"/>
              <w:bottom w:val="nil"/>
              <w:right w:val="nil"/>
            </w:tcBorders>
          </w:tcPr>
          <w:p w14:paraId="36C3A14C" w14:textId="77777777" w:rsidR="00CF3370" w:rsidRPr="004C195F" w:rsidRDefault="00CF3370" w:rsidP="002A52D6">
            <w:pPr>
              <w:pStyle w:val="a5"/>
              <w:spacing w:line="300" w:lineRule="auto"/>
              <w:ind w:left="567" w:firstLine="0"/>
              <w:rPr>
                <w:sz w:val="26"/>
                <w:szCs w:val="26"/>
              </w:rPr>
            </w:pPr>
          </w:p>
          <w:p w14:paraId="0A0FBDD3" w14:textId="77777777" w:rsidR="00CF3370" w:rsidRPr="004C195F" w:rsidRDefault="025DEBBF" w:rsidP="025DEBBF">
            <w:pPr>
              <w:pStyle w:val="a5"/>
              <w:spacing w:line="300" w:lineRule="auto"/>
              <w:ind w:left="142" w:firstLine="0"/>
              <w:jc w:val="left"/>
              <w:rPr>
                <w:sz w:val="26"/>
                <w:szCs w:val="26"/>
              </w:rPr>
            </w:pPr>
            <w:r w:rsidRPr="025DEBBF">
              <w:rPr>
                <w:sz w:val="26"/>
                <w:szCs w:val="26"/>
              </w:rPr>
              <w:t>ЗАКАЗЧИК</w:t>
            </w:r>
          </w:p>
          <w:p w14:paraId="18F1F9A2" w14:textId="77777777" w:rsidR="00CF3370" w:rsidRPr="004C195F" w:rsidRDefault="025DEBBF" w:rsidP="025DEBBF">
            <w:pPr>
              <w:pStyle w:val="a5"/>
              <w:spacing w:line="300" w:lineRule="auto"/>
              <w:ind w:left="142" w:firstLine="0"/>
              <w:jc w:val="left"/>
              <w:rPr>
                <w:sz w:val="26"/>
                <w:szCs w:val="26"/>
              </w:rPr>
            </w:pPr>
            <w:r w:rsidRPr="025DEBBF">
              <w:rPr>
                <w:sz w:val="26"/>
                <w:szCs w:val="26"/>
              </w:rPr>
              <w:t>АНО «Авангард»</w:t>
            </w:r>
          </w:p>
          <w:p w14:paraId="16027540" w14:textId="77777777" w:rsidR="00CF3370" w:rsidRPr="004C195F" w:rsidRDefault="025DEBBF" w:rsidP="025DEBBF">
            <w:pPr>
              <w:pStyle w:val="a5"/>
              <w:spacing w:line="300" w:lineRule="auto"/>
              <w:ind w:left="142" w:firstLine="0"/>
              <w:jc w:val="left"/>
              <w:rPr>
                <w:sz w:val="26"/>
                <w:szCs w:val="26"/>
              </w:rPr>
            </w:pPr>
            <w:r w:rsidRPr="025DEBBF">
              <w:rPr>
                <w:sz w:val="26"/>
                <w:szCs w:val="26"/>
              </w:rPr>
              <w:t xml:space="preserve"> </w:t>
            </w:r>
          </w:p>
          <w:p w14:paraId="7758D0F8" w14:textId="77777777" w:rsidR="00CF3370" w:rsidRPr="00B74397" w:rsidRDefault="025DEBBF" w:rsidP="025DEBBF">
            <w:pPr>
              <w:spacing w:line="300" w:lineRule="auto"/>
              <w:ind w:left="142" w:firstLine="0"/>
              <w:jc w:val="left"/>
              <w:rPr>
                <w:sz w:val="26"/>
                <w:szCs w:val="26"/>
              </w:rPr>
            </w:pPr>
            <w:r w:rsidRPr="025DEBBF">
              <w:rPr>
                <w:sz w:val="26"/>
                <w:szCs w:val="26"/>
              </w:rPr>
              <w:t>_____________________/Борисова Д.О./</w:t>
            </w:r>
          </w:p>
          <w:p w14:paraId="2555A731" w14:textId="4B86E444" w:rsidR="00CF3370" w:rsidRPr="00B74397" w:rsidRDefault="025DEBBF" w:rsidP="025DEBBF">
            <w:pPr>
              <w:spacing w:after="15" w:line="300" w:lineRule="auto"/>
              <w:ind w:left="142" w:firstLine="0"/>
              <w:jc w:val="left"/>
              <w:rPr>
                <w:sz w:val="26"/>
                <w:szCs w:val="26"/>
              </w:rPr>
            </w:pPr>
            <w:r w:rsidRPr="025DEBBF">
              <w:rPr>
                <w:sz w:val="26"/>
                <w:szCs w:val="26"/>
              </w:rPr>
              <w:t>Директор</w:t>
            </w:r>
          </w:p>
          <w:p w14:paraId="61FBC842" w14:textId="34CA83FF" w:rsidR="00CF3370" w:rsidRPr="004C195F" w:rsidRDefault="025DEBBF" w:rsidP="025DEBBF">
            <w:pPr>
              <w:pStyle w:val="a5"/>
              <w:spacing w:line="300" w:lineRule="auto"/>
              <w:ind w:left="142" w:right="113" w:firstLine="0"/>
              <w:jc w:val="left"/>
              <w:rPr>
                <w:sz w:val="26"/>
                <w:szCs w:val="26"/>
              </w:rPr>
            </w:pPr>
            <w:r w:rsidRPr="025DEBBF">
              <w:rPr>
                <w:sz w:val="26"/>
                <w:szCs w:val="26"/>
              </w:rPr>
              <w:t>М.П.</w:t>
            </w:r>
            <w:r w:rsidR="007D4766">
              <w:tab/>
            </w:r>
          </w:p>
        </w:tc>
        <w:tc>
          <w:tcPr>
            <w:tcW w:w="4819" w:type="dxa"/>
            <w:tcBorders>
              <w:top w:val="nil"/>
              <w:left w:val="nil"/>
              <w:bottom w:val="nil"/>
              <w:right w:val="nil"/>
            </w:tcBorders>
          </w:tcPr>
          <w:p w14:paraId="7896FE41" w14:textId="11A20E05" w:rsidR="007D4766" w:rsidRPr="004C195F" w:rsidRDefault="007D4766" w:rsidP="025DEBBF">
            <w:pPr>
              <w:spacing w:line="300" w:lineRule="auto"/>
              <w:ind w:left="0" w:firstLine="0"/>
              <w:jc w:val="left"/>
              <w:rPr>
                <w:color w:val="000000" w:themeColor="text1"/>
                <w:szCs w:val="23"/>
              </w:rPr>
            </w:pPr>
          </w:p>
          <w:p w14:paraId="5E055B61" w14:textId="1756FCFE" w:rsidR="00CF3370" w:rsidRPr="004C195F" w:rsidRDefault="025DEBBF" w:rsidP="025DEBBF">
            <w:pPr>
              <w:spacing w:line="300" w:lineRule="auto"/>
              <w:ind w:left="147" w:firstLine="0"/>
              <w:jc w:val="left"/>
              <w:rPr>
                <w:sz w:val="26"/>
                <w:szCs w:val="26"/>
              </w:rPr>
            </w:pPr>
            <w:r w:rsidRPr="025DEBBF">
              <w:rPr>
                <w:sz w:val="26"/>
                <w:szCs w:val="26"/>
              </w:rPr>
              <w:t xml:space="preserve"> ПОДРЯДЧИК</w:t>
            </w:r>
          </w:p>
          <w:p w14:paraId="0E8F73A7" w14:textId="391C6468" w:rsidR="00CF3370" w:rsidRPr="004C195F" w:rsidRDefault="025DEBBF" w:rsidP="025DEBBF">
            <w:pPr>
              <w:spacing w:line="300" w:lineRule="auto"/>
              <w:ind w:left="147" w:firstLine="0"/>
              <w:jc w:val="left"/>
              <w:rPr>
                <w:sz w:val="26"/>
                <w:szCs w:val="26"/>
              </w:rPr>
            </w:pPr>
            <w:r w:rsidRPr="025DEBBF">
              <w:rPr>
                <w:sz w:val="26"/>
                <w:szCs w:val="26"/>
              </w:rPr>
              <w:t xml:space="preserve"> </w:t>
            </w:r>
            <w:r w:rsidR="00E01EA1">
              <w:rPr>
                <w:sz w:val="26"/>
                <w:szCs w:val="26"/>
              </w:rPr>
              <w:t>___________________</w:t>
            </w:r>
          </w:p>
          <w:p w14:paraId="30549839" w14:textId="77777777" w:rsidR="00CF3370" w:rsidRPr="004C195F" w:rsidRDefault="00CF3370" w:rsidP="025DEBBF">
            <w:pPr>
              <w:spacing w:line="300" w:lineRule="auto"/>
              <w:ind w:left="147" w:firstLine="0"/>
              <w:jc w:val="left"/>
              <w:rPr>
                <w:sz w:val="26"/>
                <w:szCs w:val="26"/>
              </w:rPr>
            </w:pPr>
          </w:p>
          <w:p w14:paraId="38609248" w14:textId="1144B6BC" w:rsidR="00CF3370" w:rsidRPr="004C195F" w:rsidRDefault="025DEBBF" w:rsidP="025DEBBF">
            <w:pPr>
              <w:spacing w:line="300" w:lineRule="auto"/>
              <w:ind w:left="147" w:firstLine="0"/>
              <w:jc w:val="left"/>
              <w:rPr>
                <w:sz w:val="26"/>
                <w:szCs w:val="26"/>
              </w:rPr>
            </w:pPr>
            <w:r w:rsidRPr="025DEBBF">
              <w:rPr>
                <w:sz w:val="26"/>
                <w:szCs w:val="26"/>
              </w:rPr>
              <w:t xml:space="preserve"> ___________________/</w:t>
            </w:r>
            <w:r w:rsidR="00E01EA1">
              <w:rPr>
                <w:sz w:val="26"/>
                <w:szCs w:val="26"/>
              </w:rPr>
              <w:t>______________</w:t>
            </w:r>
            <w:r w:rsidRPr="025DEBBF">
              <w:rPr>
                <w:sz w:val="26"/>
                <w:szCs w:val="26"/>
              </w:rPr>
              <w:t xml:space="preserve">/ </w:t>
            </w:r>
          </w:p>
          <w:p w14:paraId="6BD8AA3F" w14:textId="48DA48A9" w:rsidR="00CF3370" w:rsidRPr="004C195F" w:rsidRDefault="025DEBBF" w:rsidP="025DEBBF">
            <w:pPr>
              <w:spacing w:line="300" w:lineRule="auto"/>
              <w:ind w:left="147" w:firstLine="0"/>
              <w:jc w:val="left"/>
              <w:rPr>
                <w:sz w:val="26"/>
                <w:szCs w:val="26"/>
              </w:rPr>
            </w:pPr>
            <w:r w:rsidRPr="025DEBBF">
              <w:rPr>
                <w:rFonts w:eastAsia="Helvetica"/>
                <w:sz w:val="26"/>
                <w:szCs w:val="26"/>
              </w:rPr>
              <w:t>Генеральный директор</w:t>
            </w:r>
            <w:r w:rsidRPr="025DEBBF">
              <w:rPr>
                <w:sz w:val="26"/>
                <w:szCs w:val="26"/>
              </w:rPr>
              <w:t xml:space="preserve"> </w:t>
            </w:r>
            <w:r w:rsidRPr="025DEBBF">
              <w:rPr>
                <w:b/>
                <w:bCs/>
                <w:sz w:val="26"/>
                <w:szCs w:val="26"/>
              </w:rPr>
              <w:t xml:space="preserve"> </w:t>
            </w:r>
            <w:r w:rsidRPr="025DEBBF">
              <w:rPr>
                <w:sz w:val="26"/>
                <w:szCs w:val="26"/>
              </w:rPr>
              <w:t xml:space="preserve">                                      М.П.</w:t>
            </w:r>
          </w:p>
        </w:tc>
      </w:tr>
    </w:tbl>
    <w:p w14:paraId="3DEABE8E" w14:textId="3E2BACF9" w:rsidR="00CF3370" w:rsidRPr="004C195F" w:rsidRDefault="00CF3370" w:rsidP="00C706AD">
      <w:pPr>
        <w:spacing w:after="79" w:line="288" w:lineRule="auto"/>
        <w:ind w:left="567" w:firstLine="0"/>
        <w:rPr>
          <w:sz w:val="26"/>
          <w:szCs w:val="26"/>
        </w:rPr>
      </w:pPr>
    </w:p>
    <w:p w14:paraId="503DCD4E" w14:textId="77777777" w:rsidR="00E94CC6" w:rsidRPr="004C195F" w:rsidRDefault="00E94CC6" w:rsidP="002A52D6">
      <w:pPr>
        <w:spacing w:after="79" w:line="288" w:lineRule="auto"/>
        <w:ind w:left="567" w:firstLine="0"/>
        <w:rPr>
          <w:sz w:val="20"/>
          <w:szCs w:val="20"/>
        </w:rPr>
      </w:pPr>
    </w:p>
    <w:sectPr w:rsidR="00E94CC6" w:rsidRPr="004C195F" w:rsidSect="002A52D6">
      <w:pgSz w:w="11910" w:h="16845"/>
      <w:pgMar w:top="720" w:right="720" w:bottom="720" w:left="1134" w:header="720" w:footer="709" w:gutter="0"/>
      <w:cols w:space="720"/>
      <w:docGrid w:linePitch="31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CBF143" w14:textId="77777777" w:rsidR="00AC0F7D" w:rsidRDefault="00AC0F7D">
      <w:pPr>
        <w:spacing w:after="0" w:line="240" w:lineRule="auto"/>
      </w:pPr>
      <w:r>
        <w:separator/>
      </w:r>
    </w:p>
  </w:endnote>
  <w:endnote w:type="continuationSeparator" w:id="0">
    <w:p w14:paraId="2693FD7E" w14:textId="77777777" w:rsidR="00AC0F7D" w:rsidRDefault="00AC0F7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altName w:val="Times New Roman"/>
    <w:charset w:val="00"/>
    <w:family w:val="roman"/>
    <w:pitch w:val="variable"/>
    <w:sig w:usb0="E0002AEF" w:usb1="C0007841"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Arial Bold">
    <w:charset w:val="00"/>
    <w:family w:val="roman"/>
    <w:pitch w:val="default"/>
  </w:font>
  <w:font w:name="Helvetica">
    <w:panose1 w:val="020B060402020202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D2159C" w14:textId="77777777" w:rsidR="00B9456E" w:rsidRDefault="00B9456E">
    <w:pPr>
      <w:spacing w:after="0" w:line="259" w:lineRule="auto"/>
      <w:ind w:left="0" w:firstLine="0"/>
      <w:jc w:val="left"/>
    </w:pPr>
    <w:r>
      <w:rPr>
        <w:color w:val="4F81BD"/>
        <w:sz w:val="20"/>
      </w:rPr>
      <w:t xml:space="preserve">SF 4-1.0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E07334" w14:textId="77777777" w:rsidR="00B9456E" w:rsidRDefault="00B9456E">
    <w:pPr>
      <w:spacing w:after="0" w:line="259" w:lineRule="auto"/>
      <w:ind w:left="0" w:firstLine="0"/>
      <w:jc w:val="left"/>
    </w:pPr>
    <w:r>
      <w:rPr>
        <w:color w:val="4F81BD"/>
        <w:sz w:val="20"/>
      </w:rPr>
      <w:t xml:space="preserve">SF 4-1.0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F7C65C" w14:textId="77777777" w:rsidR="00AC0F7D" w:rsidRDefault="00AC0F7D">
      <w:pPr>
        <w:spacing w:after="0" w:line="240" w:lineRule="auto"/>
      </w:pPr>
      <w:r>
        <w:separator/>
      </w:r>
    </w:p>
  </w:footnote>
  <w:footnote w:type="continuationSeparator" w:id="0">
    <w:p w14:paraId="0FBF45B6" w14:textId="77777777" w:rsidR="00AC0F7D" w:rsidRDefault="00AC0F7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5033F2" w14:textId="77777777" w:rsidR="00B9456E" w:rsidRDefault="00B9456E" w:rsidP="00B16265">
    <w:pPr>
      <w:pStyle w:val="a7"/>
      <w:ind w:left="0" w:firstLine="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D187C"/>
    <w:multiLevelType w:val="hybridMultilevel"/>
    <w:tmpl w:val="4086E0F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11A76276"/>
    <w:multiLevelType w:val="multilevel"/>
    <w:tmpl w:val="2A6E17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4A665F7"/>
    <w:multiLevelType w:val="hybridMultilevel"/>
    <w:tmpl w:val="E182C09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158B2D01"/>
    <w:multiLevelType w:val="hybridMultilevel"/>
    <w:tmpl w:val="BE24EADA"/>
    <w:lvl w:ilvl="0" w:tplc="3D30EAC8">
      <w:start w:val="1"/>
      <w:numFmt w:val="decimal"/>
      <w:lvlText w:val="%1.2.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AFA300F"/>
    <w:multiLevelType w:val="hybridMultilevel"/>
    <w:tmpl w:val="69CACAC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1D365CD2"/>
    <w:multiLevelType w:val="multilevel"/>
    <w:tmpl w:val="76D426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DA901C3"/>
    <w:multiLevelType w:val="hybridMultilevel"/>
    <w:tmpl w:val="8640A6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255B3B45"/>
    <w:multiLevelType w:val="hybridMultilevel"/>
    <w:tmpl w:val="E7960E9A"/>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8" w15:restartNumberingAfterBreak="0">
    <w:nsid w:val="2A5D5BC3"/>
    <w:multiLevelType w:val="multilevel"/>
    <w:tmpl w:val="14B4C4C0"/>
    <w:lvl w:ilvl="0">
      <w:start w:val="1"/>
      <w:numFmt w:val="bullet"/>
      <w:lvlText w:val="-"/>
      <w:lvlJc w:val="left"/>
      <w:pPr>
        <w:tabs>
          <w:tab w:val="num" w:pos="140"/>
        </w:tabs>
        <w:ind w:left="140"/>
      </w:pPr>
      <w:rPr>
        <w:rFonts w:hint="default"/>
        <w:position w:val="0"/>
      </w:rPr>
    </w:lvl>
    <w:lvl w:ilvl="1">
      <w:start w:val="1"/>
      <w:numFmt w:val="bullet"/>
      <w:lvlText w:val=""/>
      <w:lvlJc w:val="left"/>
      <w:pPr>
        <w:tabs>
          <w:tab w:val="num" w:pos="140"/>
        </w:tabs>
        <w:ind w:left="140" w:firstLine="720"/>
      </w:pPr>
      <w:rPr>
        <w:rFonts w:ascii="Symbol" w:hAnsi="Symbol" w:hint="default"/>
        <w:position w:val="0"/>
      </w:rPr>
    </w:lvl>
    <w:lvl w:ilvl="2">
      <w:start w:val="1"/>
      <w:numFmt w:val="bullet"/>
      <w:lvlText w:val="-"/>
      <w:lvlJc w:val="left"/>
      <w:pPr>
        <w:tabs>
          <w:tab w:val="num" w:pos="140"/>
        </w:tabs>
        <w:ind w:left="140" w:firstLine="1440"/>
      </w:pPr>
      <w:rPr>
        <w:rFonts w:hint="default"/>
        <w:position w:val="0"/>
      </w:rPr>
    </w:lvl>
    <w:lvl w:ilvl="3">
      <w:start w:val="1"/>
      <w:numFmt w:val="bullet"/>
      <w:lvlText w:val="-"/>
      <w:lvlJc w:val="left"/>
      <w:pPr>
        <w:tabs>
          <w:tab w:val="num" w:pos="140"/>
        </w:tabs>
        <w:ind w:left="140" w:firstLine="2160"/>
      </w:pPr>
      <w:rPr>
        <w:rFonts w:hint="default"/>
        <w:position w:val="0"/>
      </w:rPr>
    </w:lvl>
    <w:lvl w:ilvl="4">
      <w:start w:val="1"/>
      <w:numFmt w:val="bullet"/>
      <w:lvlText w:val="-"/>
      <w:lvlJc w:val="left"/>
      <w:pPr>
        <w:tabs>
          <w:tab w:val="num" w:pos="140"/>
        </w:tabs>
        <w:ind w:left="140" w:firstLine="2880"/>
      </w:pPr>
      <w:rPr>
        <w:rFonts w:hint="default"/>
        <w:position w:val="0"/>
      </w:rPr>
    </w:lvl>
    <w:lvl w:ilvl="5">
      <w:start w:val="1"/>
      <w:numFmt w:val="bullet"/>
      <w:lvlText w:val="-"/>
      <w:lvlJc w:val="left"/>
      <w:pPr>
        <w:tabs>
          <w:tab w:val="num" w:pos="140"/>
        </w:tabs>
        <w:ind w:left="140" w:firstLine="3600"/>
      </w:pPr>
      <w:rPr>
        <w:rFonts w:hint="default"/>
        <w:position w:val="0"/>
      </w:rPr>
    </w:lvl>
    <w:lvl w:ilvl="6">
      <w:start w:val="1"/>
      <w:numFmt w:val="bullet"/>
      <w:lvlText w:val="-"/>
      <w:lvlJc w:val="left"/>
      <w:pPr>
        <w:tabs>
          <w:tab w:val="num" w:pos="140"/>
        </w:tabs>
        <w:ind w:left="140" w:firstLine="4320"/>
      </w:pPr>
      <w:rPr>
        <w:rFonts w:hint="default"/>
        <w:position w:val="0"/>
      </w:rPr>
    </w:lvl>
    <w:lvl w:ilvl="7">
      <w:start w:val="1"/>
      <w:numFmt w:val="bullet"/>
      <w:lvlText w:val="-"/>
      <w:lvlJc w:val="left"/>
      <w:pPr>
        <w:tabs>
          <w:tab w:val="num" w:pos="140"/>
        </w:tabs>
        <w:ind w:left="140" w:firstLine="5040"/>
      </w:pPr>
      <w:rPr>
        <w:rFonts w:hint="default"/>
        <w:position w:val="0"/>
      </w:rPr>
    </w:lvl>
    <w:lvl w:ilvl="8">
      <w:start w:val="1"/>
      <w:numFmt w:val="bullet"/>
      <w:lvlText w:val="-"/>
      <w:lvlJc w:val="left"/>
      <w:pPr>
        <w:tabs>
          <w:tab w:val="num" w:pos="140"/>
        </w:tabs>
        <w:ind w:left="140" w:firstLine="5760"/>
      </w:pPr>
      <w:rPr>
        <w:rFonts w:hint="default"/>
        <w:position w:val="0"/>
      </w:rPr>
    </w:lvl>
  </w:abstractNum>
  <w:abstractNum w:abstractNumId="9" w15:restartNumberingAfterBreak="0">
    <w:nsid w:val="2A8F679A"/>
    <w:multiLevelType w:val="multilevel"/>
    <w:tmpl w:val="35903760"/>
    <w:lvl w:ilvl="0">
      <w:start w:val="1"/>
      <w:numFmt w:val="decimal"/>
      <w:lvlText w:val="%1."/>
      <w:lvlJc w:val="left"/>
      <w:pPr>
        <w:ind w:left="1429" w:hanging="360"/>
      </w:pPr>
    </w:lvl>
    <w:lvl w:ilvl="1">
      <w:start w:val="1"/>
      <w:numFmt w:val="decimal"/>
      <w:isLgl/>
      <w:lvlText w:val="%1.%2."/>
      <w:lvlJc w:val="left"/>
      <w:pPr>
        <w:ind w:left="1789" w:hanging="720"/>
      </w:pPr>
      <w:rPr>
        <w:rFonts w:hint="default"/>
      </w:rPr>
    </w:lvl>
    <w:lvl w:ilvl="2">
      <w:start w:val="1"/>
      <w:numFmt w:val="decimal"/>
      <w:isLgl/>
      <w:lvlText w:val="%1.%2.%3."/>
      <w:lvlJc w:val="left"/>
      <w:pPr>
        <w:ind w:left="1789" w:hanging="720"/>
      </w:pPr>
      <w:rPr>
        <w:rFonts w:hint="default"/>
      </w:rPr>
    </w:lvl>
    <w:lvl w:ilvl="3">
      <w:start w:val="1"/>
      <w:numFmt w:val="decimal"/>
      <w:isLgl/>
      <w:lvlText w:val="%1.%2.%3.%4."/>
      <w:lvlJc w:val="left"/>
      <w:pPr>
        <w:ind w:left="2149" w:hanging="1080"/>
      </w:pPr>
      <w:rPr>
        <w:rFonts w:hint="default"/>
      </w:rPr>
    </w:lvl>
    <w:lvl w:ilvl="4">
      <w:start w:val="1"/>
      <w:numFmt w:val="decimal"/>
      <w:isLgl/>
      <w:lvlText w:val="%1.%2.%3.%4.%5."/>
      <w:lvlJc w:val="left"/>
      <w:pPr>
        <w:ind w:left="2149" w:hanging="1080"/>
      </w:pPr>
      <w:rPr>
        <w:rFonts w:hint="default"/>
      </w:rPr>
    </w:lvl>
    <w:lvl w:ilvl="5">
      <w:start w:val="1"/>
      <w:numFmt w:val="decimal"/>
      <w:isLgl/>
      <w:lvlText w:val="%1.%2.%3.%4.%5.%6."/>
      <w:lvlJc w:val="left"/>
      <w:pPr>
        <w:ind w:left="2509" w:hanging="1440"/>
      </w:pPr>
      <w:rPr>
        <w:rFonts w:hint="default"/>
      </w:rPr>
    </w:lvl>
    <w:lvl w:ilvl="6">
      <w:start w:val="1"/>
      <w:numFmt w:val="decimal"/>
      <w:isLgl/>
      <w:lvlText w:val="%1.%2.%3.%4.%5.%6.%7."/>
      <w:lvlJc w:val="left"/>
      <w:pPr>
        <w:ind w:left="2869" w:hanging="1800"/>
      </w:pPr>
      <w:rPr>
        <w:rFonts w:hint="default"/>
      </w:rPr>
    </w:lvl>
    <w:lvl w:ilvl="7">
      <w:start w:val="1"/>
      <w:numFmt w:val="decimal"/>
      <w:isLgl/>
      <w:lvlText w:val="%1.%2.%3.%4.%5.%6.%7.%8."/>
      <w:lvlJc w:val="left"/>
      <w:pPr>
        <w:ind w:left="2869" w:hanging="1800"/>
      </w:pPr>
      <w:rPr>
        <w:rFonts w:hint="default"/>
      </w:rPr>
    </w:lvl>
    <w:lvl w:ilvl="8">
      <w:start w:val="1"/>
      <w:numFmt w:val="decimal"/>
      <w:isLgl/>
      <w:lvlText w:val="%1.%2.%3.%4.%5.%6.%7.%8.%9."/>
      <w:lvlJc w:val="left"/>
      <w:pPr>
        <w:ind w:left="3229" w:hanging="2160"/>
      </w:pPr>
      <w:rPr>
        <w:rFonts w:hint="default"/>
      </w:rPr>
    </w:lvl>
  </w:abstractNum>
  <w:abstractNum w:abstractNumId="10" w15:restartNumberingAfterBreak="0">
    <w:nsid w:val="2B45300A"/>
    <w:multiLevelType w:val="hybridMultilevel"/>
    <w:tmpl w:val="65B2DCC8"/>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1" w15:restartNumberingAfterBreak="0">
    <w:nsid w:val="2CF57895"/>
    <w:multiLevelType w:val="hybridMultilevel"/>
    <w:tmpl w:val="B0AC374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2DB003F0"/>
    <w:multiLevelType w:val="hybridMultilevel"/>
    <w:tmpl w:val="82A0BBB4"/>
    <w:lvl w:ilvl="0" w:tplc="A28093FC">
      <w:start w:val="1"/>
      <w:numFmt w:val="decimal"/>
      <w:pStyle w:val="1"/>
      <w:lvlText w:val="%1."/>
      <w:lvlJc w:val="left"/>
      <w:pPr>
        <w:ind w:left="0"/>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1" w:tplc="D77E8BFA">
      <w:start w:val="1"/>
      <w:numFmt w:val="lowerLetter"/>
      <w:lvlText w:val="%2"/>
      <w:lvlJc w:val="left"/>
      <w:pPr>
        <w:ind w:left="3926"/>
      </w:pPr>
      <w:rPr>
        <w:rFonts w:ascii="Times New Roman" w:eastAsia="Times New Roman" w:hAnsi="Times New Roman" w:cs="Times New Roman"/>
        <w:b/>
        <w:bCs/>
        <w:i w:val="0"/>
        <w:strike w:val="0"/>
        <w:dstrike w:val="0"/>
        <w:color w:val="000000"/>
        <w:sz w:val="23"/>
        <w:szCs w:val="23"/>
        <w:u w:val="none" w:color="000000"/>
        <w:bdr w:val="none" w:sz="0" w:space="0" w:color="auto"/>
        <w:shd w:val="clear" w:color="auto" w:fill="auto"/>
        <w:vertAlign w:val="baseline"/>
      </w:rPr>
    </w:lvl>
    <w:lvl w:ilvl="2" w:tplc="A058F0DE">
      <w:start w:val="1"/>
      <w:numFmt w:val="lowerRoman"/>
      <w:lvlText w:val="%3"/>
      <w:lvlJc w:val="left"/>
      <w:pPr>
        <w:ind w:left="4646"/>
      </w:pPr>
      <w:rPr>
        <w:rFonts w:ascii="Times New Roman" w:eastAsia="Times New Roman" w:hAnsi="Times New Roman" w:cs="Times New Roman"/>
        <w:b/>
        <w:bCs/>
        <w:i w:val="0"/>
        <w:strike w:val="0"/>
        <w:dstrike w:val="0"/>
        <w:color w:val="000000"/>
        <w:sz w:val="23"/>
        <w:szCs w:val="23"/>
        <w:u w:val="none" w:color="000000"/>
        <w:bdr w:val="none" w:sz="0" w:space="0" w:color="auto"/>
        <w:shd w:val="clear" w:color="auto" w:fill="auto"/>
        <w:vertAlign w:val="baseline"/>
      </w:rPr>
    </w:lvl>
    <w:lvl w:ilvl="3" w:tplc="3EAA86C0">
      <w:start w:val="1"/>
      <w:numFmt w:val="decimal"/>
      <w:lvlText w:val="%4"/>
      <w:lvlJc w:val="left"/>
      <w:pPr>
        <w:ind w:left="5366"/>
      </w:pPr>
      <w:rPr>
        <w:rFonts w:ascii="Times New Roman" w:eastAsia="Times New Roman" w:hAnsi="Times New Roman" w:cs="Times New Roman"/>
        <w:b/>
        <w:bCs/>
        <w:i w:val="0"/>
        <w:strike w:val="0"/>
        <w:dstrike w:val="0"/>
        <w:color w:val="000000"/>
        <w:sz w:val="23"/>
        <w:szCs w:val="23"/>
        <w:u w:val="none" w:color="000000"/>
        <w:bdr w:val="none" w:sz="0" w:space="0" w:color="auto"/>
        <w:shd w:val="clear" w:color="auto" w:fill="auto"/>
        <w:vertAlign w:val="baseline"/>
      </w:rPr>
    </w:lvl>
    <w:lvl w:ilvl="4" w:tplc="E53CB718">
      <w:start w:val="1"/>
      <w:numFmt w:val="lowerLetter"/>
      <w:lvlText w:val="%5"/>
      <w:lvlJc w:val="left"/>
      <w:pPr>
        <w:ind w:left="6086"/>
      </w:pPr>
      <w:rPr>
        <w:rFonts w:ascii="Times New Roman" w:eastAsia="Times New Roman" w:hAnsi="Times New Roman" w:cs="Times New Roman"/>
        <w:b/>
        <w:bCs/>
        <w:i w:val="0"/>
        <w:strike w:val="0"/>
        <w:dstrike w:val="0"/>
        <w:color w:val="000000"/>
        <w:sz w:val="23"/>
        <w:szCs w:val="23"/>
        <w:u w:val="none" w:color="000000"/>
        <w:bdr w:val="none" w:sz="0" w:space="0" w:color="auto"/>
        <w:shd w:val="clear" w:color="auto" w:fill="auto"/>
        <w:vertAlign w:val="baseline"/>
      </w:rPr>
    </w:lvl>
    <w:lvl w:ilvl="5" w:tplc="8AE63F14">
      <w:start w:val="1"/>
      <w:numFmt w:val="lowerRoman"/>
      <w:lvlText w:val="%6"/>
      <w:lvlJc w:val="left"/>
      <w:pPr>
        <w:ind w:left="6806"/>
      </w:pPr>
      <w:rPr>
        <w:rFonts w:ascii="Times New Roman" w:eastAsia="Times New Roman" w:hAnsi="Times New Roman" w:cs="Times New Roman"/>
        <w:b/>
        <w:bCs/>
        <w:i w:val="0"/>
        <w:strike w:val="0"/>
        <w:dstrike w:val="0"/>
        <w:color w:val="000000"/>
        <w:sz w:val="23"/>
        <w:szCs w:val="23"/>
        <w:u w:val="none" w:color="000000"/>
        <w:bdr w:val="none" w:sz="0" w:space="0" w:color="auto"/>
        <w:shd w:val="clear" w:color="auto" w:fill="auto"/>
        <w:vertAlign w:val="baseline"/>
      </w:rPr>
    </w:lvl>
    <w:lvl w:ilvl="6" w:tplc="43BC0F18">
      <w:start w:val="1"/>
      <w:numFmt w:val="decimal"/>
      <w:lvlText w:val="%7"/>
      <w:lvlJc w:val="left"/>
      <w:pPr>
        <w:ind w:left="7526"/>
      </w:pPr>
      <w:rPr>
        <w:rFonts w:ascii="Times New Roman" w:eastAsia="Times New Roman" w:hAnsi="Times New Roman" w:cs="Times New Roman"/>
        <w:b/>
        <w:bCs/>
        <w:i w:val="0"/>
        <w:strike w:val="0"/>
        <w:dstrike w:val="0"/>
        <w:color w:val="000000"/>
        <w:sz w:val="23"/>
        <w:szCs w:val="23"/>
        <w:u w:val="none" w:color="000000"/>
        <w:bdr w:val="none" w:sz="0" w:space="0" w:color="auto"/>
        <w:shd w:val="clear" w:color="auto" w:fill="auto"/>
        <w:vertAlign w:val="baseline"/>
      </w:rPr>
    </w:lvl>
    <w:lvl w:ilvl="7" w:tplc="6332E834">
      <w:start w:val="1"/>
      <w:numFmt w:val="lowerLetter"/>
      <w:lvlText w:val="%8"/>
      <w:lvlJc w:val="left"/>
      <w:pPr>
        <w:ind w:left="8246"/>
      </w:pPr>
      <w:rPr>
        <w:rFonts w:ascii="Times New Roman" w:eastAsia="Times New Roman" w:hAnsi="Times New Roman" w:cs="Times New Roman"/>
        <w:b/>
        <w:bCs/>
        <w:i w:val="0"/>
        <w:strike w:val="0"/>
        <w:dstrike w:val="0"/>
        <w:color w:val="000000"/>
        <w:sz w:val="23"/>
        <w:szCs w:val="23"/>
        <w:u w:val="none" w:color="000000"/>
        <w:bdr w:val="none" w:sz="0" w:space="0" w:color="auto"/>
        <w:shd w:val="clear" w:color="auto" w:fill="auto"/>
        <w:vertAlign w:val="baseline"/>
      </w:rPr>
    </w:lvl>
    <w:lvl w:ilvl="8" w:tplc="ABF41F24">
      <w:start w:val="1"/>
      <w:numFmt w:val="lowerRoman"/>
      <w:lvlText w:val="%9"/>
      <w:lvlJc w:val="left"/>
      <w:pPr>
        <w:ind w:left="8966"/>
      </w:pPr>
      <w:rPr>
        <w:rFonts w:ascii="Times New Roman" w:eastAsia="Times New Roman" w:hAnsi="Times New Roman" w:cs="Times New Roman"/>
        <w:b/>
        <w:bCs/>
        <w:i w:val="0"/>
        <w:strike w:val="0"/>
        <w:dstrike w:val="0"/>
        <w:color w:val="000000"/>
        <w:sz w:val="23"/>
        <w:szCs w:val="23"/>
        <w:u w:val="none" w:color="000000"/>
        <w:bdr w:val="none" w:sz="0" w:space="0" w:color="auto"/>
        <w:shd w:val="clear" w:color="auto" w:fill="auto"/>
        <w:vertAlign w:val="baseline"/>
      </w:rPr>
    </w:lvl>
  </w:abstractNum>
  <w:abstractNum w:abstractNumId="13" w15:restartNumberingAfterBreak="0">
    <w:nsid w:val="319969FA"/>
    <w:multiLevelType w:val="hybridMultilevel"/>
    <w:tmpl w:val="E968BB78"/>
    <w:lvl w:ilvl="0" w:tplc="04190001">
      <w:start w:val="1"/>
      <w:numFmt w:val="bullet"/>
      <w:lvlText w:val=""/>
      <w:lvlJc w:val="left"/>
      <w:pPr>
        <w:ind w:left="502" w:hanging="360"/>
      </w:pPr>
      <w:rPr>
        <w:rFonts w:ascii="Symbol" w:hAnsi="Symbol" w:hint="default"/>
      </w:rPr>
    </w:lvl>
    <w:lvl w:ilvl="1" w:tplc="04190003" w:tentative="1">
      <w:start w:val="1"/>
      <w:numFmt w:val="bullet"/>
      <w:lvlText w:val="o"/>
      <w:lvlJc w:val="left"/>
      <w:pPr>
        <w:ind w:left="2520" w:hanging="360"/>
      </w:pPr>
      <w:rPr>
        <w:rFonts w:ascii="Courier New" w:hAnsi="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14" w15:restartNumberingAfterBreak="0">
    <w:nsid w:val="36D006FA"/>
    <w:multiLevelType w:val="hybridMultilevel"/>
    <w:tmpl w:val="93C6A594"/>
    <w:lvl w:ilvl="0" w:tplc="04190001">
      <w:start w:val="1"/>
      <w:numFmt w:val="bullet"/>
      <w:lvlText w:val=""/>
      <w:lvlJc w:val="left"/>
      <w:pPr>
        <w:ind w:left="644" w:hanging="360"/>
      </w:pPr>
      <w:rPr>
        <w:rFonts w:ascii="Symbol" w:hAnsi="Symbol" w:hint="default"/>
      </w:rPr>
    </w:lvl>
    <w:lvl w:ilvl="1" w:tplc="04190003" w:tentative="1">
      <w:start w:val="1"/>
      <w:numFmt w:val="bullet"/>
      <w:lvlText w:val="o"/>
      <w:lvlJc w:val="left"/>
      <w:pPr>
        <w:ind w:left="1364" w:hanging="360"/>
      </w:pPr>
      <w:rPr>
        <w:rFonts w:ascii="Courier New" w:hAnsi="Courier New" w:hint="default"/>
      </w:rPr>
    </w:lvl>
    <w:lvl w:ilvl="2" w:tplc="04190005" w:tentative="1">
      <w:start w:val="1"/>
      <w:numFmt w:val="bullet"/>
      <w:lvlText w:val=""/>
      <w:lvlJc w:val="left"/>
      <w:pPr>
        <w:ind w:left="2084" w:hanging="360"/>
      </w:pPr>
      <w:rPr>
        <w:rFonts w:ascii="Wingdings" w:hAnsi="Wingdings" w:hint="default"/>
      </w:rPr>
    </w:lvl>
    <w:lvl w:ilvl="3" w:tplc="04190001" w:tentative="1">
      <w:start w:val="1"/>
      <w:numFmt w:val="bullet"/>
      <w:lvlText w:val=""/>
      <w:lvlJc w:val="left"/>
      <w:pPr>
        <w:ind w:left="2804" w:hanging="360"/>
      </w:pPr>
      <w:rPr>
        <w:rFonts w:ascii="Symbol" w:hAnsi="Symbol" w:hint="default"/>
      </w:rPr>
    </w:lvl>
    <w:lvl w:ilvl="4" w:tplc="04190003" w:tentative="1">
      <w:start w:val="1"/>
      <w:numFmt w:val="bullet"/>
      <w:lvlText w:val="o"/>
      <w:lvlJc w:val="left"/>
      <w:pPr>
        <w:ind w:left="3524" w:hanging="360"/>
      </w:pPr>
      <w:rPr>
        <w:rFonts w:ascii="Courier New" w:hAnsi="Courier New" w:hint="default"/>
      </w:rPr>
    </w:lvl>
    <w:lvl w:ilvl="5" w:tplc="04190005" w:tentative="1">
      <w:start w:val="1"/>
      <w:numFmt w:val="bullet"/>
      <w:lvlText w:val=""/>
      <w:lvlJc w:val="left"/>
      <w:pPr>
        <w:ind w:left="4244" w:hanging="360"/>
      </w:pPr>
      <w:rPr>
        <w:rFonts w:ascii="Wingdings" w:hAnsi="Wingdings" w:hint="default"/>
      </w:rPr>
    </w:lvl>
    <w:lvl w:ilvl="6" w:tplc="04190001" w:tentative="1">
      <w:start w:val="1"/>
      <w:numFmt w:val="bullet"/>
      <w:lvlText w:val=""/>
      <w:lvlJc w:val="left"/>
      <w:pPr>
        <w:ind w:left="4964" w:hanging="360"/>
      </w:pPr>
      <w:rPr>
        <w:rFonts w:ascii="Symbol" w:hAnsi="Symbol" w:hint="default"/>
      </w:rPr>
    </w:lvl>
    <w:lvl w:ilvl="7" w:tplc="04190003" w:tentative="1">
      <w:start w:val="1"/>
      <w:numFmt w:val="bullet"/>
      <w:lvlText w:val="o"/>
      <w:lvlJc w:val="left"/>
      <w:pPr>
        <w:ind w:left="5684" w:hanging="360"/>
      </w:pPr>
      <w:rPr>
        <w:rFonts w:ascii="Courier New" w:hAnsi="Courier New" w:hint="default"/>
      </w:rPr>
    </w:lvl>
    <w:lvl w:ilvl="8" w:tplc="04190005" w:tentative="1">
      <w:start w:val="1"/>
      <w:numFmt w:val="bullet"/>
      <w:lvlText w:val=""/>
      <w:lvlJc w:val="left"/>
      <w:pPr>
        <w:ind w:left="6404" w:hanging="360"/>
      </w:pPr>
      <w:rPr>
        <w:rFonts w:ascii="Wingdings" w:hAnsi="Wingdings" w:hint="default"/>
      </w:rPr>
    </w:lvl>
  </w:abstractNum>
  <w:abstractNum w:abstractNumId="15" w15:restartNumberingAfterBreak="0">
    <w:nsid w:val="3C154471"/>
    <w:multiLevelType w:val="hybridMultilevel"/>
    <w:tmpl w:val="414C640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428535AD"/>
    <w:multiLevelType w:val="multilevel"/>
    <w:tmpl w:val="6E923B48"/>
    <w:lvl w:ilvl="0">
      <w:start w:val="1"/>
      <w:numFmt w:val="decimal"/>
      <w:lvlText w:val="%1."/>
      <w:lvlJc w:val="left"/>
      <w:pPr>
        <w:ind w:left="465" w:hanging="465"/>
      </w:pPr>
      <w:rPr>
        <w:rFonts w:hint="default"/>
      </w:rPr>
    </w:lvl>
    <w:lvl w:ilvl="1">
      <w:start w:val="1"/>
      <w:numFmt w:val="decimal"/>
      <w:lvlText w:val="%1.%2."/>
      <w:lvlJc w:val="left"/>
      <w:pPr>
        <w:ind w:left="450" w:hanging="465"/>
      </w:pPr>
      <w:rPr>
        <w:rFonts w:ascii="Times New Roman" w:hAnsi="Times New Roman" w:cs="Times New Roman" w:hint="default"/>
      </w:rPr>
    </w:lvl>
    <w:lvl w:ilvl="2">
      <w:start w:val="1"/>
      <w:numFmt w:val="decimal"/>
      <w:lvlText w:val="%1.%2.%3."/>
      <w:lvlJc w:val="left"/>
      <w:pPr>
        <w:ind w:left="690" w:hanging="720"/>
      </w:pPr>
      <w:rPr>
        <w:rFonts w:hint="default"/>
      </w:rPr>
    </w:lvl>
    <w:lvl w:ilvl="3">
      <w:start w:val="1"/>
      <w:numFmt w:val="decimal"/>
      <w:lvlText w:val="%1.%2.%3.%4."/>
      <w:lvlJc w:val="left"/>
      <w:pPr>
        <w:ind w:left="675" w:hanging="720"/>
      </w:pPr>
      <w:rPr>
        <w:rFonts w:hint="default"/>
      </w:rPr>
    </w:lvl>
    <w:lvl w:ilvl="4">
      <w:start w:val="1"/>
      <w:numFmt w:val="decimal"/>
      <w:lvlText w:val="%1.%2.%3.%4.%5."/>
      <w:lvlJc w:val="left"/>
      <w:pPr>
        <w:ind w:left="1020" w:hanging="1080"/>
      </w:pPr>
      <w:rPr>
        <w:rFonts w:hint="default"/>
      </w:rPr>
    </w:lvl>
    <w:lvl w:ilvl="5">
      <w:start w:val="1"/>
      <w:numFmt w:val="decimal"/>
      <w:lvlText w:val="%1.%2.%3.%4.%5.%6."/>
      <w:lvlJc w:val="left"/>
      <w:pPr>
        <w:ind w:left="1005" w:hanging="1080"/>
      </w:pPr>
      <w:rPr>
        <w:rFonts w:hint="default"/>
      </w:rPr>
    </w:lvl>
    <w:lvl w:ilvl="6">
      <w:start w:val="1"/>
      <w:numFmt w:val="decimal"/>
      <w:lvlText w:val="%1.%2.%3.%4.%5.%6.%7."/>
      <w:lvlJc w:val="left"/>
      <w:pPr>
        <w:ind w:left="1350" w:hanging="1440"/>
      </w:pPr>
      <w:rPr>
        <w:rFonts w:hint="default"/>
      </w:rPr>
    </w:lvl>
    <w:lvl w:ilvl="7">
      <w:start w:val="1"/>
      <w:numFmt w:val="decimal"/>
      <w:lvlText w:val="%1.%2.%3.%4.%5.%6.%7.%8."/>
      <w:lvlJc w:val="left"/>
      <w:pPr>
        <w:ind w:left="1335" w:hanging="1440"/>
      </w:pPr>
      <w:rPr>
        <w:rFonts w:hint="default"/>
      </w:rPr>
    </w:lvl>
    <w:lvl w:ilvl="8">
      <w:start w:val="1"/>
      <w:numFmt w:val="decimal"/>
      <w:lvlText w:val="%1.%2.%3.%4.%5.%6.%7.%8.%9."/>
      <w:lvlJc w:val="left"/>
      <w:pPr>
        <w:ind w:left="1680" w:hanging="1800"/>
      </w:pPr>
      <w:rPr>
        <w:rFonts w:hint="default"/>
      </w:rPr>
    </w:lvl>
  </w:abstractNum>
  <w:abstractNum w:abstractNumId="17" w15:restartNumberingAfterBreak="0">
    <w:nsid w:val="46266699"/>
    <w:multiLevelType w:val="hybridMultilevel"/>
    <w:tmpl w:val="19E00E9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47AE23EA"/>
    <w:multiLevelType w:val="hybridMultilevel"/>
    <w:tmpl w:val="233AEA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4B595E19"/>
    <w:multiLevelType w:val="hybridMultilevel"/>
    <w:tmpl w:val="73D67D4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4E641D5B"/>
    <w:multiLevelType w:val="hybridMultilevel"/>
    <w:tmpl w:val="D8526304"/>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1" w15:restartNumberingAfterBreak="0">
    <w:nsid w:val="52303DA5"/>
    <w:multiLevelType w:val="hybridMultilevel"/>
    <w:tmpl w:val="B53099D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53117E30"/>
    <w:multiLevelType w:val="hybridMultilevel"/>
    <w:tmpl w:val="783E5EF2"/>
    <w:lvl w:ilvl="0" w:tplc="A7C497C2">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55015DA6"/>
    <w:multiLevelType w:val="multilevel"/>
    <w:tmpl w:val="6DD29D3A"/>
    <w:styleLink w:val="List1"/>
    <w:lvl w:ilvl="0">
      <w:start w:val="2"/>
      <w:numFmt w:val="decimal"/>
      <w:lvlText w:val="%1."/>
      <w:lvlJc w:val="left"/>
      <w:pPr>
        <w:tabs>
          <w:tab w:val="num" w:pos="360"/>
        </w:tabs>
        <w:ind w:left="360" w:hanging="360"/>
      </w:pPr>
      <w:rPr>
        <w:rFonts w:ascii="Times New Roman Bold" w:eastAsia="Times New Roman Bold" w:hAnsi="Times New Roman Bold" w:cs="Times New Roman Bold"/>
        <w:position w:val="0"/>
        <w:sz w:val="24"/>
        <w:szCs w:val="24"/>
        <w:lang w:val="ru-RU"/>
      </w:rPr>
    </w:lvl>
    <w:lvl w:ilvl="1">
      <w:start w:val="1"/>
      <w:numFmt w:val="decimal"/>
      <w:lvlText w:val="%1.%2."/>
      <w:lvlJc w:val="left"/>
      <w:pPr>
        <w:tabs>
          <w:tab w:val="num" w:pos="360"/>
        </w:tabs>
        <w:ind w:left="360" w:hanging="360"/>
      </w:pPr>
      <w:rPr>
        <w:rFonts w:ascii="Times New Roman Bold" w:eastAsia="Times New Roman Bold" w:hAnsi="Times New Roman Bold" w:cs="Times New Roman Bold"/>
        <w:position w:val="0"/>
        <w:sz w:val="24"/>
        <w:szCs w:val="24"/>
        <w:lang w:val="ru-RU"/>
      </w:rPr>
    </w:lvl>
    <w:lvl w:ilvl="2">
      <w:start w:val="1"/>
      <w:numFmt w:val="decimal"/>
      <w:lvlText w:val="%1.%2.%3."/>
      <w:lvlJc w:val="left"/>
      <w:pPr>
        <w:tabs>
          <w:tab w:val="num" w:pos="720"/>
        </w:tabs>
        <w:ind w:left="720" w:hanging="720"/>
      </w:pPr>
      <w:rPr>
        <w:rFonts w:ascii="Times New Roman Bold" w:eastAsia="Times New Roman Bold" w:hAnsi="Times New Roman Bold" w:cs="Times New Roman Bold"/>
        <w:position w:val="0"/>
        <w:sz w:val="24"/>
        <w:szCs w:val="24"/>
        <w:lang w:val="ru-RU"/>
      </w:rPr>
    </w:lvl>
    <w:lvl w:ilvl="3">
      <w:start w:val="1"/>
      <w:numFmt w:val="decimal"/>
      <w:lvlText w:val="%1.%2.%3.%4."/>
      <w:lvlJc w:val="left"/>
      <w:pPr>
        <w:tabs>
          <w:tab w:val="num" w:pos="720"/>
        </w:tabs>
        <w:ind w:left="720" w:hanging="720"/>
      </w:pPr>
      <w:rPr>
        <w:rFonts w:ascii="Times New Roman Bold" w:eastAsia="Times New Roman Bold" w:hAnsi="Times New Roman Bold" w:cs="Times New Roman Bold"/>
        <w:position w:val="0"/>
        <w:sz w:val="24"/>
        <w:szCs w:val="24"/>
        <w:lang w:val="ru-RU"/>
      </w:rPr>
    </w:lvl>
    <w:lvl w:ilvl="4">
      <w:start w:val="1"/>
      <w:numFmt w:val="decimal"/>
      <w:lvlText w:val="%1.%2.%3.%4.%5."/>
      <w:lvlJc w:val="left"/>
      <w:pPr>
        <w:tabs>
          <w:tab w:val="num" w:pos="1080"/>
        </w:tabs>
        <w:ind w:left="1080" w:hanging="1080"/>
      </w:pPr>
      <w:rPr>
        <w:rFonts w:ascii="Times New Roman Bold" w:eastAsia="Times New Roman Bold" w:hAnsi="Times New Roman Bold" w:cs="Times New Roman Bold"/>
        <w:position w:val="0"/>
        <w:sz w:val="24"/>
        <w:szCs w:val="24"/>
        <w:lang w:val="ru-RU"/>
      </w:rPr>
    </w:lvl>
    <w:lvl w:ilvl="5">
      <w:start w:val="1"/>
      <w:numFmt w:val="decimal"/>
      <w:lvlText w:val="%1.%2.%3.%4.%5.%6."/>
      <w:lvlJc w:val="left"/>
      <w:pPr>
        <w:tabs>
          <w:tab w:val="num" w:pos="1080"/>
        </w:tabs>
        <w:ind w:left="1080" w:hanging="1080"/>
      </w:pPr>
      <w:rPr>
        <w:rFonts w:ascii="Times New Roman Bold" w:eastAsia="Times New Roman Bold" w:hAnsi="Times New Roman Bold" w:cs="Times New Roman Bold"/>
        <w:position w:val="0"/>
        <w:sz w:val="24"/>
        <w:szCs w:val="24"/>
        <w:lang w:val="ru-RU"/>
      </w:rPr>
    </w:lvl>
    <w:lvl w:ilvl="6">
      <w:start w:val="1"/>
      <w:numFmt w:val="decimal"/>
      <w:lvlText w:val="%1.%2.%3.%4.%5.%6.%7."/>
      <w:lvlJc w:val="left"/>
      <w:pPr>
        <w:tabs>
          <w:tab w:val="num" w:pos="1440"/>
        </w:tabs>
        <w:ind w:left="1440" w:hanging="1440"/>
      </w:pPr>
      <w:rPr>
        <w:rFonts w:ascii="Times New Roman Bold" w:eastAsia="Times New Roman Bold" w:hAnsi="Times New Roman Bold" w:cs="Times New Roman Bold"/>
        <w:position w:val="0"/>
        <w:sz w:val="24"/>
        <w:szCs w:val="24"/>
        <w:lang w:val="ru-RU"/>
      </w:rPr>
    </w:lvl>
    <w:lvl w:ilvl="7">
      <w:start w:val="1"/>
      <w:numFmt w:val="decimal"/>
      <w:lvlText w:val="%1.%2.%3.%4.%5.%6.%7.%8."/>
      <w:lvlJc w:val="left"/>
      <w:pPr>
        <w:tabs>
          <w:tab w:val="num" w:pos="1440"/>
        </w:tabs>
        <w:ind w:left="1440" w:hanging="1440"/>
      </w:pPr>
      <w:rPr>
        <w:rFonts w:ascii="Times New Roman Bold" w:eastAsia="Times New Roman Bold" w:hAnsi="Times New Roman Bold" w:cs="Times New Roman Bold"/>
        <w:position w:val="0"/>
        <w:sz w:val="24"/>
        <w:szCs w:val="24"/>
        <w:lang w:val="ru-RU"/>
      </w:rPr>
    </w:lvl>
    <w:lvl w:ilvl="8">
      <w:start w:val="1"/>
      <w:numFmt w:val="decimal"/>
      <w:lvlText w:val="%1.%2.%3.%4.%5.%6.%7.%8.%9."/>
      <w:lvlJc w:val="left"/>
      <w:pPr>
        <w:tabs>
          <w:tab w:val="num" w:pos="1800"/>
        </w:tabs>
        <w:ind w:left="1800" w:hanging="1800"/>
      </w:pPr>
      <w:rPr>
        <w:rFonts w:ascii="Times New Roman Bold" w:eastAsia="Times New Roman Bold" w:hAnsi="Times New Roman Bold" w:cs="Times New Roman Bold"/>
        <w:position w:val="0"/>
        <w:sz w:val="24"/>
        <w:szCs w:val="24"/>
        <w:lang w:val="ru-RU"/>
      </w:rPr>
    </w:lvl>
  </w:abstractNum>
  <w:abstractNum w:abstractNumId="24" w15:restartNumberingAfterBreak="0">
    <w:nsid w:val="586D1D5A"/>
    <w:multiLevelType w:val="hybridMultilevel"/>
    <w:tmpl w:val="E9A85F6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5CE878BB"/>
    <w:multiLevelType w:val="hybridMultilevel"/>
    <w:tmpl w:val="13C0329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5D3929F6"/>
    <w:multiLevelType w:val="multilevel"/>
    <w:tmpl w:val="DAAA52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5E10665D"/>
    <w:multiLevelType w:val="multilevel"/>
    <w:tmpl w:val="67F6BE92"/>
    <w:lvl w:ilvl="0">
      <w:start w:val="1"/>
      <w:numFmt w:val="decimal"/>
      <w:lvlText w:val="%1."/>
      <w:lvlJc w:val="left"/>
      <w:pPr>
        <w:ind w:left="420" w:hanging="420"/>
      </w:pPr>
      <w:rPr>
        <w:rFonts w:hint="default"/>
      </w:rPr>
    </w:lvl>
    <w:lvl w:ilvl="1">
      <w:start w:val="1"/>
      <w:numFmt w:val="decimal"/>
      <w:lvlText w:val="%1.%2."/>
      <w:lvlJc w:val="left"/>
      <w:pPr>
        <w:ind w:left="988" w:hanging="420"/>
      </w:pPr>
      <w:rPr>
        <w:rFonts w:hint="default"/>
        <w:sz w:val="22"/>
      </w:rPr>
    </w:lvl>
    <w:lvl w:ilvl="2">
      <w:start w:val="1"/>
      <w:numFmt w:val="decimal"/>
      <w:lvlText w:val="%1.%2.%3."/>
      <w:lvlJc w:val="left"/>
      <w:pPr>
        <w:ind w:left="143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6287318F"/>
    <w:multiLevelType w:val="hybridMultilevel"/>
    <w:tmpl w:val="15A4B02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68612933"/>
    <w:multiLevelType w:val="hybridMultilevel"/>
    <w:tmpl w:val="9304AA1C"/>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0" w15:restartNumberingAfterBreak="0">
    <w:nsid w:val="6B0D150E"/>
    <w:multiLevelType w:val="hybridMultilevel"/>
    <w:tmpl w:val="BE50B1D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746B75DE"/>
    <w:multiLevelType w:val="multilevel"/>
    <w:tmpl w:val="32CAC4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7DCA0E9E"/>
    <w:multiLevelType w:val="hybridMultilevel"/>
    <w:tmpl w:val="77C8D216"/>
    <w:lvl w:ilvl="0" w:tplc="FFFFFFF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num w:numId="1" w16cid:durableId="415708217">
    <w:abstractNumId w:val="12"/>
  </w:num>
  <w:num w:numId="2" w16cid:durableId="939142019">
    <w:abstractNumId w:val="16"/>
  </w:num>
  <w:num w:numId="3" w16cid:durableId="1782459033">
    <w:abstractNumId w:val="30"/>
  </w:num>
  <w:num w:numId="4" w16cid:durableId="527716330">
    <w:abstractNumId w:val="29"/>
  </w:num>
  <w:num w:numId="5" w16cid:durableId="326595885">
    <w:abstractNumId w:val="3"/>
  </w:num>
  <w:num w:numId="6" w16cid:durableId="1298533747">
    <w:abstractNumId w:val="23"/>
    <w:lvlOverride w:ilvl="0">
      <w:lvl w:ilvl="0">
        <w:start w:val="2"/>
        <w:numFmt w:val="decimal"/>
        <w:lvlText w:val="%1."/>
        <w:lvlJc w:val="left"/>
        <w:pPr>
          <w:tabs>
            <w:tab w:val="num" w:pos="360"/>
          </w:tabs>
          <w:ind w:left="360" w:hanging="360"/>
        </w:pPr>
        <w:rPr>
          <w:rFonts w:ascii="Times New Roman Bold" w:eastAsia="Times New Roman Bold" w:hAnsi="Times New Roman Bold" w:cs="Times New Roman Bold"/>
          <w:position w:val="0"/>
          <w:sz w:val="22"/>
          <w:szCs w:val="24"/>
          <w:lang w:val="ru-RU"/>
        </w:rPr>
      </w:lvl>
    </w:lvlOverride>
  </w:num>
  <w:num w:numId="7" w16cid:durableId="2126346043">
    <w:abstractNumId w:val="27"/>
  </w:num>
  <w:num w:numId="8" w16cid:durableId="1436095612">
    <w:abstractNumId w:val="23"/>
  </w:num>
  <w:num w:numId="9" w16cid:durableId="1579752628">
    <w:abstractNumId w:val="7"/>
  </w:num>
  <w:num w:numId="10" w16cid:durableId="336157268">
    <w:abstractNumId w:val="20"/>
  </w:num>
  <w:num w:numId="11" w16cid:durableId="1562591765">
    <w:abstractNumId w:val="22"/>
  </w:num>
  <w:num w:numId="12" w16cid:durableId="1072973059">
    <w:abstractNumId w:val="17"/>
  </w:num>
  <w:num w:numId="13" w16cid:durableId="1981034827">
    <w:abstractNumId w:val="4"/>
  </w:num>
  <w:num w:numId="14" w16cid:durableId="1071192804">
    <w:abstractNumId w:val="2"/>
  </w:num>
  <w:num w:numId="15" w16cid:durableId="755900079">
    <w:abstractNumId w:val="15"/>
  </w:num>
  <w:num w:numId="16" w16cid:durableId="1107113444">
    <w:abstractNumId w:val="0"/>
  </w:num>
  <w:num w:numId="17" w16cid:durableId="1218857184">
    <w:abstractNumId w:val="21"/>
  </w:num>
  <w:num w:numId="18" w16cid:durableId="1162966216">
    <w:abstractNumId w:val="25"/>
  </w:num>
  <w:num w:numId="19" w16cid:durableId="1532107092">
    <w:abstractNumId w:val="28"/>
  </w:num>
  <w:num w:numId="20" w16cid:durableId="199245287">
    <w:abstractNumId w:val="10"/>
  </w:num>
  <w:num w:numId="21" w16cid:durableId="1017342528">
    <w:abstractNumId w:val="9"/>
  </w:num>
  <w:num w:numId="22" w16cid:durableId="1427309441">
    <w:abstractNumId w:val="32"/>
  </w:num>
  <w:num w:numId="23" w16cid:durableId="1550608137">
    <w:abstractNumId w:val="31"/>
  </w:num>
  <w:num w:numId="24" w16cid:durableId="1253664899">
    <w:abstractNumId w:val="1"/>
  </w:num>
  <w:num w:numId="25" w16cid:durableId="1450395348">
    <w:abstractNumId w:val="26"/>
  </w:num>
  <w:num w:numId="26" w16cid:durableId="178858632">
    <w:abstractNumId w:val="5"/>
  </w:num>
  <w:num w:numId="27" w16cid:durableId="372385723">
    <w:abstractNumId w:val="24"/>
  </w:num>
  <w:num w:numId="28" w16cid:durableId="977688548">
    <w:abstractNumId w:val="13"/>
  </w:num>
  <w:num w:numId="29" w16cid:durableId="1619290301">
    <w:abstractNumId w:val="8"/>
  </w:num>
  <w:num w:numId="30" w16cid:durableId="1709527122">
    <w:abstractNumId w:val="18"/>
  </w:num>
  <w:num w:numId="31" w16cid:durableId="617689083">
    <w:abstractNumId w:val="19"/>
  </w:num>
  <w:num w:numId="32" w16cid:durableId="2020113307">
    <w:abstractNumId w:val="6"/>
  </w:num>
  <w:num w:numId="33" w16cid:durableId="738211616">
    <w:abstractNumId w:val="14"/>
  </w:num>
  <w:num w:numId="34" w16cid:durableId="44828047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defaultTabStop w:val="708"/>
  <w:hyphenationZone w:val="425"/>
  <w:drawingGridHorizontalSpacing w:val="115"/>
  <w:drawingGridVerticalSpacing w:val="313"/>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43FB0"/>
    <w:rsid w:val="00001544"/>
    <w:rsid w:val="000051AE"/>
    <w:rsid w:val="00012F06"/>
    <w:rsid w:val="00033AAD"/>
    <w:rsid w:val="00033D0E"/>
    <w:rsid w:val="0004169E"/>
    <w:rsid w:val="00043FB0"/>
    <w:rsid w:val="000475B5"/>
    <w:rsid w:val="000538F6"/>
    <w:rsid w:val="00055DE3"/>
    <w:rsid w:val="000571E2"/>
    <w:rsid w:val="00063EEF"/>
    <w:rsid w:val="00075F23"/>
    <w:rsid w:val="000809EE"/>
    <w:rsid w:val="00095ACD"/>
    <w:rsid w:val="000B1654"/>
    <w:rsid w:val="000B5D00"/>
    <w:rsid w:val="000C4518"/>
    <w:rsid w:val="000C4FB2"/>
    <w:rsid w:val="000D4EF0"/>
    <w:rsid w:val="000E45AF"/>
    <w:rsid w:val="000F2C6D"/>
    <w:rsid w:val="001079C3"/>
    <w:rsid w:val="00122EB2"/>
    <w:rsid w:val="001263ED"/>
    <w:rsid w:val="00145B5F"/>
    <w:rsid w:val="0014723D"/>
    <w:rsid w:val="00153711"/>
    <w:rsid w:val="001627ED"/>
    <w:rsid w:val="00167288"/>
    <w:rsid w:val="00167376"/>
    <w:rsid w:val="00167AF0"/>
    <w:rsid w:val="00172584"/>
    <w:rsid w:val="00176FBC"/>
    <w:rsid w:val="00176FEC"/>
    <w:rsid w:val="00185B72"/>
    <w:rsid w:val="00192D4C"/>
    <w:rsid w:val="001B451D"/>
    <w:rsid w:val="001C1EFD"/>
    <w:rsid w:val="001C3D1B"/>
    <w:rsid w:val="001C721B"/>
    <w:rsid w:val="001C7D04"/>
    <w:rsid w:val="001D1537"/>
    <w:rsid w:val="001D422A"/>
    <w:rsid w:val="001D64C4"/>
    <w:rsid w:val="001F0779"/>
    <w:rsid w:val="001F515F"/>
    <w:rsid w:val="002023B2"/>
    <w:rsid w:val="00207313"/>
    <w:rsid w:val="002100C7"/>
    <w:rsid w:val="00210606"/>
    <w:rsid w:val="00213FD7"/>
    <w:rsid w:val="002160CB"/>
    <w:rsid w:val="002319BA"/>
    <w:rsid w:val="0024076A"/>
    <w:rsid w:val="002444F1"/>
    <w:rsid w:val="002512F5"/>
    <w:rsid w:val="00276005"/>
    <w:rsid w:val="002765A5"/>
    <w:rsid w:val="002768EE"/>
    <w:rsid w:val="00280715"/>
    <w:rsid w:val="002A28D4"/>
    <w:rsid w:val="002A52D6"/>
    <w:rsid w:val="002A6BF8"/>
    <w:rsid w:val="002B05D7"/>
    <w:rsid w:val="002B4266"/>
    <w:rsid w:val="002B61C8"/>
    <w:rsid w:val="002B7799"/>
    <w:rsid w:val="002C1D4C"/>
    <w:rsid w:val="002C5227"/>
    <w:rsid w:val="002C54E6"/>
    <w:rsid w:val="002D002F"/>
    <w:rsid w:val="002E1E5D"/>
    <w:rsid w:val="002E659F"/>
    <w:rsid w:val="002F3A1B"/>
    <w:rsid w:val="002F4F75"/>
    <w:rsid w:val="0030066A"/>
    <w:rsid w:val="00302649"/>
    <w:rsid w:val="00302CA9"/>
    <w:rsid w:val="00337744"/>
    <w:rsid w:val="00345F46"/>
    <w:rsid w:val="00350957"/>
    <w:rsid w:val="0035699E"/>
    <w:rsid w:val="00363C47"/>
    <w:rsid w:val="0036487B"/>
    <w:rsid w:val="00365B4D"/>
    <w:rsid w:val="003768AB"/>
    <w:rsid w:val="00383704"/>
    <w:rsid w:val="003C7A8A"/>
    <w:rsid w:val="003D6C4D"/>
    <w:rsid w:val="003E2144"/>
    <w:rsid w:val="003E3BE1"/>
    <w:rsid w:val="00404DC5"/>
    <w:rsid w:val="004141F5"/>
    <w:rsid w:val="00416265"/>
    <w:rsid w:val="00421898"/>
    <w:rsid w:val="004225A8"/>
    <w:rsid w:val="0042541B"/>
    <w:rsid w:val="00437727"/>
    <w:rsid w:val="004409EA"/>
    <w:rsid w:val="004550B1"/>
    <w:rsid w:val="00462882"/>
    <w:rsid w:val="00473703"/>
    <w:rsid w:val="0048124F"/>
    <w:rsid w:val="004A3D79"/>
    <w:rsid w:val="004A4EA3"/>
    <w:rsid w:val="004A6099"/>
    <w:rsid w:val="004B140B"/>
    <w:rsid w:val="004B2185"/>
    <w:rsid w:val="004B3504"/>
    <w:rsid w:val="004B6A28"/>
    <w:rsid w:val="004C195F"/>
    <w:rsid w:val="004C57C1"/>
    <w:rsid w:val="004D72DD"/>
    <w:rsid w:val="004F2AC2"/>
    <w:rsid w:val="0050305E"/>
    <w:rsid w:val="00512E42"/>
    <w:rsid w:val="005150BB"/>
    <w:rsid w:val="005172CF"/>
    <w:rsid w:val="00525657"/>
    <w:rsid w:val="00527EB6"/>
    <w:rsid w:val="005320F4"/>
    <w:rsid w:val="0055595D"/>
    <w:rsid w:val="0056431A"/>
    <w:rsid w:val="005675F5"/>
    <w:rsid w:val="0056784D"/>
    <w:rsid w:val="00580380"/>
    <w:rsid w:val="00590977"/>
    <w:rsid w:val="005B6957"/>
    <w:rsid w:val="005C51F9"/>
    <w:rsid w:val="005D5F17"/>
    <w:rsid w:val="005D7D98"/>
    <w:rsid w:val="005E6B2C"/>
    <w:rsid w:val="005F0CC3"/>
    <w:rsid w:val="005F4C7D"/>
    <w:rsid w:val="005F65AC"/>
    <w:rsid w:val="005F7F62"/>
    <w:rsid w:val="00607D91"/>
    <w:rsid w:val="00622D57"/>
    <w:rsid w:val="006233BB"/>
    <w:rsid w:val="006347FD"/>
    <w:rsid w:val="006433D4"/>
    <w:rsid w:val="0065455C"/>
    <w:rsid w:val="006663FC"/>
    <w:rsid w:val="006770CA"/>
    <w:rsid w:val="00680F24"/>
    <w:rsid w:val="00685B5E"/>
    <w:rsid w:val="00686BE6"/>
    <w:rsid w:val="00687025"/>
    <w:rsid w:val="00687183"/>
    <w:rsid w:val="00690B46"/>
    <w:rsid w:val="006A3C06"/>
    <w:rsid w:val="006B29FF"/>
    <w:rsid w:val="006C14D2"/>
    <w:rsid w:val="006C72A0"/>
    <w:rsid w:val="006D1463"/>
    <w:rsid w:val="006E326C"/>
    <w:rsid w:val="006E43D3"/>
    <w:rsid w:val="006E5027"/>
    <w:rsid w:val="00700CE7"/>
    <w:rsid w:val="00711567"/>
    <w:rsid w:val="007164CA"/>
    <w:rsid w:val="007166EE"/>
    <w:rsid w:val="00721782"/>
    <w:rsid w:val="0072217A"/>
    <w:rsid w:val="00741EEF"/>
    <w:rsid w:val="007453A8"/>
    <w:rsid w:val="00746B6C"/>
    <w:rsid w:val="00750A9E"/>
    <w:rsid w:val="00751A4E"/>
    <w:rsid w:val="00770393"/>
    <w:rsid w:val="00780FD8"/>
    <w:rsid w:val="00782154"/>
    <w:rsid w:val="00796782"/>
    <w:rsid w:val="007B1A73"/>
    <w:rsid w:val="007C59B4"/>
    <w:rsid w:val="007D4766"/>
    <w:rsid w:val="007D4EA7"/>
    <w:rsid w:val="007D7D57"/>
    <w:rsid w:val="0081312C"/>
    <w:rsid w:val="00815557"/>
    <w:rsid w:val="008357F3"/>
    <w:rsid w:val="00844FBF"/>
    <w:rsid w:val="0084658A"/>
    <w:rsid w:val="00863C33"/>
    <w:rsid w:val="00884675"/>
    <w:rsid w:val="00885C6C"/>
    <w:rsid w:val="00894013"/>
    <w:rsid w:val="00894239"/>
    <w:rsid w:val="0089587D"/>
    <w:rsid w:val="008A2FFD"/>
    <w:rsid w:val="008A4822"/>
    <w:rsid w:val="008B2B2A"/>
    <w:rsid w:val="008B410A"/>
    <w:rsid w:val="008C34E3"/>
    <w:rsid w:val="008E55D4"/>
    <w:rsid w:val="008F159F"/>
    <w:rsid w:val="008F2328"/>
    <w:rsid w:val="00900395"/>
    <w:rsid w:val="00905D43"/>
    <w:rsid w:val="00910A4B"/>
    <w:rsid w:val="009158F4"/>
    <w:rsid w:val="009204D9"/>
    <w:rsid w:val="009234A7"/>
    <w:rsid w:val="00932298"/>
    <w:rsid w:val="00944555"/>
    <w:rsid w:val="0095545B"/>
    <w:rsid w:val="00956F53"/>
    <w:rsid w:val="00961B38"/>
    <w:rsid w:val="009701A8"/>
    <w:rsid w:val="009776E4"/>
    <w:rsid w:val="00980461"/>
    <w:rsid w:val="009822B2"/>
    <w:rsid w:val="00987B2B"/>
    <w:rsid w:val="00993505"/>
    <w:rsid w:val="009A1B49"/>
    <w:rsid w:val="009A2614"/>
    <w:rsid w:val="009A3A7C"/>
    <w:rsid w:val="009C528D"/>
    <w:rsid w:val="009D065B"/>
    <w:rsid w:val="009D2CB2"/>
    <w:rsid w:val="009D66F1"/>
    <w:rsid w:val="009D7B00"/>
    <w:rsid w:val="009F420F"/>
    <w:rsid w:val="009F4B62"/>
    <w:rsid w:val="009F7672"/>
    <w:rsid w:val="009F7E30"/>
    <w:rsid w:val="00A000DB"/>
    <w:rsid w:val="00A03E7B"/>
    <w:rsid w:val="00A072A2"/>
    <w:rsid w:val="00A11991"/>
    <w:rsid w:val="00A159EC"/>
    <w:rsid w:val="00A169A8"/>
    <w:rsid w:val="00A26C4D"/>
    <w:rsid w:val="00A31561"/>
    <w:rsid w:val="00A34F86"/>
    <w:rsid w:val="00A41516"/>
    <w:rsid w:val="00A44C30"/>
    <w:rsid w:val="00A45514"/>
    <w:rsid w:val="00A4680A"/>
    <w:rsid w:val="00A61C31"/>
    <w:rsid w:val="00A86723"/>
    <w:rsid w:val="00AB04CB"/>
    <w:rsid w:val="00AB6F30"/>
    <w:rsid w:val="00AB79DC"/>
    <w:rsid w:val="00AC0F7D"/>
    <w:rsid w:val="00AD3CFC"/>
    <w:rsid w:val="00AE64DA"/>
    <w:rsid w:val="00AE68B5"/>
    <w:rsid w:val="00AF26C2"/>
    <w:rsid w:val="00AF3344"/>
    <w:rsid w:val="00AF6BBB"/>
    <w:rsid w:val="00B01502"/>
    <w:rsid w:val="00B02D3B"/>
    <w:rsid w:val="00B06814"/>
    <w:rsid w:val="00B15129"/>
    <w:rsid w:val="00B16265"/>
    <w:rsid w:val="00B175EF"/>
    <w:rsid w:val="00B25ABC"/>
    <w:rsid w:val="00B36332"/>
    <w:rsid w:val="00B405E7"/>
    <w:rsid w:val="00B47485"/>
    <w:rsid w:val="00B52B12"/>
    <w:rsid w:val="00B55610"/>
    <w:rsid w:val="00B649E5"/>
    <w:rsid w:val="00B70410"/>
    <w:rsid w:val="00B74397"/>
    <w:rsid w:val="00B90670"/>
    <w:rsid w:val="00B91886"/>
    <w:rsid w:val="00B9456E"/>
    <w:rsid w:val="00BA00C5"/>
    <w:rsid w:val="00BA3C84"/>
    <w:rsid w:val="00BB4D50"/>
    <w:rsid w:val="00BC3D75"/>
    <w:rsid w:val="00BC6A61"/>
    <w:rsid w:val="00C125B3"/>
    <w:rsid w:val="00C23421"/>
    <w:rsid w:val="00C309C4"/>
    <w:rsid w:val="00C32572"/>
    <w:rsid w:val="00C3420B"/>
    <w:rsid w:val="00C36A12"/>
    <w:rsid w:val="00C42006"/>
    <w:rsid w:val="00C572D6"/>
    <w:rsid w:val="00C706AD"/>
    <w:rsid w:val="00C900FB"/>
    <w:rsid w:val="00CA571E"/>
    <w:rsid w:val="00CB6217"/>
    <w:rsid w:val="00CC046E"/>
    <w:rsid w:val="00CC25F4"/>
    <w:rsid w:val="00CE409B"/>
    <w:rsid w:val="00CE421E"/>
    <w:rsid w:val="00CE562B"/>
    <w:rsid w:val="00CE571C"/>
    <w:rsid w:val="00CF01E8"/>
    <w:rsid w:val="00CF3370"/>
    <w:rsid w:val="00CF4EFF"/>
    <w:rsid w:val="00CF6869"/>
    <w:rsid w:val="00D04962"/>
    <w:rsid w:val="00D074FD"/>
    <w:rsid w:val="00D1172E"/>
    <w:rsid w:val="00D14C3B"/>
    <w:rsid w:val="00D14F36"/>
    <w:rsid w:val="00D31C0C"/>
    <w:rsid w:val="00D42E00"/>
    <w:rsid w:val="00D4475F"/>
    <w:rsid w:val="00D4544B"/>
    <w:rsid w:val="00D5010E"/>
    <w:rsid w:val="00D66157"/>
    <w:rsid w:val="00D77583"/>
    <w:rsid w:val="00D8071A"/>
    <w:rsid w:val="00D80DE0"/>
    <w:rsid w:val="00D814F4"/>
    <w:rsid w:val="00D8413A"/>
    <w:rsid w:val="00D910AC"/>
    <w:rsid w:val="00D91FAB"/>
    <w:rsid w:val="00DA1445"/>
    <w:rsid w:val="00DA559E"/>
    <w:rsid w:val="00DB0733"/>
    <w:rsid w:val="00DB4AAB"/>
    <w:rsid w:val="00DB69E4"/>
    <w:rsid w:val="00DB6BCA"/>
    <w:rsid w:val="00DC08B8"/>
    <w:rsid w:val="00DC60CA"/>
    <w:rsid w:val="00DE3292"/>
    <w:rsid w:val="00DF5D41"/>
    <w:rsid w:val="00DF60F3"/>
    <w:rsid w:val="00E01EA1"/>
    <w:rsid w:val="00E029CB"/>
    <w:rsid w:val="00E062D7"/>
    <w:rsid w:val="00E122A0"/>
    <w:rsid w:val="00E1426C"/>
    <w:rsid w:val="00E239C9"/>
    <w:rsid w:val="00E314A6"/>
    <w:rsid w:val="00E34386"/>
    <w:rsid w:val="00E34F95"/>
    <w:rsid w:val="00E36471"/>
    <w:rsid w:val="00E41046"/>
    <w:rsid w:val="00E5190C"/>
    <w:rsid w:val="00E51ABE"/>
    <w:rsid w:val="00E55182"/>
    <w:rsid w:val="00E56478"/>
    <w:rsid w:val="00E63F3F"/>
    <w:rsid w:val="00E65FFE"/>
    <w:rsid w:val="00E73523"/>
    <w:rsid w:val="00E91F8E"/>
    <w:rsid w:val="00E94CC6"/>
    <w:rsid w:val="00E9791D"/>
    <w:rsid w:val="00EA2E2C"/>
    <w:rsid w:val="00EA4C3F"/>
    <w:rsid w:val="00EB10ED"/>
    <w:rsid w:val="00EB6CFC"/>
    <w:rsid w:val="00EE38F8"/>
    <w:rsid w:val="00EE5A2A"/>
    <w:rsid w:val="00F00C36"/>
    <w:rsid w:val="00F046C8"/>
    <w:rsid w:val="00F04DFC"/>
    <w:rsid w:val="00F11BDA"/>
    <w:rsid w:val="00F15A94"/>
    <w:rsid w:val="00F23723"/>
    <w:rsid w:val="00F24000"/>
    <w:rsid w:val="00F241A6"/>
    <w:rsid w:val="00F308FA"/>
    <w:rsid w:val="00F41393"/>
    <w:rsid w:val="00F47F4D"/>
    <w:rsid w:val="00F54401"/>
    <w:rsid w:val="00F57152"/>
    <w:rsid w:val="00F775FA"/>
    <w:rsid w:val="00F83A62"/>
    <w:rsid w:val="00F939AA"/>
    <w:rsid w:val="00FA3AB7"/>
    <w:rsid w:val="00FA79DE"/>
    <w:rsid w:val="00FB6435"/>
    <w:rsid w:val="00FC0F59"/>
    <w:rsid w:val="00FC62C2"/>
    <w:rsid w:val="00FD4F43"/>
    <w:rsid w:val="00FE4743"/>
    <w:rsid w:val="00FF05A6"/>
    <w:rsid w:val="00FF793D"/>
    <w:rsid w:val="025DEBB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C28248A"/>
  <w15:docId w15:val="{D5AD0769-909B-4ACD-BF56-6AFB031739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65B4D"/>
    <w:pPr>
      <w:spacing w:after="24" w:line="253" w:lineRule="auto"/>
      <w:ind w:left="10" w:hanging="10"/>
      <w:jc w:val="both"/>
    </w:pPr>
    <w:rPr>
      <w:rFonts w:ascii="Times New Roman" w:eastAsia="Times New Roman" w:hAnsi="Times New Roman" w:cs="Times New Roman"/>
      <w:color w:val="000000"/>
      <w:sz w:val="23"/>
    </w:rPr>
  </w:style>
  <w:style w:type="paragraph" w:styleId="1">
    <w:name w:val="heading 1"/>
    <w:next w:val="a"/>
    <w:link w:val="10"/>
    <w:uiPriority w:val="9"/>
    <w:unhideWhenUsed/>
    <w:qFormat/>
    <w:rsid w:val="000538F6"/>
    <w:pPr>
      <w:keepNext/>
      <w:keepLines/>
      <w:numPr>
        <w:numId w:val="1"/>
      </w:numPr>
      <w:spacing w:after="2"/>
      <w:ind w:left="10" w:right="21" w:hanging="10"/>
      <w:jc w:val="center"/>
      <w:outlineLvl w:val="0"/>
    </w:pPr>
    <w:rPr>
      <w:rFonts w:ascii="Times New Roman" w:eastAsia="Times New Roman" w:hAnsi="Times New Roman" w:cs="Times New Roman"/>
      <w:b/>
      <w:color w:val="000000"/>
      <w:sz w:val="23"/>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538F6"/>
    <w:rPr>
      <w:rFonts w:ascii="Times New Roman" w:eastAsia="Times New Roman" w:hAnsi="Times New Roman" w:cs="Times New Roman"/>
      <w:b/>
      <w:color w:val="000000"/>
      <w:sz w:val="23"/>
    </w:rPr>
  </w:style>
  <w:style w:type="table" w:customStyle="1" w:styleId="11">
    <w:name w:val="Сетка таблицы1"/>
    <w:rsid w:val="000538F6"/>
    <w:pPr>
      <w:spacing w:after="0" w:line="240" w:lineRule="auto"/>
    </w:pPr>
    <w:tblPr>
      <w:tblCellMar>
        <w:top w:w="0" w:type="dxa"/>
        <w:left w:w="0" w:type="dxa"/>
        <w:bottom w:w="0" w:type="dxa"/>
        <w:right w:w="0" w:type="dxa"/>
      </w:tblCellMar>
    </w:tblPr>
  </w:style>
  <w:style w:type="paragraph" w:styleId="a3">
    <w:name w:val="Balloon Text"/>
    <w:basedOn w:val="a"/>
    <w:link w:val="a4"/>
    <w:uiPriority w:val="99"/>
    <w:semiHidden/>
    <w:unhideWhenUsed/>
    <w:rsid w:val="009776E4"/>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9776E4"/>
    <w:rPr>
      <w:rFonts w:ascii="Segoe UI" w:eastAsia="Times New Roman" w:hAnsi="Segoe UI" w:cs="Segoe UI"/>
      <w:color w:val="000000"/>
      <w:sz w:val="18"/>
      <w:szCs w:val="18"/>
    </w:rPr>
  </w:style>
  <w:style w:type="paragraph" w:styleId="a5">
    <w:name w:val="List Paragraph"/>
    <w:aliases w:val="Bullet List,FooterText,numbered,Paragraphe de liste1,lp1,it_List1,Маркер,UL,Абзац маркированнный,Table-Normal,RSHB_Table-Normal,Предусловия,List Paragraph"/>
    <w:basedOn w:val="a"/>
    <w:link w:val="a6"/>
    <w:uiPriority w:val="34"/>
    <w:qFormat/>
    <w:rsid w:val="000B1654"/>
    <w:pPr>
      <w:ind w:left="720"/>
      <w:contextualSpacing/>
    </w:pPr>
  </w:style>
  <w:style w:type="paragraph" w:styleId="a7">
    <w:name w:val="header"/>
    <w:basedOn w:val="a"/>
    <w:link w:val="a8"/>
    <w:uiPriority w:val="99"/>
    <w:unhideWhenUsed/>
    <w:rsid w:val="00AF26C2"/>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AF26C2"/>
    <w:rPr>
      <w:rFonts w:ascii="Times New Roman" w:eastAsia="Times New Roman" w:hAnsi="Times New Roman" w:cs="Times New Roman"/>
      <w:color w:val="000000"/>
      <w:sz w:val="23"/>
    </w:rPr>
  </w:style>
  <w:style w:type="character" w:styleId="a9">
    <w:name w:val="Hyperlink"/>
    <w:basedOn w:val="a0"/>
    <w:uiPriority w:val="99"/>
    <w:unhideWhenUsed/>
    <w:rsid w:val="004A3D79"/>
    <w:rPr>
      <w:color w:val="0000FF"/>
      <w:u w:val="single"/>
    </w:rPr>
  </w:style>
  <w:style w:type="character" w:customStyle="1" w:styleId="il">
    <w:name w:val="il"/>
    <w:basedOn w:val="a0"/>
    <w:rsid w:val="004A3D79"/>
  </w:style>
  <w:style w:type="character" w:customStyle="1" w:styleId="copytarget">
    <w:name w:val="copy_target"/>
    <w:basedOn w:val="a0"/>
    <w:rsid w:val="00815557"/>
  </w:style>
  <w:style w:type="table" w:customStyle="1" w:styleId="TableNormal1">
    <w:name w:val="Table Normal1"/>
    <w:rsid w:val="00900395"/>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rPr>
    <w:tblPr>
      <w:tblInd w:w="0" w:type="dxa"/>
      <w:tblCellMar>
        <w:top w:w="0" w:type="dxa"/>
        <w:left w:w="0" w:type="dxa"/>
        <w:bottom w:w="0" w:type="dxa"/>
        <w:right w:w="0" w:type="dxa"/>
      </w:tblCellMar>
    </w:tblPr>
  </w:style>
  <w:style w:type="paragraph" w:styleId="aa">
    <w:name w:val="Body Text"/>
    <w:link w:val="ab"/>
    <w:rsid w:val="00900395"/>
    <w:pPr>
      <w:pBdr>
        <w:top w:val="nil"/>
        <w:left w:val="nil"/>
        <w:bottom w:val="nil"/>
        <w:right w:val="nil"/>
        <w:between w:val="nil"/>
        <w:bar w:val="nil"/>
      </w:pBdr>
      <w:spacing w:after="0" w:line="240" w:lineRule="auto"/>
      <w:jc w:val="both"/>
    </w:pPr>
    <w:rPr>
      <w:rFonts w:ascii="Arial Unicode MS" w:eastAsia="Arial Unicode MS" w:hAnsi="Times New Roman" w:cs="Arial Unicode MS"/>
      <w:color w:val="000000"/>
      <w:sz w:val="28"/>
      <w:szCs w:val="28"/>
      <w:u w:color="000000"/>
      <w:bdr w:val="nil"/>
    </w:rPr>
  </w:style>
  <w:style w:type="character" w:customStyle="1" w:styleId="ab">
    <w:name w:val="Основной текст Знак"/>
    <w:basedOn w:val="a0"/>
    <w:link w:val="aa"/>
    <w:rsid w:val="00900395"/>
    <w:rPr>
      <w:rFonts w:ascii="Arial Unicode MS" w:eastAsia="Arial Unicode MS" w:hAnsi="Times New Roman" w:cs="Arial Unicode MS"/>
      <w:color w:val="000000"/>
      <w:sz w:val="28"/>
      <w:szCs w:val="28"/>
      <w:u w:color="000000"/>
      <w:bdr w:val="nil"/>
    </w:rPr>
  </w:style>
  <w:style w:type="paragraph" w:styleId="3">
    <w:name w:val="Body Text 3"/>
    <w:basedOn w:val="a"/>
    <w:link w:val="30"/>
    <w:uiPriority w:val="99"/>
    <w:semiHidden/>
    <w:unhideWhenUsed/>
    <w:rsid w:val="00900395"/>
    <w:pPr>
      <w:spacing w:after="120"/>
    </w:pPr>
    <w:rPr>
      <w:sz w:val="16"/>
      <w:szCs w:val="16"/>
    </w:rPr>
  </w:style>
  <w:style w:type="character" w:customStyle="1" w:styleId="30">
    <w:name w:val="Основной текст 3 Знак"/>
    <w:basedOn w:val="a0"/>
    <w:link w:val="3"/>
    <w:uiPriority w:val="99"/>
    <w:semiHidden/>
    <w:rsid w:val="00900395"/>
    <w:rPr>
      <w:rFonts w:ascii="Times New Roman" w:eastAsia="Times New Roman" w:hAnsi="Times New Roman" w:cs="Times New Roman"/>
      <w:color w:val="000000"/>
      <w:sz w:val="16"/>
      <w:szCs w:val="16"/>
    </w:rPr>
  </w:style>
  <w:style w:type="numbering" w:customStyle="1" w:styleId="List1">
    <w:name w:val="List 1"/>
    <w:basedOn w:val="a2"/>
    <w:rsid w:val="00AE64DA"/>
    <w:pPr>
      <w:numPr>
        <w:numId w:val="8"/>
      </w:numPr>
    </w:pPr>
  </w:style>
  <w:style w:type="paragraph" w:customStyle="1" w:styleId="Iauiue">
    <w:name w:val="Iau?iue"/>
    <w:rsid w:val="00AE64DA"/>
    <w:pPr>
      <w:pBdr>
        <w:top w:val="nil"/>
        <w:left w:val="nil"/>
        <w:bottom w:val="nil"/>
        <w:right w:val="nil"/>
        <w:between w:val="nil"/>
        <w:bar w:val="nil"/>
      </w:pBdr>
      <w:spacing w:after="0" w:line="240" w:lineRule="auto"/>
    </w:pPr>
    <w:rPr>
      <w:rFonts w:ascii="Times New Roman" w:eastAsia="Arial Unicode MS" w:hAnsi="Arial Unicode MS" w:cs="Arial Unicode MS"/>
      <w:color w:val="000000"/>
      <w:sz w:val="20"/>
      <w:szCs w:val="20"/>
      <w:u w:color="000000"/>
      <w:bdr w:val="nil"/>
    </w:rPr>
  </w:style>
  <w:style w:type="paragraph" w:styleId="2">
    <w:name w:val="List Number 2"/>
    <w:rsid w:val="00AE64DA"/>
    <w:pPr>
      <w:pBdr>
        <w:top w:val="nil"/>
        <w:left w:val="nil"/>
        <w:bottom w:val="nil"/>
        <w:right w:val="nil"/>
        <w:between w:val="nil"/>
        <w:bar w:val="nil"/>
      </w:pBdr>
      <w:spacing w:after="0" w:line="240" w:lineRule="auto"/>
      <w:jc w:val="center"/>
    </w:pPr>
    <w:rPr>
      <w:rFonts w:ascii="Arial Bold" w:eastAsia="Arial Unicode MS" w:hAnsi="Arial Unicode MS" w:cs="Arial Unicode MS"/>
      <w:color w:val="000000"/>
      <w:sz w:val="20"/>
      <w:szCs w:val="20"/>
      <w:u w:color="000000"/>
      <w:bdr w:val="nil"/>
    </w:rPr>
  </w:style>
  <w:style w:type="paragraph" w:styleId="ac">
    <w:name w:val="footer"/>
    <w:basedOn w:val="a"/>
    <w:link w:val="ad"/>
    <w:uiPriority w:val="99"/>
    <w:unhideWhenUsed/>
    <w:rsid w:val="00D1172E"/>
    <w:pPr>
      <w:tabs>
        <w:tab w:val="center" w:pos="4677"/>
        <w:tab w:val="right" w:pos="9355"/>
      </w:tabs>
      <w:spacing w:after="0" w:line="240" w:lineRule="auto"/>
    </w:pPr>
  </w:style>
  <w:style w:type="character" w:customStyle="1" w:styleId="ad">
    <w:name w:val="Нижний колонтитул Знак"/>
    <w:basedOn w:val="a0"/>
    <w:link w:val="ac"/>
    <w:uiPriority w:val="99"/>
    <w:rsid w:val="00D1172E"/>
    <w:rPr>
      <w:rFonts w:ascii="Times New Roman" w:eastAsia="Times New Roman" w:hAnsi="Times New Roman" w:cs="Times New Roman"/>
      <w:color w:val="000000"/>
      <w:sz w:val="23"/>
    </w:rPr>
  </w:style>
  <w:style w:type="paragraph" w:styleId="ae">
    <w:name w:val="Normal (Web)"/>
    <w:basedOn w:val="a"/>
    <w:rsid w:val="00894013"/>
    <w:pPr>
      <w:spacing w:before="100" w:beforeAutospacing="1" w:after="100" w:afterAutospacing="1" w:line="240" w:lineRule="auto"/>
      <w:ind w:left="0" w:firstLine="0"/>
      <w:jc w:val="left"/>
    </w:pPr>
    <w:rPr>
      <w:color w:val="auto"/>
      <w:sz w:val="24"/>
      <w:szCs w:val="24"/>
    </w:rPr>
  </w:style>
  <w:style w:type="character" w:customStyle="1" w:styleId="apple-tab-span">
    <w:name w:val="apple-tab-span"/>
    <w:basedOn w:val="a0"/>
    <w:rsid w:val="00894013"/>
  </w:style>
  <w:style w:type="character" w:customStyle="1" w:styleId="a6">
    <w:name w:val="Абзац списка Знак"/>
    <w:aliases w:val="Bullet List Знак,FooterText Знак,numbered Знак,Paragraphe de liste1 Знак,lp1 Знак,it_List1 Знак,Маркер Знак,UL Знак,Абзац маркированнный Знак,Table-Normal Знак,RSHB_Table-Normal Знак,Предусловия Знак,List Paragraph Знак"/>
    <w:link w:val="a5"/>
    <w:uiPriority w:val="34"/>
    <w:locked/>
    <w:rsid w:val="00E94CC6"/>
    <w:rPr>
      <w:rFonts w:ascii="Times New Roman" w:eastAsia="Times New Roman" w:hAnsi="Times New Roman" w:cs="Times New Roman"/>
      <w:color w:val="000000"/>
      <w:sz w:val="23"/>
    </w:rPr>
  </w:style>
  <w:style w:type="table" w:customStyle="1" w:styleId="TableGrid0">
    <w:name w:val="Table Grid0"/>
    <w:basedOn w:val="a1"/>
    <w:uiPriority w:val="39"/>
    <w:rsid w:val="004F2AC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annotation reference"/>
    <w:basedOn w:val="a0"/>
    <w:uiPriority w:val="99"/>
    <w:semiHidden/>
    <w:unhideWhenUsed/>
    <w:rsid w:val="002768EE"/>
    <w:rPr>
      <w:sz w:val="16"/>
      <w:szCs w:val="16"/>
    </w:rPr>
  </w:style>
  <w:style w:type="paragraph" w:styleId="af0">
    <w:name w:val="annotation text"/>
    <w:basedOn w:val="a"/>
    <w:link w:val="af1"/>
    <w:uiPriority w:val="99"/>
    <w:semiHidden/>
    <w:unhideWhenUsed/>
    <w:rsid w:val="002768EE"/>
    <w:pPr>
      <w:spacing w:line="240" w:lineRule="auto"/>
    </w:pPr>
    <w:rPr>
      <w:sz w:val="20"/>
      <w:szCs w:val="20"/>
    </w:rPr>
  </w:style>
  <w:style w:type="character" w:customStyle="1" w:styleId="af1">
    <w:name w:val="Текст примечания Знак"/>
    <w:basedOn w:val="a0"/>
    <w:link w:val="af0"/>
    <w:uiPriority w:val="99"/>
    <w:semiHidden/>
    <w:rsid w:val="002768EE"/>
    <w:rPr>
      <w:rFonts w:ascii="Times New Roman" w:eastAsia="Times New Roman" w:hAnsi="Times New Roman" w:cs="Times New Roman"/>
      <w:color w:val="000000"/>
      <w:sz w:val="20"/>
      <w:szCs w:val="20"/>
    </w:rPr>
  </w:style>
  <w:style w:type="paragraph" w:styleId="af2">
    <w:name w:val="annotation subject"/>
    <w:basedOn w:val="af0"/>
    <w:next w:val="af0"/>
    <w:link w:val="af3"/>
    <w:uiPriority w:val="99"/>
    <w:semiHidden/>
    <w:unhideWhenUsed/>
    <w:rsid w:val="002768EE"/>
    <w:rPr>
      <w:b/>
      <w:bCs/>
    </w:rPr>
  </w:style>
  <w:style w:type="character" w:customStyle="1" w:styleId="af3">
    <w:name w:val="Тема примечания Знак"/>
    <w:basedOn w:val="af1"/>
    <w:link w:val="af2"/>
    <w:uiPriority w:val="99"/>
    <w:semiHidden/>
    <w:rsid w:val="002768EE"/>
    <w:rPr>
      <w:rFonts w:ascii="Times New Roman" w:eastAsia="Times New Roman" w:hAnsi="Times New Roman" w:cs="Times New Roman"/>
      <w:b/>
      <w:bCs/>
      <w:color w:val="000000"/>
      <w:sz w:val="20"/>
      <w:szCs w:val="20"/>
    </w:rPr>
  </w:style>
  <w:style w:type="paragraph" w:styleId="af4">
    <w:name w:val="Revision"/>
    <w:hidden/>
    <w:uiPriority w:val="99"/>
    <w:semiHidden/>
    <w:rsid w:val="002768EE"/>
    <w:pPr>
      <w:spacing w:after="0" w:line="240" w:lineRule="auto"/>
    </w:pPr>
    <w:rPr>
      <w:rFonts w:ascii="Times New Roman" w:eastAsia="Times New Roman" w:hAnsi="Times New Roman" w:cs="Times New Roman"/>
      <w:color w:val="000000"/>
      <w:sz w:val="23"/>
    </w:rPr>
  </w:style>
  <w:style w:type="paragraph" w:styleId="af5">
    <w:name w:val="No Spacing"/>
    <w:uiPriority w:val="99"/>
    <w:qFormat/>
    <w:rsid w:val="001C7D04"/>
    <w:pPr>
      <w:spacing w:after="0" w:line="240" w:lineRule="auto"/>
    </w:pPr>
    <w:rPr>
      <w:rFonts w:ascii="Times New Roman" w:eastAsia="Times New Roman" w:hAnsi="Times New Roman" w:cs="Times New Roman"/>
      <w:sz w:val="20"/>
      <w:szCs w:val="20"/>
    </w:rPr>
  </w:style>
  <w:style w:type="paragraph" w:customStyle="1" w:styleId="Body">
    <w:name w:val="Body"/>
    <w:uiPriority w:val="99"/>
    <w:rsid w:val="001C7D04"/>
    <w:pPr>
      <w:spacing w:after="0" w:line="240" w:lineRule="auto"/>
    </w:pPr>
    <w:rPr>
      <w:rFonts w:ascii="Helvetica" w:eastAsia="Calibri" w:hAnsi="Helvetica" w:cs="Times New Roman"/>
      <w:color w:val="000000"/>
      <w:sz w:val="24"/>
      <w:szCs w:val="20"/>
      <w:lang w:val="en-US"/>
    </w:rPr>
  </w:style>
  <w:style w:type="paragraph" w:customStyle="1" w:styleId="FreeForm">
    <w:name w:val="Free Form"/>
    <w:uiPriority w:val="99"/>
    <w:rsid w:val="001C7D04"/>
    <w:pPr>
      <w:spacing w:after="0" w:line="240" w:lineRule="auto"/>
    </w:pPr>
    <w:rPr>
      <w:rFonts w:ascii="Helvetica" w:eastAsia="Calibri" w:hAnsi="Helvetica" w:cs="Times New Roman"/>
      <w:color w:val="000000"/>
      <w:sz w:val="24"/>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3537102">
      <w:bodyDiv w:val="1"/>
      <w:marLeft w:val="0"/>
      <w:marRight w:val="0"/>
      <w:marTop w:val="0"/>
      <w:marBottom w:val="0"/>
      <w:divBdr>
        <w:top w:val="none" w:sz="0" w:space="0" w:color="auto"/>
        <w:left w:val="none" w:sz="0" w:space="0" w:color="auto"/>
        <w:bottom w:val="none" w:sz="0" w:space="0" w:color="auto"/>
        <w:right w:val="none" w:sz="0" w:space="0" w:color="auto"/>
      </w:divBdr>
    </w:div>
    <w:div w:id="1094201798">
      <w:bodyDiv w:val="1"/>
      <w:marLeft w:val="0"/>
      <w:marRight w:val="0"/>
      <w:marTop w:val="0"/>
      <w:marBottom w:val="0"/>
      <w:divBdr>
        <w:top w:val="none" w:sz="0" w:space="0" w:color="auto"/>
        <w:left w:val="none" w:sz="0" w:space="0" w:color="auto"/>
        <w:bottom w:val="none" w:sz="0" w:space="0" w:color="auto"/>
        <w:right w:val="none" w:sz="0" w:space="0" w:color="auto"/>
      </w:divBdr>
    </w:div>
    <w:div w:id="1486629421">
      <w:bodyDiv w:val="1"/>
      <w:marLeft w:val="0"/>
      <w:marRight w:val="0"/>
      <w:marTop w:val="0"/>
      <w:marBottom w:val="0"/>
      <w:divBdr>
        <w:top w:val="none" w:sz="0" w:space="0" w:color="auto"/>
        <w:left w:val="none" w:sz="0" w:space="0" w:color="auto"/>
        <w:bottom w:val="none" w:sz="0" w:space="0" w:color="auto"/>
        <w:right w:val="none" w:sz="0" w:space="0" w:color="auto"/>
      </w:divBdr>
    </w:div>
    <w:div w:id="1807892098">
      <w:bodyDiv w:val="1"/>
      <w:marLeft w:val="0"/>
      <w:marRight w:val="0"/>
      <w:marTop w:val="0"/>
      <w:marBottom w:val="0"/>
      <w:divBdr>
        <w:top w:val="none" w:sz="0" w:space="0" w:color="auto"/>
        <w:left w:val="none" w:sz="0" w:space="0" w:color="auto"/>
        <w:bottom w:val="none" w:sz="0" w:space="0" w:color="auto"/>
        <w:right w:val="none" w:sz="0" w:space="0" w:color="auto"/>
      </w:divBdr>
    </w:div>
    <w:div w:id="205653808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disk.yandex.ru/" TargetMode="Externa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9603502-D818-4249-8FAC-396BB864B6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19</Pages>
  <Words>7078</Words>
  <Characters>40345</Characters>
  <Application>Microsoft Office Word</Application>
  <DocSecurity>0</DocSecurity>
  <Lines>336</Lines>
  <Paragraphs>94</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47329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Ekaterina Petrenko</dc:creator>
  <cp:lastModifiedBy>Центр Авангард</cp:lastModifiedBy>
  <cp:revision>2</cp:revision>
  <cp:lastPrinted>2021-07-12T14:09:00Z</cp:lastPrinted>
  <dcterms:created xsi:type="dcterms:W3CDTF">2022-12-06T14:42:00Z</dcterms:created>
  <dcterms:modified xsi:type="dcterms:W3CDTF">2022-12-06T14:42:00Z</dcterms:modified>
</cp:coreProperties>
</file>